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02DBE7" w14:textId="5E1CF2B0" w:rsidR="006A3E7E" w:rsidRPr="00936952" w:rsidRDefault="006A3E7E" w:rsidP="00936952">
      <w:pPr>
        <w:spacing w:line="360" w:lineRule="auto"/>
        <w:jc w:val="both"/>
        <w:rPr>
          <w:rFonts w:ascii="Times New Roman" w:hAnsi="Times New Roman" w:cs="Times New Roman"/>
          <w:b/>
          <w:noProof/>
          <w:sz w:val="24"/>
          <w:szCs w:val="24"/>
        </w:rPr>
      </w:pPr>
      <w:bookmarkStart w:id="0" w:name="_GoBack"/>
      <w:bookmarkEnd w:id="0"/>
      <w:r w:rsidRPr="00936952">
        <w:rPr>
          <w:rFonts w:ascii="Times New Roman" w:hAnsi="Times New Roman" w:cs="Times New Roman"/>
          <w:b/>
          <w:noProof/>
          <w:sz w:val="24"/>
          <w:szCs w:val="24"/>
        </w:rPr>
        <w:t>BINDURA UNIVERSITY OF SCIENCE EDUCATION</w:t>
      </w:r>
    </w:p>
    <w:p w14:paraId="6B49D81E" w14:textId="04915F54" w:rsidR="005679A9" w:rsidRPr="00936952" w:rsidRDefault="005679A9" w:rsidP="00936952">
      <w:pPr>
        <w:spacing w:line="360" w:lineRule="auto"/>
        <w:jc w:val="both"/>
        <w:rPr>
          <w:rFonts w:ascii="Times New Roman" w:hAnsi="Times New Roman" w:cs="Times New Roman"/>
          <w:b/>
          <w:sz w:val="24"/>
          <w:szCs w:val="24"/>
        </w:rPr>
      </w:pPr>
      <w:r w:rsidRPr="00936952">
        <w:rPr>
          <w:rFonts w:ascii="Times New Roman" w:hAnsi="Times New Roman" w:cs="Times New Roman"/>
          <w:b/>
          <w:noProof/>
          <w:sz w:val="24"/>
          <w:szCs w:val="24"/>
        </w:rPr>
        <w:drawing>
          <wp:inline distT="0" distB="0" distL="0" distR="0" wp14:anchorId="58ACEAD7" wp14:editId="137347C2">
            <wp:extent cx="2536190" cy="19145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6190" cy="1914525"/>
                    </a:xfrm>
                    <a:prstGeom prst="rect">
                      <a:avLst/>
                    </a:prstGeom>
                    <a:noFill/>
                  </pic:spPr>
                </pic:pic>
              </a:graphicData>
            </a:graphic>
          </wp:inline>
        </w:drawing>
      </w:r>
    </w:p>
    <w:p w14:paraId="70B029AC" w14:textId="3AF5EB32" w:rsidR="005679A9" w:rsidRPr="00936952" w:rsidRDefault="005679A9" w:rsidP="00936952">
      <w:pPr>
        <w:spacing w:line="360" w:lineRule="auto"/>
        <w:jc w:val="both"/>
        <w:rPr>
          <w:rFonts w:ascii="Times New Roman" w:hAnsi="Times New Roman" w:cs="Times New Roman"/>
          <w:b/>
          <w:sz w:val="24"/>
          <w:szCs w:val="24"/>
        </w:rPr>
      </w:pPr>
    </w:p>
    <w:p w14:paraId="074CBA14" w14:textId="3854F098" w:rsidR="002F16B0" w:rsidRPr="00936952" w:rsidRDefault="002F16B0" w:rsidP="00936952">
      <w:pPr>
        <w:spacing w:line="360" w:lineRule="auto"/>
        <w:jc w:val="both"/>
        <w:rPr>
          <w:rFonts w:ascii="Times New Roman" w:hAnsi="Times New Roman" w:cs="Times New Roman"/>
          <w:b/>
          <w:sz w:val="24"/>
          <w:szCs w:val="24"/>
        </w:rPr>
      </w:pPr>
      <w:r w:rsidRPr="00936952">
        <w:rPr>
          <w:rFonts w:ascii="Times New Roman" w:hAnsi="Times New Roman" w:cs="Times New Roman"/>
          <w:b/>
          <w:sz w:val="24"/>
          <w:szCs w:val="24"/>
        </w:rPr>
        <w:t xml:space="preserve">FACULTY OF COMMERCE </w:t>
      </w:r>
    </w:p>
    <w:p w14:paraId="2D9ECF7C" w14:textId="336BBD28" w:rsidR="002F16B0" w:rsidRPr="00936952" w:rsidRDefault="002F16B0" w:rsidP="00936952">
      <w:pPr>
        <w:spacing w:line="360" w:lineRule="auto"/>
        <w:jc w:val="both"/>
        <w:rPr>
          <w:rFonts w:ascii="Times New Roman" w:hAnsi="Times New Roman" w:cs="Times New Roman"/>
          <w:b/>
          <w:sz w:val="24"/>
          <w:szCs w:val="24"/>
        </w:rPr>
      </w:pPr>
      <w:r w:rsidRPr="00936952">
        <w:rPr>
          <w:rFonts w:ascii="Times New Roman" w:hAnsi="Times New Roman" w:cs="Times New Roman"/>
          <w:b/>
          <w:sz w:val="24"/>
          <w:szCs w:val="24"/>
        </w:rPr>
        <w:t>DEPARTMENT OF ACCOUNT</w:t>
      </w:r>
      <w:r w:rsidR="008F5BD7" w:rsidRPr="00936952">
        <w:rPr>
          <w:rFonts w:ascii="Times New Roman" w:hAnsi="Times New Roman" w:cs="Times New Roman"/>
          <w:b/>
          <w:sz w:val="24"/>
          <w:szCs w:val="24"/>
        </w:rPr>
        <w:t>ANCY</w:t>
      </w:r>
    </w:p>
    <w:p w14:paraId="7C9ACD08" w14:textId="59B8B65F" w:rsidR="002F16B0" w:rsidRPr="00936952" w:rsidRDefault="002F16B0" w:rsidP="00936952">
      <w:pPr>
        <w:spacing w:line="360" w:lineRule="auto"/>
        <w:jc w:val="both"/>
        <w:rPr>
          <w:rFonts w:ascii="Times New Roman" w:hAnsi="Times New Roman" w:cs="Times New Roman"/>
          <w:b/>
          <w:sz w:val="24"/>
          <w:szCs w:val="24"/>
        </w:rPr>
      </w:pPr>
    </w:p>
    <w:p w14:paraId="1E394E21" w14:textId="4B17EB47" w:rsidR="002F16B0" w:rsidRPr="00936952" w:rsidRDefault="002F16B0" w:rsidP="00936952">
      <w:pPr>
        <w:spacing w:line="360" w:lineRule="auto"/>
        <w:jc w:val="both"/>
        <w:rPr>
          <w:rFonts w:ascii="Times New Roman" w:hAnsi="Times New Roman" w:cs="Times New Roman"/>
          <w:b/>
          <w:sz w:val="24"/>
          <w:szCs w:val="24"/>
        </w:rPr>
      </w:pPr>
      <w:r w:rsidRPr="00936952">
        <w:rPr>
          <w:rFonts w:ascii="Times New Roman" w:hAnsi="Times New Roman" w:cs="Times New Roman"/>
          <w:b/>
          <w:sz w:val="24"/>
          <w:szCs w:val="24"/>
        </w:rPr>
        <w:t xml:space="preserve">THE ROLE OF MICROFINANCE </w:t>
      </w:r>
      <w:r w:rsidR="00795E1E" w:rsidRPr="00936952">
        <w:rPr>
          <w:rFonts w:ascii="Times New Roman" w:hAnsi="Times New Roman" w:cs="Times New Roman"/>
          <w:b/>
          <w:sz w:val="24"/>
          <w:szCs w:val="24"/>
        </w:rPr>
        <w:t xml:space="preserve">INSTITUTIONS </w:t>
      </w:r>
      <w:r w:rsidR="00823122" w:rsidRPr="00936952">
        <w:rPr>
          <w:rFonts w:ascii="Times New Roman" w:hAnsi="Times New Roman" w:cs="Times New Roman"/>
          <w:b/>
          <w:sz w:val="24"/>
          <w:szCs w:val="24"/>
        </w:rPr>
        <w:t>O</w:t>
      </w:r>
      <w:r w:rsidRPr="00936952">
        <w:rPr>
          <w:rFonts w:ascii="Times New Roman" w:hAnsi="Times New Roman" w:cs="Times New Roman"/>
          <w:b/>
          <w:sz w:val="24"/>
          <w:szCs w:val="24"/>
        </w:rPr>
        <w:t xml:space="preserve">N THE GROWTH </w:t>
      </w:r>
      <w:r w:rsidR="00795E1E" w:rsidRPr="00936952">
        <w:rPr>
          <w:rFonts w:ascii="Times New Roman" w:hAnsi="Times New Roman" w:cs="Times New Roman"/>
          <w:b/>
          <w:sz w:val="24"/>
          <w:szCs w:val="24"/>
        </w:rPr>
        <w:t xml:space="preserve">AND DEVELOPMENT </w:t>
      </w:r>
      <w:r w:rsidRPr="00936952">
        <w:rPr>
          <w:rFonts w:ascii="Times New Roman" w:hAnsi="Times New Roman" w:cs="Times New Roman"/>
          <w:b/>
          <w:sz w:val="24"/>
          <w:szCs w:val="24"/>
        </w:rPr>
        <w:t>OF SMALL AND MEDIUM-SIZED ENTERPRISES (</w:t>
      </w:r>
      <w:r w:rsidR="008F5BD7" w:rsidRPr="00936952">
        <w:rPr>
          <w:rFonts w:ascii="Times New Roman" w:hAnsi="Times New Roman" w:cs="Times New Roman"/>
          <w:b/>
          <w:sz w:val="24"/>
          <w:szCs w:val="24"/>
        </w:rPr>
        <w:t xml:space="preserve">A </w:t>
      </w:r>
      <w:r w:rsidRPr="00936952">
        <w:rPr>
          <w:rFonts w:ascii="Times New Roman" w:hAnsi="Times New Roman" w:cs="Times New Roman"/>
          <w:b/>
          <w:sz w:val="24"/>
          <w:szCs w:val="24"/>
        </w:rPr>
        <w:t xml:space="preserve">CASE </w:t>
      </w:r>
      <w:r w:rsidR="008F5BD7" w:rsidRPr="00936952">
        <w:rPr>
          <w:rFonts w:ascii="Times New Roman" w:hAnsi="Times New Roman" w:cs="Times New Roman"/>
          <w:b/>
          <w:sz w:val="24"/>
          <w:szCs w:val="24"/>
        </w:rPr>
        <w:t xml:space="preserve">OF </w:t>
      </w:r>
      <w:r w:rsidRPr="00936952">
        <w:rPr>
          <w:rFonts w:ascii="Times New Roman" w:hAnsi="Times New Roman" w:cs="Times New Roman"/>
          <w:b/>
          <w:sz w:val="24"/>
          <w:szCs w:val="24"/>
        </w:rPr>
        <w:t xml:space="preserve">GLEN VIEW </w:t>
      </w:r>
      <w:r w:rsidR="00795E1E" w:rsidRPr="00936952">
        <w:rPr>
          <w:rFonts w:ascii="Times New Roman" w:hAnsi="Times New Roman" w:cs="Times New Roman"/>
          <w:b/>
          <w:sz w:val="24"/>
          <w:szCs w:val="24"/>
        </w:rPr>
        <w:t xml:space="preserve">AREA 8 </w:t>
      </w:r>
      <w:r w:rsidR="008F5BD7" w:rsidRPr="00936952">
        <w:rPr>
          <w:rFonts w:ascii="Times New Roman" w:hAnsi="Times New Roman" w:cs="Times New Roman"/>
          <w:b/>
          <w:sz w:val="24"/>
          <w:szCs w:val="24"/>
        </w:rPr>
        <w:t>COMPLEX</w:t>
      </w:r>
      <w:r w:rsidR="00795E1E" w:rsidRPr="00936952">
        <w:rPr>
          <w:rFonts w:ascii="Times New Roman" w:hAnsi="Times New Roman" w:cs="Times New Roman"/>
          <w:b/>
          <w:sz w:val="24"/>
          <w:szCs w:val="24"/>
        </w:rPr>
        <w:t>, HARARE</w:t>
      </w:r>
      <w:r w:rsidRPr="00936952">
        <w:rPr>
          <w:rFonts w:ascii="Times New Roman" w:hAnsi="Times New Roman" w:cs="Times New Roman"/>
          <w:b/>
          <w:sz w:val="24"/>
          <w:szCs w:val="24"/>
        </w:rPr>
        <w:t>)</w:t>
      </w:r>
    </w:p>
    <w:p w14:paraId="58087E56" w14:textId="14BE9A03" w:rsidR="005679A9" w:rsidRPr="00936952" w:rsidRDefault="005679A9" w:rsidP="00936952">
      <w:pPr>
        <w:spacing w:line="360" w:lineRule="auto"/>
        <w:jc w:val="both"/>
        <w:rPr>
          <w:rFonts w:ascii="Times New Roman" w:hAnsi="Times New Roman" w:cs="Times New Roman"/>
          <w:b/>
          <w:sz w:val="24"/>
          <w:szCs w:val="24"/>
        </w:rPr>
      </w:pPr>
    </w:p>
    <w:p w14:paraId="6F271A49" w14:textId="194FA266" w:rsidR="002F16B0" w:rsidRPr="00936952" w:rsidRDefault="002F16B0" w:rsidP="00936952">
      <w:pPr>
        <w:spacing w:line="360" w:lineRule="auto"/>
        <w:jc w:val="both"/>
        <w:rPr>
          <w:rFonts w:ascii="Times New Roman" w:hAnsi="Times New Roman" w:cs="Times New Roman"/>
          <w:b/>
          <w:sz w:val="24"/>
          <w:szCs w:val="24"/>
        </w:rPr>
      </w:pPr>
      <w:r w:rsidRPr="00936952">
        <w:rPr>
          <w:rFonts w:ascii="Times New Roman" w:hAnsi="Times New Roman" w:cs="Times New Roman"/>
          <w:b/>
          <w:sz w:val="24"/>
          <w:szCs w:val="24"/>
        </w:rPr>
        <w:t>PREPARED BY: TAFADZWA N MAKONI (B192305B)</w:t>
      </w:r>
    </w:p>
    <w:p w14:paraId="7078175E" w14:textId="74313411" w:rsidR="002F16B0" w:rsidRPr="00936952" w:rsidRDefault="002F16B0" w:rsidP="00936952">
      <w:pPr>
        <w:spacing w:line="360" w:lineRule="auto"/>
        <w:jc w:val="both"/>
        <w:rPr>
          <w:rFonts w:ascii="Times New Roman" w:hAnsi="Times New Roman" w:cs="Times New Roman"/>
          <w:b/>
          <w:sz w:val="24"/>
          <w:szCs w:val="24"/>
        </w:rPr>
      </w:pPr>
      <w:r w:rsidRPr="00936952">
        <w:rPr>
          <w:rFonts w:ascii="Times New Roman" w:hAnsi="Times New Roman" w:cs="Times New Roman"/>
          <w:b/>
          <w:sz w:val="24"/>
          <w:szCs w:val="24"/>
        </w:rPr>
        <w:t>SUPERVISER: MR CHIRISERI</w:t>
      </w:r>
    </w:p>
    <w:p w14:paraId="1AD3EEA9" w14:textId="4F779825" w:rsidR="002F16B0" w:rsidRPr="00936952" w:rsidRDefault="002F16B0" w:rsidP="00936952">
      <w:pPr>
        <w:spacing w:line="360" w:lineRule="auto"/>
        <w:jc w:val="both"/>
        <w:rPr>
          <w:rFonts w:ascii="Times New Roman" w:hAnsi="Times New Roman" w:cs="Times New Roman"/>
          <w:b/>
          <w:sz w:val="24"/>
          <w:szCs w:val="24"/>
        </w:rPr>
      </w:pPr>
    </w:p>
    <w:p w14:paraId="754CF7F9" w14:textId="2F0CFA05" w:rsidR="00E27EAE" w:rsidRPr="00936952" w:rsidRDefault="001B5E1D" w:rsidP="00936952">
      <w:pPr>
        <w:spacing w:line="360" w:lineRule="auto"/>
        <w:jc w:val="both"/>
        <w:rPr>
          <w:rFonts w:ascii="Times New Roman" w:hAnsi="Times New Roman" w:cs="Times New Roman"/>
          <w:b/>
          <w:sz w:val="24"/>
          <w:szCs w:val="24"/>
        </w:rPr>
      </w:pPr>
      <w:r w:rsidRPr="00936952">
        <w:rPr>
          <w:rFonts w:ascii="Times New Roman" w:hAnsi="Times New Roman" w:cs="Times New Roman"/>
          <w:b/>
          <w:sz w:val="24"/>
          <w:szCs w:val="24"/>
        </w:rPr>
        <w:t xml:space="preserve">THIS DISSERTATION IS SUBMITTED </w:t>
      </w:r>
      <w:r w:rsidR="00DA4209" w:rsidRPr="00936952">
        <w:rPr>
          <w:rFonts w:ascii="Times New Roman" w:hAnsi="Times New Roman" w:cs="Times New Roman"/>
          <w:b/>
          <w:sz w:val="24"/>
          <w:szCs w:val="24"/>
        </w:rPr>
        <w:t xml:space="preserve">IN PARTIAL FULFILMENT OF THE REQUIREMENT FOR THE </w:t>
      </w:r>
      <w:r w:rsidR="00E57672" w:rsidRPr="00936952">
        <w:rPr>
          <w:rFonts w:ascii="Times New Roman" w:hAnsi="Times New Roman" w:cs="Times New Roman"/>
          <w:b/>
          <w:sz w:val="24"/>
          <w:szCs w:val="24"/>
        </w:rPr>
        <w:t>BACHELOR OF</w:t>
      </w:r>
      <w:r w:rsidR="000F4E3D" w:rsidRPr="00936952">
        <w:rPr>
          <w:rFonts w:ascii="Times New Roman" w:hAnsi="Times New Roman" w:cs="Times New Roman"/>
          <w:b/>
          <w:sz w:val="24"/>
          <w:szCs w:val="24"/>
        </w:rPr>
        <w:t xml:space="preserve"> ACCOUNTANCY HONOURS DEGREE </w:t>
      </w:r>
      <w:r w:rsidR="008F5BD7" w:rsidRPr="00936952">
        <w:rPr>
          <w:rFonts w:ascii="Times New Roman" w:hAnsi="Times New Roman" w:cs="Times New Roman"/>
          <w:b/>
          <w:sz w:val="24"/>
          <w:szCs w:val="24"/>
        </w:rPr>
        <w:t>OF BINDURA UNIVERSITY SCIENCE EDUCATION.</w:t>
      </w:r>
    </w:p>
    <w:p w14:paraId="2A3E36E6" w14:textId="77777777" w:rsidR="000F4E3D" w:rsidRPr="00936952" w:rsidRDefault="000F4E3D" w:rsidP="00936952">
      <w:pPr>
        <w:spacing w:line="360" w:lineRule="auto"/>
        <w:jc w:val="both"/>
        <w:rPr>
          <w:rFonts w:ascii="Times New Roman" w:hAnsi="Times New Roman" w:cs="Times New Roman"/>
          <w:b/>
          <w:sz w:val="24"/>
          <w:szCs w:val="24"/>
        </w:rPr>
      </w:pPr>
    </w:p>
    <w:p w14:paraId="1815E2C7" w14:textId="33B5AACB" w:rsidR="000F4E3D" w:rsidRPr="00936952" w:rsidRDefault="000F4E3D" w:rsidP="00936952">
      <w:pPr>
        <w:spacing w:line="360" w:lineRule="auto"/>
        <w:jc w:val="both"/>
        <w:rPr>
          <w:rFonts w:ascii="Times New Roman" w:hAnsi="Times New Roman" w:cs="Times New Roman"/>
          <w:b/>
          <w:bCs/>
          <w:sz w:val="24"/>
          <w:szCs w:val="24"/>
        </w:rPr>
        <w:sectPr w:rsidR="000F4E3D" w:rsidRPr="00936952">
          <w:pgSz w:w="12240" w:h="15840"/>
          <w:pgMar w:top="1440" w:right="1440" w:bottom="1440" w:left="1440" w:header="720" w:footer="720" w:gutter="0"/>
          <w:cols w:space="720"/>
          <w:docGrid w:linePitch="360"/>
        </w:sectPr>
      </w:pPr>
      <w:r w:rsidRPr="00936952">
        <w:rPr>
          <w:rFonts w:ascii="Times New Roman" w:hAnsi="Times New Roman" w:cs="Times New Roman"/>
          <w:b/>
          <w:sz w:val="24"/>
          <w:szCs w:val="24"/>
        </w:rPr>
        <w:t xml:space="preserve">JUNE 2023 </w:t>
      </w:r>
    </w:p>
    <w:p w14:paraId="363A661D" w14:textId="75930A71" w:rsidR="00E02DD1" w:rsidRPr="00936952" w:rsidRDefault="007C7FE7" w:rsidP="00936952">
      <w:pPr>
        <w:pStyle w:val="Heading1"/>
        <w:spacing w:line="360" w:lineRule="auto"/>
        <w:jc w:val="both"/>
        <w:rPr>
          <w:rFonts w:cs="Times New Roman"/>
          <w:szCs w:val="24"/>
        </w:rPr>
      </w:pPr>
      <w:bookmarkStart w:id="1" w:name="_Toc138016274"/>
      <w:r w:rsidRPr="00936952">
        <w:rPr>
          <w:rFonts w:cs="Times New Roman"/>
          <w:szCs w:val="24"/>
        </w:rPr>
        <w:lastRenderedPageBreak/>
        <w:t>RELEASE FORM</w:t>
      </w:r>
      <w:bookmarkEnd w:id="1"/>
    </w:p>
    <w:p w14:paraId="2504759B" w14:textId="77777777" w:rsidR="00663D04" w:rsidRPr="00936952" w:rsidRDefault="00663D04" w:rsidP="00936952">
      <w:pPr>
        <w:spacing w:line="360" w:lineRule="auto"/>
        <w:jc w:val="both"/>
        <w:rPr>
          <w:rFonts w:ascii="Times New Roman" w:hAnsi="Times New Roman" w:cs="Times New Roman"/>
          <w:sz w:val="24"/>
          <w:szCs w:val="24"/>
        </w:rPr>
      </w:pPr>
    </w:p>
    <w:p w14:paraId="1E63A3C6" w14:textId="1026B94E" w:rsidR="00A76AA7" w:rsidRPr="00936952" w:rsidRDefault="00A76AA7"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 xml:space="preserve">Permission is hereby granted by the writer to Bindura University of Science Education </w:t>
      </w:r>
      <w:r w:rsidR="00663D04" w:rsidRPr="00936952">
        <w:rPr>
          <w:rFonts w:ascii="Times New Roman" w:hAnsi="Times New Roman" w:cs="Times New Roman"/>
          <w:sz w:val="24"/>
          <w:szCs w:val="24"/>
        </w:rPr>
        <w:t xml:space="preserve">if it wishes </w:t>
      </w:r>
      <w:r w:rsidRPr="00936952">
        <w:rPr>
          <w:rFonts w:ascii="Times New Roman" w:hAnsi="Times New Roman" w:cs="Times New Roman"/>
          <w:sz w:val="24"/>
          <w:szCs w:val="24"/>
        </w:rPr>
        <w:t xml:space="preserve">to make copies or publicize this dissertation. </w:t>
      </w:r>
    </w:p>
    <w:p w14:paraId="36717265" w14:textId="393E54C6" w:rsidR="007C7FE7" w:rsidRPr="00936952" w:rsidRDefault="007C7FE7" w:rsidP="00936952">
      <w:pPr>
        <w:spacing w:line="360" w:lineRule="auto"/>
        <w:jc w:val="both"/>
        <w:rPr>
          <w:rFonts w:ascii="Times New Roman" w:hAnsi="Times New Roman" w:cs="Times New Roman"/>
          <w:sz w:val="24"/>
          <w:szCs w:val="24"/>
        </w:rPr>
      </w:pPr>
    </w:p>
    <w:p w14:paraId="2746FFBB" w14:textId="69CD6D91" w:rsidR="007C7FE7" w:rsidRPr="00936952" w:rsidRDefault="007C7FE7" w:rsidP="00936952">
      <w:pPr>
        <w:spacing w:line="360" w:lineRule="auto"/>
        <w:jc w:val="both"/>
        <w:rPr>
          <w:rFonts w:ascii="Times New Roman" w:hAnsi="Times New Roman" w:cs="Times New Roman"/>
          <w:sz w:val="24"/>
          <w:szCs w:val="24"/>
        </w:rPr>
      </w:pPr>
    </w:p>
    <w:p w14:paraId="08F13C34" w14:textId="299F5947" w:rsidR="007C7FE7" w:rsidRPr="00936952" w:rsidRDefault="007C7FE7" w:rsidP="00936952">
      <w:pPr>
        <w:spacing w:line="360" w:lineRule="auto"/>
        <w:jc w:val="both"/>
        <w:rPr>
          <w:rFonts w:ascii="Times New Roman" w:hAnsi="Times New Roman" w:cs="Times New Roman"/>
          <w:sz w:val="24"/>
          <w:szCs w:val="24"/>
        </w:rPr>
      </w:pPr>
    </w:p>
    <w:p w14:paraId="6130D015" w14:textId="28ABA6EC" w:rsidR="007C7FE7" w:rsidRPr="00936952" w:rsidRDefault="007C7FE7" w:rsidP="00936952">
      <w:pPr>
        <w:spacing w:line="360" w:lineRule="auto"/>
        <w:jc w:val="both"/>
        <w:rPr>
          <w:rFonts w:ascii="Times New Roman" w:hAnsi="Times New Roman" w:cs="Times New Roman"/>
          <w:sz w:val="24"/>
          <w:szCs w:val="24"/>
        </w:rPr>
      </w:pPr>
    </w:p>
    <w:p w14:paraId="5C2F77C9" w14:textId="241341DF" w:rsidR="007C7FE7" w:rsidRPr="00936952" w:rsidRDefault="007C7FE7" w:rsidP="00936952">
      <w:pPr>
        <w:spacing w:line="360" w:lineRule="auto"/>
        <w:jc w:val="both"/>
        <w:rPr>
          <w:rFonts w:ascii="Times New Roman" w:hAnsi="Times New Roman" w:cs="Times New Roman"/>
          <w:sz w:val="24"/>
          <w:szCs w:val="24"/>
        </w:rPr>
      </w:pPr>
    </w:p>
    <w:p w14:paraId="11D2D86A" w14:textId="60C50A29" w:rsidR="007C7FE7" w:rsidRPr="00936952" w:rsidRDefault="007C7FE7" w:rsidP="00936952">
      <w:pPr>
        <w:spacing w:line="360" w:lineRule="auto"/>
        <w:jc w:val="both"/>
        <w:rPr>
          <w:rFonts w:ascii="Times New Roman" w:hAnsi="Times New Roman" w:cs="Times New Roman"/>
          <w:sz w:val="24"/>
          <w:szCs w:val="24"/>
        </w:rPr>
      </w:pPr>
    </w:p>
    <w:p w14:paraId="0223B4D2" w14:textId="2EDC7B50" w:rsidR="007C7FE7" w:rsidRPr="00936952" w:rsidRDefault="007C7FE7" w:rsidP="00936952">
      <w:pPr>
        <w:spacing w:line="360" w:lineRule="auto"/>
        <w:jc w:val="both"/>
        <w:rPr>
          <w:rFonts w:ascii="Times New Roman" w:hAnsi="Times New Roman" w:cs="Times New Roman"/>
          <w:sz w:val="24"/>
          <w:szCs w:val="24"/>
        </w:rPr>
      </w:pPr>
    </w:p>
    <w:p w14:paraId="5B73672F" w14:textId="754A4C9D" w:rsidR="007C7FE7" w:rsidRPr="00936952" w:rsidRDefault="007C7FE7" w:rsidP="00936952">
      <w:pPr>
        <w:spacing w:line="360" w:lineRule="auto"/>
        <w:jc w:val="both"/>
        <w:rPr>
          <w:rFonts w:ascii="Times New Roman" w:hAnsi="Times New Roman" w:cs="Times New Roman"/>
          <w:sz w:val="24"/>
          <w:szCs w:val="24"/>
        </w:rPr>
      </w:pPr>
    </w:p>
    <w:p w14:paraId="3E6A1B5F" w14:textId="07A8DA91" w:rsidR="007C7FE7" w:rsidRPr="00936952" w:rsidRDefault="007C7FE7" w:rsidP="00936952">
      <w:pPr>
        <w:spacing w:line="360" w:lineRule="auto"/>
        <w:jc w:val="both"/>
        <w:rPr>
          <w:rFonts w:ascii="Times New Roman" w:hAnsi="Times New Roman" w:cs="Times New Roman"/>
          <w:sz w:val="24"/>
          <w:szCs w:val="24"/>
        </w:rPr>
      </w:pPr>
    </w:p>
    <w:p w14:paraId="73D591FD" w14:textId="634E8248" w:rsidR="007C7FE7" w:rsidRPr="00936952" w:rsidRDefault="007C7FE7" w:rsidP="00936952">
      <w:pPr>
        <w:spacing w:line="360" w:lineRule="auto"/>
        <w:jc w:val="both"/>
        <w:rPr>
          <w:rFonts w:ascii="Times New Roman" w:hAnsi="Times New Roman" w:cs="Times New Roman"/>
          <w:sz w:val="24"/>
          <w:szCs w:val="24"/>
        </w:rPr>
      </w:pPr>
    </w:p>
    <w:p w14:paraId="55E8E93C" w14:textId="63487DE8" w:rsidR="007C7FE7" w:rsidRPr="00936952" w:rsidRDefault="007C7FE7" w:rsidP="00936952">
      <w:pPr>
        <w:spacing w:line="360" w:lineRule="auto"/>
        <w:jc w:val="both"/>
        <w:rPr>
          <w:rFonts w:ascii="Times New Roman" w:hAnsi="Times New Roman" w:cs="Times New Roman"/>
          <w:sz w:val="24"/>
          <w:szCs w:val="24"/>
        </w:rPr>
      </w:pPr>
    </w:p>
    <w:p w14:paraId="6F1328B0" w14:textId="4D0CC7FF" w:rsidR="007C7FE7" w:rsidRPr="00936952" w:rsidRDefault="007C7FE7" w:rsidP="00936952">
      <w:pPr>
        <w:spacing w:line="360" w:lineRule="auto"/>
        <w:jc w:val="both"/>
        <w:rPr>
          <w:rFonts w:ascii="Times New Roman" w:hAnsi="Times New Roman" w:cs="Times New Roman"/>
          <w:sz w:val="24"/>
          <w:szCs w:val="24"/>
        </w:rPr>
      </w:pPr>
    </w:p>
    <w:p w14:paraId="7E615661" w14:textId="773BB1C9" w:rsidR="007C7FE7" w:rsidRPr="00936952" w:rsidRDefault="007C7FE7" w:rsidP="00936952">
      <w:pPr>
        <w:spacing w:line="360" w:lineRule="auto"/>
        <w:jc w:val="both"/>
        <w:rPr>
          <w:rFonts w:ascii="Times New Roman" w:hAnsi="Times New Roman" w:cs="Times New Roman"/>
          <w:sz w:val="24"/>
          <w:szCs w:val="24"/>
        </w:rPr>
      </w:pPr>
    </w:p>
    <w:p w14:paraId="4820513F" w14:textId="1AD9C704" w:rsidR="007C7FE7" w:rsidRPr="00936952" w:rsidRDefault="007C7FE7" w:rsidP="00936952">
      <w:pPr>
        <w:spacing w:line="360" w:lineRule="auto"/>
        <w:jc w:val="both"/>
        <w:rPr>
          <w:rFonts w:ascii="Times New Roman" w:hAnsi="Times New Roman" w:cs="Times New Roman"/>
          <w:sz w:val="24"/>
          <w:szCs w:val="24"/>
        </w:rPr>
      </w:pPr>
    </w:p>
    <w:p w14:paraId="2FB491DC" w14:textId="3D4C819C" w:rsidR="007C7FE7" w:rsidRPr="00936952" w:rsidRDefault="007C7FE7" w:rsidP="00936952">
      <w:pPr>
        <w:spacing w:line="360" w:lineRule="auto"/>
        <w:jc w:val="both"/>
        <w:rPr>
          <w:rFonts w:ascii="Times New Roman" w:hAnsi="Times New Roman" w:cs="Times New Roman"/>
          <w:sz w:val="24"/>
          <w:szCs w:val="24"/>
        </w:rPr>
      </w:pPr>
    </w:p>
    <w:p w14:paraId="3B150B99" w14:textId="316AC2D3" w:rsidR="007C7FE7" w:rsidRPr="00936952" w:rsidRDefault="007C7FE7" w:rsidP="00936952">
      <w:pPr>
        <w:spacing w:line="360" w:lineRule="auto"/>
        <w:jc w:val="both"/>
        <w:rPr>
          <w:rFonts w:ascii="Times New Roman" w:hAnsi="Times New Roman" w:cs="Times New Roman"/>
          <w:sz w:val="24"/>
          <w:szCs w:val="24"/>
        </w:rPr>
      </w:pPr>
    </w:p>
    <w:p w14:paraId="67C0F51D" w14:textId="708838EB" w:rsidR="007C7FE7" w:rsidRPr="00936952" w:rsidRDefault="007C7FE7" w:rsidP="00936952">
      <w:pPr>
        <w:spacing w:line="360" w:lineRule="auto"/>
        <w:jc w:val="both"/>
        <w:rPr>
          <w:rFonts w:ascii="Times New Roman" w:hAnsi="Times New Roman" w:cs="Times New Roman"/>
          <w:sz w:val="24"/>
          <w:szCs w:val="24"/>
        </w:rPr>
      </w:pPr>
    </w:p>
    <w:p w14:paraId="40E63139" w14:textId="77777777" w:rsidR="00795E1E" w:rsidRPr="00936952" w:rsidRDefault="00795E1E" w:rsidP="00936952">
      <w:pPr>
        <w:spacing w:line="360" w:lineRule="auto"/>
        <w:jc w:val="both"/>
        <w:rPr>
          <w:rFonts w:ascii="Times New Roman" w:hAnsi="Times New Roman" w:cs="Times New Roman"/>
          <w:sz w:val="24"/>
          <w:szCs w:val="24"/>
        </w:rPr>
      </w:pPr>
    </w:p>
    <w:p w14:paraId="1755A6EE" w14:textId="77777777" w:rsidR="00795E1E" w:rsidRPr="00936952" w:rsidRDefault="00795E1E" w:rsidP="00936952">
      <w:pPr>
        <w:spacing w:line="360" w:lineRule="auto"/>
        <w:jc w:val="both"/>
        <w:rPr>
          <w:rFonts w:ascii="Times New Roman" w:hAnsi="Times New Roman" w:cs="Times New Roman"/>
          <w:sz w:val="24"/>
          <w:szCs w:val="24"/>
        </w:rPr>
      </w:pPr>
    </w:p>
    <w:p w14:paraId="66541B87" w14:textId="48B65E8A" w:rsidR="007C7FE7" w:rsidRPr="00936952" w:rsidRDefault="007C7FE7" w:rsidP="00936952">
      <w:pPr>
        <w:pStyle w:val="Heading1"/>
        <w:spacing w:line="360" w:lineRule="auto"/>
        <w:jc w:val="both"/>
        <w:rPr>
          <w:rFonts w:cs="Times New Roman"/>
          <w:szCs w:val="24"/>
        </w:rPr>
      </w:pPr>
      <w:bookmarkStart w:id="2" w:name="_Toc138016275"/>
      <w:r w:rsidRPr="00936952">
        <w:rPr>
          <w:rFonts w:cs="Times New Roman"/>
          <w:szCs w:val="24"/>
        </w:rPr>
        <w:lastRenderedPageBreak/>
        <w:t>APPROVAL FORM</w:t>
      </w:r>
      <w:bookmarkEnd w:id="2"/>
    </w:p>
    <w:p w14:paraId="5655B599" w14:textId="77777777" w:rsidR="00827919" w:rsidRPr="00936952" w:rsidRDefault="00827919" w:rsidP="00936952">
      <w:pPr>
        <w:spacing w:line="360" w:lineRule="auto"/>
        <w:jc w:val="both"/>
        <w:rPr>
          <w:rFonts w:ascii="Times New Roman" w:hAnsi="Times New Roman" w:cs="Times New Roman"/>
          <w:b/>
          <w:bCs/>
          <w:sz w:val="24"/>
          <w:szCs w:val="24"/>
        </w:rPr>
      </w:pPr>
    </w:p>
    <w:p w14:paraId="12EB5B8D" w14:textId="69F6ECB1" w:rsidR="007C7FE7" w:rsidRPr="00936952" w:rsidRDefault="00827919"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We, the undersigned, attest that Tafadzwa N Makoni’s dissertation</w:t>
      </w:r>
      <w:r w:rsidR="00F15406" w:rsidRPr="00936952">
        <w:rPr>
          <w:rFonts w:ascii="Times New Roman" w:hAnsi="Times New Roman" w:cs="Times New Roman"/>
          <w:sz w:val="24"/>
          <w:szCs w:val="24"/>
        </w:rPr>
        <w:t xml:space="preserve"> entitled</w:t>
      </w:r>
      <w:r w:rsidR="00CF6A3F" w:rsidRPr="00936952">
        <w:rPr>
          <w:rFonts w:ascii="Times New Roman" w:hAnsi="Times New Roman" w:cs="Times New Roman"/>
          <w:sz w:val="24"/>
          <w:szCs w:val="24"/>
        </w:rPr>
        <w:t>,</w:t>
      </w:r>
      <w:r w:rsidR="00795E1E" w:rsidRPr="00936952">
        <w:rPr>
          <w:rFonts w:ascii="Times New Roman" w:hAnsi="Times New Roman" w:cs="Times New Roman"/>
          <w:sz w:val="24"/>
          <w:szCs w:val="24"/>
        </w:rPr>
        <w:t xml:space="preserve"> </w:t>
      </w:r>
      <w:r w:rsidR="00795E1E" w:rsidRPr="00936952">
        <w:rPr>
          <w:rFonts w:ascii="Times New Roman" w:hAnsi="Times New Roman" w:cs="Times New Roman"/>
          <w:b/>
          <w:bCs/>
          <w:sz w:val="24"/>
          <w:szCs w:val="24"/>
        </w:rPr>
        <w:t>T</w:t>
      </w:r>
      <w:r w:rsidR="00F15406" w:rsidRPr="00936952">
        <w:rPr>
          <w:rFonts w:ascii="Times New Roman" w:hAnsi="Times New Roman" w:cs="Times New Roman"/>
          <w:b/>
          <w:bCs/>
          <w:sz w:val="24"/>
          <w:szCs w:val="24"/>
        </w:rPr>
        <w:t>he</w:t>
      </w:r>
      <w:r w:rsidRPr="00936952">
        <w:rPr>
          <w:rFonts w:ascii="Times New Roman" w:hAnsi="Times New Roman" w:cs="Times New Roman"/>
          <w:b/>
          <w:bCs/>
          <w:sz w:val="24"/>
          <w:szCs w:val="24"/>
        </w:rPr>
        <w:t xml:space="preserve"> role of Microfinance Institutions on the growth and development of Small and Medium-sized Enterprises: The Case of Glen View </w:t>
      </w:r>
      <w:r w:rsidR="00CF6A3F" w:rsidRPr="00936952">
        <w:rPr>
          <w:rFonts w:ascii="Times New Roman" w:hAnsi="Times New Roman" w:cs="Times New Roman"/>
          <w:b/>
          <w:bCs/>
          <w:sz w:val="24"/>
          <w:szCs w:val="24"/>
        </w:rPr>
        <w:t xml:space="preserve">Area </w:t>
      </w:r>
      <w:r w:rsidRPr="00936952">
        <w:rPr>
          <w:rFonts w:ascii="Times New Roman" w:hAnsi="Times New Roman" w:cs="Times New Roman"/>
          <w:b/>
          <w:bCs/>
          <w:sz w:val="24"/>
          <w:szCs w:val="24"/>
        </w:rPr>
        <w:t>8</w:t>
      </w:r>
      <w:r w:rsidR="00CF6A3F" w:rsidRPr="00936952">
        <w:rPr>
          <w:rFonts w:ascii="Times New Roman" w:hAnsi="Times New Roman" w:cs="Times New Roman"/>
          <w:b/>
          <w:bCs/>
          <w:sz w:val="24"/>
          <w:szCs w:val="24"/>
        </w:rPr>
        <w:t xml:space="preserve"> Home Industry</w:t>
      </w:r>
      <w:r w:rsidRPr="00936952">
        <w:rPr>
          <w:rFonts w:ascii="Times New Roman" w:hAnsi="Times New Roman" w:cs="Times New Roman"/>
          <w:b/>
          <w:bCs/>
          <w:sz w:val="24"/>
          <w:szCs w:val="24"/>
        </w:rPr>
        <w:t xml:space="preserve"> Complex</w:t>
      </w:r>
      <w:r w:rsidRPr="00936952">
        <w:rPr>
          <w:rFonts w:ascii="Times New Roman" w:hAnsi="Times New Roman" w:cs="Times New Roman"/>
          <w:sz w:val="24"/>
          <w:szCs w:val="24"/>
        </w:rPr>
        <w:t>, is acceptable in</w:t>
      </w:r>
      <w:r w:rsidR="00F15406" w:rsidRPr="00936952">
        <w:rPr>
          <w:rFonts w:ascii="Times New Roman" w:hAnsi="Times New Roman" w:cs="Times New Roman"/>
          <w:sz w:val="24"/>
          <w:szCs w:val="24"/>
        </w:rPr>
        <w:t xml:space="preserve"> terms of the</w:t>
      </w:r>
      <w:r w:rsidRPr="00936952">
        <w:rPr>
          <w:rFonts w:ascii="Times New Roman" w:hAnsi="Times New Roman" w:cs="Times New Roman"/>
          <w:sz w:val="24"/>
          <w:szCs w:val="24"/>
        </w:rPr>
        <w:t xml:space="preserve"> scope and </w:t>
      </w:r>
      <w:r w:rsidR="0022732E" w:rsidRPr="00936952">
        <w:rPr>
          <w:rFonts w:ascii="Times New Roman" w:hAnsi="Times New Roman" w:cs="Times New Roman"/>
          <w:sz w:val="24"/>
          <w:szCs w:val="24"/>
        </w:rPr>
        <w:t>requirements</w:t>
      </w:r>
      <w:r w:rsidR="00DC52E1" w:rsidRPr="00936952">
        <w:rPr>
          <w:rFonts w:ascii="Times New Roman" w:hAnsi="Times New Roman" w:cs="Times New Roman"/>
          <w:sz w:val="24"/>
          <w:szCs w:val="24"/>
        </w:rPr>
        <w:t xml:space="preserve"> of the dissertation</w:t>
      </w:r>
      <w:r w:rsidR="00C02FC1" w:rsidRPr="00936952">
        <w:rPr>
          <w:rFonts w:ascii="Times New Roman" w:hAnsi="Times New Roman" w:cs="Times New Roman"/>
          <w:sz w:val="24"/>
          <w:szCs w:val="24"/>
        </w:rPr>
        <w:t>’s</w:t>
      </w:r>
      <w:r w:rsidR="00DC52E1" w:rsidRPr="00936952">
        <w:rPr>
          <w:rFonts w:ascii="Times New Roman" w:hAnsi="Times New Roman" w:cs="Times New Roman"/>
          <w:sz w:val="24"/>
          <w:szCs w:val="24"/>
        </w:rPr>
        <w:t xml:space="preserve"> guideline</w:t>
      </w:r>
      <w:r w:rsidR="002F09BA" w:rsidRPr="00936952">
        <w:rPr>
          <w:rFonts w:ascii="Times New Roman" w:hAnsi="Times New Roman" w:cs="Times New Roman"/>
          <w:sz w:val="24"/>
          <w:szCs w:val="24"/>
        </w:rPr>
        <w:t>s</w:t>
      </w:r>
      <w:r w:rsidR="009309B5" w:rsidRPr="00936952">
        <w:rPr>
          <w:rFonts w:ascii="Times New Roman" w:hAnsi="Times New Roman" w:cs="Times New Roman"/>
          <w:sz w:val="24"/>
          <w:szCs w:val="24"/>
        </w:rPr>
        <w:t xml:space="preserve"> and</w:t>
      </w:r>
      <w:r w:rsidRPr="00936952">
        <w:rPr>
          <w:rFonts w:ascii="Times New Roman" w:hAnsi="Times New Roman" w:cs="Times New Roman"/>
          <w:sz w:val="24"/>
          <w:szCs w:val="24"/>
        </w:rPr>
        <w:t xml:space="preserve"> </w:t>
      </w:r>
      <w:r w:rsidR="009309B5" w:rsidRPr="00936952">
        <w:rPr>
          <w:rFonts w:ascii="Times New Roman" w:hAnsi="Times New Roman" w:cs="Times New Roman"/>
          <w:sz w:val="24"/>
          <w:szCs w:val="24"/>
        </w:rPr>
        <w:t>w</w:t>
      </w:r>
      <w:r w:rsidRPr="00936952">
        <w:rPr>
          <w:rFonts w:ascii="Times New Roman" w:hAnsi="Times New Roman" w:cs="Times New Roman"/>
          <w:sz w:val="24"/>
          <w:szCs w:val="24"/>
        </w:rPr>
        <w:t>e thus urge the University t</w:t>
      </w:r>
      <w:r w:rsidR="00D75C4E" w:rsidRPr="00936952">
        <w:rPr>
          <w:rFonts w:ascii="Times New Roman" w:hAnsi="Times New Roman" w:cs="Times New Roman"/>
          <w:sz w:val="24"/>
          <w:szCs w:val="24"/>
        </w:rPr>
        <w:t xml:space="preserve">o accept this </w:t>
      </w:r>
      <w:r w:rsidR="00A34418" w:rsidRPr="00936952">
        <w:rPr>
          <w:rFonts w:ascii="Times New Roman" w:hAnsi="Times New Roman" w:cs="Times New Roman"/>
          <w:sz w:val="24"/>
          <w:szCs w:val="24"/>
        </w:rPr>
        <w:t>dissertation</w:t>
      </w:r>
      <w:r w:rsidR="00D75C4E" w:rsidRPr="00936952">
        <w:rPr>
          <w:rFonts w:ascii="Times New Roman" w:hAnsi="Times New Roman" w:cs="Times New Roman"/>
          <w:sz w:val="24"/>
          <w:szCs w:val="24"/>
        </w:rPr>
        <w:t>.</w:t>
      </w:r>
    </w:p>
    <w:p w14:paraId="00820D93" w14:textId="184F8231" w:rsidR="00300547" w:rsidRPr="00936952" w:rsidRDefault="00300547" w:rsidP="00936952">
      <w:pPr>
        <w:spacing w:line="360" w:lineRule="auto"/>
        <w:jc w:val="both"/>
        <w:rPr>
          <w:rFonts w:ascii="Times New Roman" w:hAnsi="Times New Roman" w:cs="Times New Roman"/>
          <w:sz w:val="24"/>
          <w:szCs w:val="24"/>
        </w:rPr>
      </w:pPr>
    </w:p>
    <w:p w14:paraId="6DB9D007" w14:textId="77777777" w:rsidR="00300547" w:rsidRPr="00936952" w:rsidRDefault="00300547" w:rsidP="00936952">
      <w:pPr>
        <w:spacing w:line="360" w:lineRule="auto"/>
        <w:jc w:val="both"/>
        <w:rPr>
          <w:rFonts w:ascii="Times New Roman" w:hAnsi="Times New Roman" w:cs="Times New Roman"/>
          <w:sz w:val="24"/>
          <w:szCs w:val="24"/>
        </w:rPr>
      </w:pPr>
    </w:p>
    <w:p w14:paraId="3D4257B6" w14:textId="2A8C9195" w:rsidR="00300547" w:rsidRPr="00936952" w:rsidRDefault="00300547"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w:t>
      </w:r>
    </w:p>
    <w:p w14:paraId="349B007A" w14:textId="51EA58AA" w:rsidR="007C7FE7" w:rsidRPr="00936952" w:rsidRDefault="00300547"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Supervisor</w:t>
      </w:r>
    </w:p>
    <w:p w14:paraId="26584980" w14:textId="240881E1" w:rsidR="00300547" w:rsidRPr="00936952" w:rsidRDefault="00300547" w:rsidP="00936952">
      <w:pPr>
        <w:spacing w:line="360" w:lineRule="auto"/>
        <w:jc w:val="both"/>
        <w:rPr>
          <w:rFonts w:ascii="Times New Roman" w:hAnsi="Times New Roman" w:cs="Times New Roman"/>
          <w:sz w:val="24"/>
          <w:szCs w:val="24"/>
        </w:rPr>
      </w:pPr>
    </w:p>
    <w:p w14:paraId="756B4810" w14:textId="2FB877EA" w:rsidR="00300547" w:rsidRPr="00936952" w:rsidRDefault="00300547" w:rsidP="00936952">
      <w:pPr>
        <w:spacing w:line="360" w:lineRule="auto"/>
        <w:jc w:val="both"/>
        <w:rPr>
          <w:rFonts w:ascii="Times New Roman" w:hAnsi="Times New Roman" w:cs="Times New Roman"/>
          <w:sz w:val="24"/>
          <w:szCs w:val="24"/>
        </w:rPr>
      </w:pPr>
    </w:p>
    <w:p w14:paraId="52DD0746" w14:textId="443014E9" w:rsidR="00300547" w:rsidRPr="00936952" w:rsidRDefault="00300547"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w:t>
      </w:r>
    </w:p>
    <w:p w14:paraId="039F1719" w14:textId="1DF9E957" w:rsidR="00300547" w:rsidRPr="00936952" w:rsidRDefault="00300547"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 xml:space="preserve">Dean of faculty </w:t>
      </w:r>
    </w:p>
    <w:p w14:paraId="501B0463" w14:textId="37841D83" w:rsidR="007C7FE7" w:rsidRPr="00936952" w:rsidRDefault="007C7FE7" w:rsidP="00936952">
      <w:pPr>
        <w:spacing w:line="360" w:lineRule="auto"/>
        <w:jc w:val="both"/>
        <w:rPr>
          <w:rFonts w:ascii="Times New Roman" w:hAnsi="Times New Roman" w:cs="Times New Roman"/>
          <w:b/>
          <w:bCs/>
          <w:sz w:val="24"/>
          <w:szCs w:val="24"/>
        </w:rPr>
      </w:pPr>
    </w:p>
    <w:p w14:paraId="626CF25F" w14:textId="089B00CE" w:rsidR="007C7FE7" w:rsidRPr="00936952" w:rsidRDefault="007C7FE7" w:rsidP="00936952">
      <w:pPr>
        <w:spacing w:line="360" w:lineRule="auto"/>
        <w:jc w:val="both"/>
        <w:rPr>
          <w:rFonts w:ascii="Times New Roman" w:hAnsi="Times New Roman" w:cs="Times New Roman"/>
          <w:b/>
          <w:bCs/>
          <w:sz w:val="24"/>
          <w:szCs w:val="24"/>
        </w:rPr>
      </w:pPr>
    </w:p>
    <w:p w14:paraId="3D7A8D97" w14:textId="2196C0E2" w:rsidR="007C7FE7" w:rsidRPr="00936952" w:rsidRDefault="007C7FE7" w:rsidP="00936952">
      <w:pPr>
        <w:spacing w:line="360" w:lineRule="auto"/>
        <w:jc w:val="both"/>
        <w:rPr>
          <w:rFonts w:ascii="Times New Roman" w:hAnsi="Times New Roman" w:cs="Times New Roman"/>
          <w:b/>
          <w:bCs/>
          <w:sz w:val="24"/>
          <w:szCs w:val="24"/>
        </w:rPr>
      </w:pPr>
    </w:p>
    <w:p w14:paraId="2F726E93" w14:textId="5408DA63" w:rsidR="007C7FE7" w:rsidRPr="00936952" w:rsidRDefault="007C7FE7" w:rsidP="00936952">
      <w:pPr>
        <w:spacing w:line="360" w:lineRule="auto"/>
        <w:jc w:val="both"/>
        <w:rPr>
          <w:rFonts w:ascii="Times New Roman" w:hAnsi="Times New Roman" w:cs="Times New Roman"/>
          <w:b/>
          <w:bCs/>
          <w:sz w:val="24"/>
          <w:szCs w:val="24"/>
        </w:rPr>
      </w:pPr>
    </w:p>
    <w:p w14:paraId="72AEF1C3" w14:textId="3C7DB1F6" w:rsidR="007C7FE7" w:rsidRPr="00936952" w:rsidRDefault="007C7FE7" w:rsidP="00936952">
      <w:pPr>
        <w:spacing w:line="360" w:lineRule="auto"/>
        <w:jc w:val="both"/>
        <w:rPr>
          <w:rFonts w:ascii="Times New Roman" w:hAnsi="Times New Roman" w:cs="Times New Roman"/>
          <w:b/>
          <w:bCs/>
          <w:sz w:val="24"/>
          <w:szCs w:val="24"/>
        </w:rPr>
      </w:pPr>
    </w:p>
    <w:p w14:paraId="3D210867" w14:textId="374C2FAF" w:rsidR="007C7FE7" w:rsidRPr="00936952" w:rsidRDefault="007C7FE7" w:rsidP="00936952">
      <w:pPr>
        <w:spacing w:line="360" w:lineRule="auto"/>
        <w:jc w:val="both"/>
        <w:rPr>
          <w:rFonts w:ascii="Times New Roman" w:hAnsi="Times New Roman" w:cs="Times New Roman"/>
          <w:b/>
          <w:bCs/>
          <w:sz w:val="24"/>
          <w:szCs w:val="24"/>
        </w:rPr>
      </w:pPr>
    </w:p>
    <w:p w14:paraId="00CE255E" w14:textId="7F7C43FD" w:rsidR="007C7FE7" w:rsidRPr="00936952" w:rsidRDefault="007C7FE7" w:rsidP="00936952">
      <w:pPr>
        <w:spacing w:line="360" w:lineRule="auto"/>
        <w:jc w:val="both"/>
        <w:rPr>
          <w:rFonts w:ascii="Times New Roman" w:hAnsi="Times New Roman" w:cs="Times New Roman"/>
          <w:b/>
          <w:bCs/>
          <w:sz w:val="24"/>
          <w:szCs w:val="24"/>
        </w:rPr>
      </w:pPr>
    </w:p>
    <w:p w14:paraId="5D492DA1" w14:textId="5B687472" w:rsidR="007C7FE7" w:rsidRPr="00936952" w:rsidRDefault="007C7FE7" w:rsidP="00936952">
      <w:pPr>
        <w:spacing w:line="360" w:lineRule="auto"/>
        <w:jc w:val="both"/>
        <w:rPr>
          <w:rFonts w:ascii="Times New Roman" w:hAnsi="Times New Roman" w:cs="Times New Roman"/>
          <w:b/>
          <w:bCs/>
          <w:sz w:val="24"/>
          <w:szCs w:val="24"/>
        </w:rPr>
      </w:pPr>
    </w:p>
    <w:p w14:paraId="51481606" w14:textId="5581D180" w:rsidR="007C7FE7" w:rsidRPr="00936952" w:rsidRDefault="007C7FE7" w:rsidP="00936952">
      <w:pPr>
        <w:spacing w:line="360" w:lineRule="auto"/>
        <w:jc w:val="both"/>
        <w:rPr>
          <w:rFonts w:ascii="Times New Roman" w:hAnsi="Times New Roman" w:cs="Times New Roman"/>
          <w:b/>
          <w:bCs/>
          <w:sz w:val="24"/>
          <w:szCs w:val="24"/>
        </w:rPr>
      </w:pPr>
    </w:p>
    <w:p w14:paraId="704EF5DC" w14:textId="203AFB60" w:rsidR="007C7FE7" w:rsidRPr="00936952" w:rsidRDefault="007C7FE7" w:rsidP="00936952">
      <w:pPr>
        <w:spacing w:line="360" w:lineRule="auto"/>
        <w:jc w:val="both"/>
        <w:rPr>
          <w:rFonts w:ascii="Times New Roman" w:hAnsi="Times New Roman" w:cs="Times New Roman"/>
          <w:b/>
          <w:bCs/>
          <w:sz w:val="24"/>
          <w:szCs w:val="24"/>
        </w:rPr>
      </w:pPr>
    </w:p>
    <w:p w14:paraId="11CA4E7F" w14:textId="19320F98" w:rsidR="007C7FE7" w:rsidRPr="00936952" w:rsidRDefault="007C7FE7" w:rsidP="00936952">
      <w:pPr>
        <w:spacing w:line="360" w:lineRule="auto"/>
        <w:jc w:val="both"/>
        <w:rPr>
          <w:rFonts w:ascii="Times New Roman" w:hAnsi="Times New Roman" w:cs="Times New Roman"/>
          <w:b/>
          <w:bCs/>
          <w:sz w:val="24"/>
          <w:szCs w:val="24"/>
        </w:rPr>
      </w:pPr>
    </w:p>
    <w:p w14:paraId="74B10D6E" w14:textId="77777777" w:rsidR="00D65DAB" w:rsidRPr="00936952" w:rsidRDefault="00D65DAB" w:rsidP="00936952">
      <w:pPr>
        <w:spacing w:line="360" w:lineRule="auto"/>
        <w:jc w:val="both"/>
        <w:rPr>
          <w:rFonts w:ascii="Times New Roman" w:hAnsi="Times New Roman" w:cs="Times New Roman"/>
          <w:b/>
          <w:bCs/>
          <w:sz w:val="24"/>
          <w:szCs w:val="24"/>
        </w:rPr>
      </w:pPr>
    </w:p>
    <w:p w14:paraId="07CF8D72" w14:textId="3EE51059" w:rsidR="007C7FE7" w:rsidRPr="00936952" w:rsidRDefault="007C7FE7" w:rsidP="00936952">
      <w:pPr>
        <w:pStyle w:val="Heading1"/>
        <w:spacing w:line="360" w:lineRule="auto"/>
        <w:jc w:val="both"/>
        <w:rPr>
          <w:rFonts w:cs="Times New Roman"/>
          <w:szCs w:val="24"/>
        </w:rPr>
      </w:pPr>
      <w:bookmarkStart w:id="3" w:name="_Toc138016276"/>
      <w:r w:rsidRPr="00936952">
        <w:rPr>
          <w:rFonts w:cs="Times New Roman"/>
          <w:szCs w:val="24"/>
        </w:rPr>
        <w:t>DEDICATION</w:t>
      </w:r>
      <w:bookmarkEnd w:id="3"/>
    </w:p>
    <w:p w14:paraId="107ADDD3" w14:textId="549CB487" w:rsidR="007C7FE7" w:rsidRPr="00936952" w:rsidRDefault="007C7FE7" w:rsidP="00936952">
      <w:pPr>
        <w:spacing w:line="360" w:lineRule="auto"/>
        <w:jc w:val="both"/>
        <w:rPr>
          <w:rFonts w:ascii="Times New Roman" w:hAnsi="Times New Roman" w:cs="Times New Roman"/>
          <w:b/>
          <w:bCs/>
          <w:sz w:val="24"/>
          <w:szCs w:val="24"/>
        </w:rPr>
      </w:pPr>
    </w:p>
    <w:p w14:paraId="1CAF3FFC" w14:textId="2A5B2493" w:rsidR="007C7FE7" w:rsidRPr="00936952" w:rsidRDefault="00AD1D49" w:rsidP="00936952">
      <w:pPr>
        <w:spacing w:line="360" w:lineRule="auto"/>
        <w:jc w:val="both"/>
        <w:rPr>
          <w:rFonts w:ascii="Times New Roman" w:hAnsi="Times New Roman" w:cs="Times New Roman"/>
          <w:b/>
          <w:bCs/>
          <w:sz w:val="24"/>
          <w:szCs w:val="24"/>
        </w:rPr>
      </w:pPr>
      <w:r w:rsidRPr="00936952">
        <w:rPr>
          <w:rFonts w:ascii="Times New Roman" w:hAnsi="Times New Roman" w:cs="Times New Roman"/>
          <w:sz w:val="24"/>
          <w:szCs w:val="24"/>
        </w:rPr>
        <w:t xml:space="preserve">I dedicate this dissertation to my dear family who have supported me throughout my academic career and </w:t>
      </w:r>
      <w:r w:rsidR="00626EA7" w:rsidRPr="00936952">
        <w:rPr>
          <w:rFonts w:ascii="Times New Roman" w:hAnsi="Times New Roman" w:cs="Times New Roman"/>
          <w:sz w:val="24"/>
          <w:szCs w:val="24"/>
        </w:rPr>
        <w:t xml:space="preserve">have </w:t>
      </w:r>
      <w:r w:rsidRPr="00936952">
        <w:rPr>
          <w:rFonts w:ascii="Times New Roman" w:hAnsi="Times New Roman" w:cs="Times New Roman"/>
          <w:sz w:val="24"/>
          <w:szCs w:val="24"/>
        </w:rPr>
        <w:t>served as</w:t>
      </w:r>
      <w:r w:rsidR="00626EA7" w:rsidRPr="00936952">
        <w:rPr>
          <w:rFonts w:ascii="Times New Roman" w:hAnsi="Times New Roman" w:cs="Times New Roman"/>
          <w:sz w:val="24"/>
          <w:szCs w:val="24"/>
        </w:rPr>
        <w:t xml:space="preserve"> a source </w:t>
      </w:r>
      <w:r w:rsidR="0055529E" w:rsidRPr="00936952">
        <w:rPr>
          <w:rFonts w:ascii="Times New Roman" w:hAnsi="Times New Roman" w:cs="Times New Roman"/>
          <w:sz w:val="24"/>
          <w:szCs w:val="24"/>
        </w:rPr>
        <w:t>of my</w:t>
      </w:r>
      <w:r w:rsidRPr="00936952">
        <w:rPr>
          <w:rFonts w:ascii="Times New Roman" w:hAnsi="Times New Roman" w:cs="Times New Roman"/>
          <w:sz w:val="24"/>
          <w:szCs w:val="24"/>
        </w:rPr>
        <w:t xml:space="preserve"> motivation</w:t>
      </w:r>
      <w:r w:rsidR="006B6526" w:rsidRPr="00936952">
        <w:rPr>
          <w:rFonts w:ascii="Times New Roman" w:hAnsi="Times New Roman" w:cs="Times New Roman"/>
          <w:sz w:val="24"/>
          <w:szCs w:val="24"/>
        </w:rPr>
        <w:t>.</w:t>
      </w:r>
    </w:p>
    <w:p w14:paraId="651C67D6" w14:textId="0DC872D5" w:rsidR="007C7FE7" w:rsidRPr="00936952" w:rsidRDefault="007C7FE7" w:rsidP="00936952">
      <w:pPr>
        <w:spacing w:line="360" w:lineRule="auto"/>
        <w:jc w:val="both"/>
        <w:rPr>
          <w:rFonts w:ascii="Times New Roman" w:hAnsi="Times New Roman" w:cs="Times New Roman"/>
          <w:b/>
          <w:bCs/>
          <w:sz w:val="24"/>
          <w:szCs w:val="24"/>
        </w:rPr>
      </w:pPr>
    </w:p>
    <w:p w14:paraId="5DEA130B" w14:textId="77E979A4" w:rsidR="007C7FE7" w:rsidRPr="00936952" w:rsidRDefault="007C7FE7" w:rsidP="00936952">
      <w:pPr>
        <w:spacing w:line="360" w:lineRule="auto"/>
        <w:jc w:val="both"/>
        <w:rPr>
          <w:rFonts w:ascii="Times New Roman" w:hAnsi="Times New Roman" w:cs="Times New Roman"/>
          <w:b/>
          <w:bCs/>
          <w:sz w:val="24"/>
          <w:szCs w:val="24"/>
        </w:rPr>
      </w:pPr>
    </w:p>
    <w:p w14:paraId="52EC70F4" w14:textId="53B61B87" w:rsidR="007C7FE7" w:rsidRPr="00936952" w:rsidRDefault="007C7FE7" w:rsidP="00936952">
      <w:pPr>
        <w:spacing w:line="360" w:lineRule="auto"/>
        <w:jc w:val="both"/>
        <w:rPr>
          <w:rFonts w:ascii="Times New Roman" w:hAnsi="Times New Roman" w:cs="Times New Roman"/>
          <w:b/>
          <w:bCs/>
          <w:sz w:val="24"/>
          <w:szCs w:val="24"/>
        </w:rPr>
      </w:pPr>
    </w:p>
    <w:p w14:paraId="0C4AF08C" w14:textId="31FAF0EB" w:rsidR="007C7FE7" w:rsidRPr="00936952" w:rsidRDefault="007C7FE7" w:rsidP="00936952">
      <w:pPr>
        <w:spacing w:line="360" w:lineRule="auto"/>
        <w:jc w:val="both"/>
        <w:rPr>
          <w:rFonts w:ascii="Times New Roman" w:hAnsi="Times New Roman" w:cs="Times New Roman"/>
          <w:b/>
          <w:bCs/>
          <w:sz w:val="24"/>
          <w:szCs w:val="24"/>
        </w:rPr>
      </w:pPr>
    </w:p>
    <w:p w14:paraId="02F93AD8" w14:textId="2E533148" w:rsidR="007C7FE7" w:rsidRPr="00936952" w:rsidRDefault="007C7FE7" w:rsidP="00936952">
      <w:pPr>
        <w:spacing w:line="360" w:lineRule="auto"/>
        <w:jc w:val="both"/>
        <w:rPr>
          <w:rFonts w:ascii="Times New Roman" w:hAnsi="Times New Roman" w:cs="Times New Roman"/>
          <w:b/>
          <w:bCs/>
          <w:sz w:val="24"/>
          <w:szCs w:val="24"/>
        </w:rPr>
      </w:pPr>
    </w:p>
    <w:p w14:paraId="48967591" w14:textId="4F29276C" w:rsidR="007C7FE7" w:rsidRPr="00936952" w:rsidRDefault="007C7FE7" w:rsidP="00936952">
      <w:pPr>
        <w:spacing w:line="360" w:lineRule="auto"/>
        <w:jc w:val="both"/>
        <w:rPr>
          <w:rFonts w:ascii="Times New Roman" w:hAnsi="Times New Roman" w:cs="Times New Roman"/>
          <w:b/>
          <w:bCs/>
          <w:sz w:val="24"/>
          <w:szCs w:val="24"/>
        </w:rPr>
      </w:pPr>
    </w:p>
    <w:p w14:paraId="78DA3BB7" w14:textId="6731C162" w:rsidR="007C7FE7" w:rsidRPr="00936952" w:rsidRDefault="007C7FE7" w:rsidP="00936952">
      <w:pPr>
        <w:spacing w:line="360" w:lineRule="auto"/>
        <w:jc w:val="both"/>
        <w:rPr>
          <w:rFonts w:ascii="Times New Roman" w:hAnsi="Times New Roman" w:cs="Times New Roman"/>
          <w:b/>
          <w:bCs/>
          <w:sz w:val="24"/>
          <w:szCs w:val="24"/>
        </w:rPr>
      </w:pPr>
    </w:p>
    <w:p w14:paraId="7AD4A7A3" w14:textId="4B300CA7" w:rsidR="007C7FE7" w:rsidRPr="00936952" w:rsidRDefault="007C7FE7" w:rsidP="00936952">
      <w:pPr>
        <w:spacing w:line="360" w:lineRule="auto"/>
        <w:jc w:val="both"/>
        <w:rPr>
          <w:rFonts w:ascii="Times New Roman" w:hAnsi="Times New Roman" w:cs="Times New Roman"/>
          <w:b/>
          <w:bCs/>
          <w:sz w:val="24"/>
          <w:szCs w:val="24"/>
        </w:rPr>
      </w:pPr>
    </w:p>
    <w:p w14:paraId="0D624700" w14:textId="0E4A86CC" w:rsidR="007C7FE7" w:rsidRPr="00936952" w:rsidRDefault="007C7FE7" w:rsidP="00936952">
      <w:pPr>
        <w:spacing w:line="360" w:lineRule="auto"/>
        <w:jc w:val="both"/>
        <w:rPr>
          <w:rFonts w:ascii="Times New Roman" w:hAnsi="Times New Roman" w:cs="Times New Roman"/>
          <w:b/>
          <w:bCs/>
          <w:sz w:val="24"/>
          <w:szCs w:val="24"/>
        </w:rPr>
      </w:pPr>
    </w:p>
    <w:p w14:paraId="5C21F1A3" w14:textId="1D3FD687" w:rsidR="007C7FE7" w:rsidRPr="00936952" w:rsidRDefault="007C7FE7" w:rsidP="00936952">
      <w:pPr>
        <w:spacing w:line="360" w:lineRule="auto"/>
        <w:jc w:val="both"/>
        <w:rPr>
          <w:rFonts w:ascii="Times New Roman" w:hAnsi="Times New Roman" w:cs="Times New Roman"/>
          <w:b/>
          <w:bCs/>
          <w:sz w:val="24"/>
          <w:szCs w:val="24"/>
        </w:rPr>
      </w:pPr>
    </w:p>
    <w:p w14:paraId="3515CA7E" w14:textId="20060843" w:rsidR="007C7FE7" w:rsidRPr="00936952" w:rsidRDefault="007C7FE7" w:rsidP="00936952">
      <w:pPr>
        <w:spacing w:line="360" w:lineRule="auto"/>
        <w:jc w:val="both"/>
        <w:rPr>
          <w:rFonts w:ascii="Times New Roman" w:hAnsi="Times New Roman" w:cs="Times New Roman"/>
          <w:b/>
          <w:bCs/>
          <w:sz w:val="24"/>
          <w:szCs w:val="24"/>
        </w:rPr>
      </w:pPr>
    </w:p>
    <w:p w14:paraId="2277A691" w14:textId="633DD34D" w:rsidR="007C7FE7" w:rsidRPr="00936952" w:rsidRDefault="007C7FE7" w:rsidP="00936952">
      <w:pPr>
        <w:spacing w:line="360" w:lineRule="auto"/>
        <w:jc w:val="both"/>
        <w:rPr>
          <w:rFonts w:ascii="Times New Roman" w:hAnsi="Times New Roman" w:cs="Times New Roman"/>
          <w:b/>
          <w:bCs/>
          <w:sz w:val="24"/>
          <w:szCs w:val="24"/>
        </w:rPr>
      </w:pPr>
    </w:p>
    <w:p w14:paraId="55E02DE1" w14:textId="144CE2B6" w:rsidR="007C7FE7" w:rsidRPr="00936952" w:rsidRDefault="007C7FE7" w:rsidP="00936952">
      <w:pPr>
        <w:spacing w:line="360" w:lineRule="auto"/>
        <w:jc w:val="both"/>
        <w:rPr>
          <w:rFonts w:ascii="Times New Roman" w:hAnsi="Times New Roman" w:cs="Times New Roman"/>
          <w:b/>
          <w:bCs/>
          <w:sz w:val="24"/>
          <w:szCs w:val="24"/>
        </w:rPr>
      </w:pPr>
    </w:p>
    <w:p w14:paraId="64A22F04" w14:textId="3CF2908F" w:rsidR="007C7FE7" w:rsidRPr="00936952" w:rsidRDefault="007C7FE7" w:rsidP="00936952">
      <w:pPr>
        <w:spacing w:line="360" w:lineRule="auto"/>
        <w:jc w:val="both"/>
        <w:rPr>
          <w:rFonts w:ascii="Times New Roman" w:hAnsi="Times New Roman" w:cs="Times New Roman"/>
          <w:b/>
          <w:bCs/>
          <w:sz w:val="24"/>
          <w:szCs w:val="24"/>
        </w:rPr>
      </w:pPr>
    </w:p>
    <w:p w14:paraId="40A08B33" w14:textId="6A0907C7" w:rsidR="007C7FE7" w:rsidRPr="00936952" w:rsidRDefault="007C7FE7" w:rsidP="00936952">
      <w:pPr>
        <w:spacing w:line="360" w:lineRule="auto"/>
        <w:jc w:val="both"/>
        <w:rPr>
          <w:rFonts w:ascii="Times New Roman" w:hAnsi="Times New Roman" w:cs="Times New Roman"/>
          <w:b/>
          <w:bCs/>
          <w:sz w:val="24"/>
          <w:szCs w:val="24"/>
        </w:rPr>
      </w:pPr>
    </w:p>
    <w:p w14:paraId="777C5ED7" w14:textId="794F607A" w:rsidR="007C7FE7" w:rsidRPr="00936952" w:rsidRDefault="007C7FE7" w:rsidP="00936952">
      <w:pPr>
        <w:spacing w:line="360" w:lineRule="auto"/>
        <w:jc w:val="both"/>
        <w:rPr>
          <w:rFonts w:ascii="Times New Roman" w:hAnsi="Times New Roman" w:cs="Times New Roman"/>
          <w:b/>
          <w:bCs/>
          <w:sz w:val="24"/>
          <w:szCs w:val="24"/>
        </w:rPr>
      </w:pPr>
    </w:p>
    <w:p w14:paraId="75352A9E" w14:textId="13B0EACF" w:rsidR="007C7FE7" w:rsidRPr="00936952" w:rsidRDefault="007C7FE7" w:rsidP="00936952">
      <w:pPr>
        <w:spacing w:line="360" w:lineRule="auto"/>
        <w:jc w:val="both"/>
        <w:rPr>
          <w:rFonts w:ascii="Times New Roman" w:hAnsi="Times New Roman" w:cs="Times New Roman"/>
          <w:b/>
          <w:bCs/>
          <w:sz w:val="24"/>
          <w:szCs w:val="24"/>
        </w:rPr>
      </w:pPr>
    </w:p>
    <w:p w14:paraId="052CC0F9" w14:textId="20F3C5A9" w:rsidR="007C7FE7" w:rsidRPr="00936952" w:rsidRDefault="007C7FE7" w:rsidP="00936952">
      <w:pPr>
        <w:spacing w:line="360" w:lineRule="auto"/>
        <w:jc w:val="both"/>
        <w:rPr>
          <w:rFonts w:ascii="Times New Roman" w:hAnsi="Times New Roman" w:cs="Times New Roman"/>
          <w:b/>
          <w:bCs/>
          <w:sz w:val="24"/>
          <w:szCs w:val="24"/>
        </w:rPr>
      </w:pPr>
    </w:p>
    <w:p w14:paraId="42F29686" w14:textId="6F855A02" w:rsidR="007C7FE7" w:rsidRPr="00936952" w:rsidRDefault="007C7FE7" w:rsidP="00936952">
      <w:pPr>
        <w:spacing w:line="360" w:lineRule="auto"/>
        <w:jc w:val="both"/>
        <w:rPr>
          <w:rFonts w:ascii="Times New Roman" w:hAnsi="Times New Roman" w:cs="Times New Roman"/>
          <w:b/>
          <w:bCs/>
          <w:sz w:val="24"/>
          <w:szCs w:val="24"/>
        </w:rPr>
      </w:pPr>
    </w:p>
    <w:p w14:paraId="69DAFBEE" w14:textId="10FFC762" w:rsidR="007C7FE7" w:rsidRPr="00936952" w:rsidRDefault="007C7FE7" w:rsidP="00936952">
      <w:pPr>
        <w:spacing w:line="360" w:lineRule="auto"/>
        <w:jc w:val="both"/>
        <w:rPr>
          <w:rFonts w:ascii="Times New Roman" w:hAnsi="Times New Roman" w:cs="Times New Roman"/>
          <w:b/>
          <w:bCs/>
          <w:sz w:val="24"/>
          <w:szCs w:val="24"/>
        </w:rPr>
      </w:pPr>
    </w:p>
    <w:p w14:paraId="7A930414" w14:textId="7F1C6BDC" w:rsidR="008459A1" w:rsidRPr="00936952" w:rsidRDefault="008459A1" w:rsidP="00936952">
      <w:pPr>
        <w:spacing w:line="360" w:lineRule="auto"/>
        <w:jc w:val="both"/>
        <w:rPr>
          <w:rFonts w:ascii="Times New Roman" w:hAnsi="Times New Roman" w:cs="Times New Roman"/>
          <w:sz w:val="24"/>
          <w:szCs w:val="24"/>
        </w:rPr>
      </w:pPr>
    </w:p>
    <w:p w14:paraId="0062C12D" w14:textId="77777777" w:rsidR="008459A1" w:rsidRPr="00936952" w:rsidRDefault="008459A1" w:rsidP="00936952">
      <w:pPr>
        <w:spacing w:line="360" w:lineRule="auto"/>
        <w:jc w:val="both"/>
        <w:rPr>
          <w:rFonts w:ascii="Times New Roman" w:hAnsi="Times New Roman" w:cs="Times New Roman"/>
          <w:sz w:val="24"/>
          <w:szCs w:val="24"/>
        </w:rPr>
      </w:pPr>
    </w:p>
    <w:p w14:paraId="1472459A" w14:textId="77777777" w:rsidR="008459A1" w:rsidRPr="00936952" w:rsidRDefault="008459A1" w:rsidP="00936952">
      <w:pPr>
        <w:spacing w:line="360" w:lineRule="auto"/>
        <w:jc w:val="both"/>
        <w:rPr>
          <w:rFonts w:ascii="Times New Roman" w:hAnsi="Times New Roman" w:cs="Times New Roman"/>
          <w:sz w:val="24"/>
          <w:szCs w:val="24"/>
        </w:rPr>
      </w:pPr>
    </w:p>
    <w:p w14:paraId="6F5DC968" w14:textId="75107C02" w:rsidR="007C7FE7" w:rsidRPr="00936952" w:rsidRDefault="007C7FE7" w:rsidP="00936952">
      <w:pPr>
        <w:pStyle w:val="Heading1"/>
        <w:spacing w:line="360" w:lineRule="auto"/>
        <w:jc w:val="both"/>
        <w:rPr>
          <w:rFonts w:cs="Times New Roman"/>
          <w:szCs w:val="24"/>
        </w:rPr>
      </w:pPr>
      <w:bookmarkStart w:id="4" w:name="_Toc138016277"/>
      <w:r w:rsidRPr="00936952">
        <w:rPr>
          <w:rFonts w:cs="Times New Roman"/>
          <w:szCs w:val="24"/>
        </w:rPr>
        <w:t>ACKNOWLEDGMENTS</w:t>
      </w:r>
      <w:bookmarkEnd w:id="4"/>
    </w:p>
    <w:p w14:paraId="0786FD3C" w14:textId="60ADAE0D" w:rsidR="007C7FE7" w:rsidRPr="00936952" w:rsidRDefault="007C7FE7" w:rsidP="00936952">
      <w:pPr>
        <w:spacing w:line="360" w:lineRule="auto"/>
        <w:jc w:val="both"/>
        <w:rPr>
          <w:rFonts w:ascii="Times New Roman" w:hAnsi="Times New Roman" w:cs="Times New Roman"/>
          <w:b/>
          <w:bCs/>
          <w:sz w:val="24"/>
          <w:szCs w:val="24"/>
        </w:rPr>
      </w:pPr>
    </w:p>
    <w:p w14:paraId="01FB1EF7" w14:textId="1EF0AA5A" w:rsidR="007C7FE7" w:rsidRPr="00936952" w:rsidRDefault="001425D7"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I give God praise for His mercy in guiding me through</w:t>
      </w:r>
      <w:r w:rsidR="0047530D" w:rsidRPr="00936952">
        <w:rPr>
          <w:rFonts w:ascii="Times New Roman" w:hAnsi="Times New Roman" w:cs="Times New Roman"/>
          <w:sz w:val="24"/>
          <w:szCs w:val="24"/>
        </w:rPr>
        <w:t>out</w:t>
      </w:r>
      <w:r w:rsidRPr="00936952">
        <w:rPr>
          <w:rFonts w:ascii="Times New Roman" w:hAnsi="Times New Roman" w:cs="Times New Roman"/>
          <w:sz w:val="24"/>
          <w:szCs w:val="24"/>
        </w:rPr>
        <w:t xml:space="preserve"> my academic career. I would like to express my profound gratitude to my supervisor, </w:t>
      </w:r>
      <w:r w:rsidR="00BB01EE" w:rsidRPr="00936952">
        <w:rPr>
          <w:rFonts w:ascii="Times New Roman" w:hAnsi="Times New Roman" w:cs="Times New Roman"/>
          <w:sz w:val="24"/>
          <w:szCs w:val="24"/>
        </w:rPr>
        <w:t>Mr.</w:t>
      </w:r>
      <w:r w:rsidRPr="00936952">
        <w:rPr>
          <w:rFonts w:ascii="Times New Roman" w:hAnsi="Times New Roman" w:cs="Times New Roman"/>
          <w:sz w:val="24"/>
          <w:szCs w:val="24"/>
        </w:rPr>
        <w:t xml:space="preserve"> Chiriseri, without whose intellectual direction, inspiration and devotion this work would not have been finished. I would also like to express my appreciation to my family for their help during the entire time I pursued my career and to my friends and classmates.  </w:t>
      </w:r>
    </w:p>
    <w:p w14:paraId="307CA480" w14:textId="38BF9C44" w:rsidR="007C7FE7" w:rsidRPr="00936952" w:rsidRDefault="007C7FE7" w:rsidP="00936952">
      <w:pPr>
        <w:spacing w:line="360" w:lineRule="auto"/>
        <w:jc w:val="both"/>
        <w:rPr>
          <w:rFonts w:ascii="Times New Roman" w:hAnsi="Times New Roman" w:cs="Times New Roman"/>
          <w:b/>
          <w:bCs/>
          <w:sz w:val="24"/>
          <w:szCs w:val="24"/>
        </w:rPr>
      </w:pPr>
    </w:p>
    <w:p w14:paraId="29DAA769" w14:textId="44551E4B" w:rsidR="007C7FE7" w:rsidRPr="00936952" w:rsidRDefault="007C7FE7" w:rsidP="00936952">
      <w:pPr>
        <w:spacing w:line="360" w:lineRule="auto"/>
        <w:jc w:val="both"/>
        <w:rPr>
          <w:rFonts w:ascii="Times New Roman" w:hAnsi="Times New Roman" w:cs="Times New Roman"/>
          <w:b/>
          <w:bCs/>
          <w:sz w:val="24"/>
          <w:szCs w:val="24"/>
        </w:rPr>
      </w:pPr>
    </w:p>
    <w:p w14:paraId="1077F11A" w14:textId="64691B5B" w:rsidR="007C7FE7" w:rsidRPr="00936952" w:rsidRDefault="007C7FE7" w:rsidP="00936952">
      <w:pPr>
        <w:spacing w:line="360" w:lineRule="auto"/>
        <w:jc w:val="both"/>
        <w:rPr>
          <w:rFonts w:ascii="Times New Roman" w:hAnsi="Times New Roman" w:cs="Times New Roman"/>
          <w:b/>
          <w:bCs/>
          <w:sz w:val="24"/>
          <w:szCs w:val="24"/>
        </w:rPr>
      </w:pPr>
    </w:p>
    <w:p w14:paraId="2F4B52A4" w14:textId="77AE3C96" w:rsidR="007C7FE7" w:rsidRPr="00936952" w:rsidRDefault="007C7FE7" w:rsidP="00936952">
      <w:pPr>
        <w:spacing w:line="360" w:lineRule="auto"/>
        <w:jc w:val="both"/>
        <w:rPr>
          <w:rFonts w:ascii="Times New Roman" w:hAnsi="Times New Roman" w:cs="Times New Roman"/>
          <w:b/>
          <w:bCs/>
          <w:sz w:val="24"/>
          <w:szCs w:val="24"/>
        </w:rPr>
      </w:pPr>
    </w:p>
    <w:p w14:paraId="72572C9E" w14:textId="1557996B" w:rsidR="007C7FE7" w:rsidRPr="00936952" w:rsidRDefault="007C7FE7" w:rsidP="00936952">
      <w:pPr>
        <w:spacing w:line="360" w:lineRule="auto"/>
        <w:jc w:val="both"/>
        <w:rPr>
          <w:rFonts w:ascii="Times New Roman" w:hAnsi="Times New Roman" w:cs="Times New Roman"/>
          <w:b/>
          <w:bCs/>
          <w:sz w:val="24"/>
          <w:szCs w:val="24"/>
        </w:rPr>
      </w:pPr>
    </w:p>
    <w:p w14:paraId="5CA566A0" w14:textId="505EF046" w:rsidR="007C7FE7" w:rsidRPr="00936952" w:rsidRDefault="007C7FE7" w:rsidP="00936952">
      <w:pPr>
        <w:spacing w:line="360" w:lineRule="auto"/>
        <w:jc w:val="both"/>
        <w:rPr>
          <w:rFonts w:ascii="Times New Roman" w:hAnsi="Times New Roman" w:cs="Times New Roman"/>
          <w:b/>
          <w:bCs/>
          <w:sz w:val="24"/>
          <w:szCs w:val="24"/>
        </w:rPr>
      </w:pPr>
    </w:p>
    <w:p w14:paraId="653499B3" w14:textId="2DF953ED" w:rsidR="007C7FE7" w:rsidRPr="00936952" w:rsidRDefault="007C7FE7" w:rsidP="00936952">
      <w:pPr>
        <w:spacing w:line="360" w:lineRule="auto"/>
        <w:jc w:val="both"/>
        <w:rPr>
          <w:rFonts w:ascii="Times New Roman" w:hAnsi="Times New Roman" w:cs="Times New Roman"/>
          <w:b/>
          <w:bCs/>
          <w:sz w:val="24"/>
          <w:szCs w:val="24"/>
        </w:rPr>
      </w:pPr>
    </w:p>
    <w:p w14:paraId="51157427" w14:textId="3F15D9D4" w:rsidR="007C7FE7" w:rsidRPr="00936952" w:rsidRDefault="007C7FE7" w:rsidP="00936952">
      <w:pPr>
        <w:spacing w:line="360" w:lineRule="auto"/>
        <w:jc w:val="both"/>
        <w:rPr>
          <w:rFonts w:ascii="Times New Roman" w:hAnsi="Times New Roman" w:cs="Times New Roman"/>
          <w:b/>
          <w:bCs/>
          <w:sz w:val="24"/>
          <w:szCs w:val="24"/>
        </w:rPr>
      </w:pPr>
    </w:p>
    <w:p w14:paraId="445275CE" w14:textId="2A7E26DF" w:rsidR="007C7FE7" w:rsidRPr="00936952" w:rsidRDefault="007C7FE7" w:rsidP="00936952">
      <w:pPr>
        <w:spacing w:line="360" w:lineRule="auto"/>
        <w:jc w:val="both"/>
        <w:rPr>
          <w:rFonts w:ascii="Times New Roman" w:hAnsi="Times New Roman" w:cs="Times New Roman"/>
          <w:b/>
          <w:bCs/>
          <w:sz w:val="24"/>
          <w:szCs w:val="24"/>
        </w:rPr>
      </w:pPr>
    </w:p>
    <w:p w14:paraId="44A5F3FB" w14:textId="2D8DBC27" w:rsidR="007C7FE7" w:rsidRPr="00936952" w:rsidRDefault="007C7FE7" w:rsidP="00936952">
      <w:pPr>
        <w:spacing w:line="360" w:lineRule="auto"/>
        <w:jc w:val="both"/>
        <w:rPr>
          <w:rFonts w:ascii="Times New Roman" w:hAnsi="Times New Roman" w:cs="Times New Roman"/>
          <w:b/>
          <w:bCs/>
          <w:sz w:val="24"/>
          <w:szCs w:val="24"/>
        </w:rPr>
      </w:pPr>
    </w:p>
    <w:p w14:paraId="3177E116" w14:textId="5F02D651" w:rsidR="007C7FE7" w:rsidRPr="00936952" w:rsidRDefault="007C7FE7" w:rsidP="00936952">
      <w:pPr>
        <w:spacing w:line="360" w:lineRule="auto"/>
        <w:jc w:val="both"/>
        <w:rPr>
          <w:rFonts w:ascii="Times New Roman" w:hAnsi="Times New Roman" w:cs="Times New Roman"/>
          <w:b/>
          <w:bCs/>
          <w:sz w:val="24"/>
          <w:szCs w:val="24"/>
        </w:rPr>
      </w:pPr>
    </w:p>
    <w:p w14:paraId="0AE4CCA7" w14:textId="068BD360" w:rsidR="007C7FE7" w:rsidRPr="00936952" w:rsidRDefault="007C7FE7" w:rsidP="00936952">
      <w:pPr>
        <w:spacing w:line="360" w:lineRule="auto"/>
        <w:jc w:val="both"/>
        <w:rPr>
          <w:rFonts w:ascii="Times New Roman" w:hAnsi="Times New Roman" w:cs="Times New Roman"/>
          <w:b/>
          <w:bCs/>
          <w:sz w:val="24"/>
          <w:szCs w:val="24"/>
        </w:rPr>
      </w:pPr>
    </w:p>
    <w:p w14:paraId="3D38BFE6" w14:textId="4526B2F8" w:rsidR="007C7FE7" w:rsidRPr="00936952" w:rsidRDefault="007C7FE7" w:rsidP="00936952">
      <w:pPr>
        <w:spacing w:line="360" w:lineRule="auto"/>
        <w:jc w:val="both"/>
        <w:rPr>
          <w:rFonts w:ascii="Times New Roman" w:hAnsi="Times New Roman" w:cs="Times New Roman"/>
          <w:b/>
          <w:bCs/>
          <w:sz w:val="24"/>
          <w:szCs w:val="24"/>
        </w:rPr>
      </w:pPr>
    </w:p>
    <w:p w14:paraId="78ACBAD1" w14:textId="1587E541" w:rsidR="007C7FE7" w:rsidRPr="00936952" w:rsidRDefault="007C7FE7" w:rsidP="00936952">
      <w:pPr>
        <w:spacing w:line="360" w:lineRule="auto"/>
        <w:jc w:val="both"/>
        <w:rPr>
          <w:rFonts w:ascii="Times New Roman" w:hAnsi="Times New Roman" w:cs="Times New Roman"/>
          <w:b/>
          <w:bCs/>
          <w:sz w:val="24"/>
          <w:szCs w:val="24"/>
        </w:rPr>
      </w:pPr>
    </w:p>
    <w:p w14:paraId="1972B5DF" w14:textId="60B7FBE2" w:rsidR="007C7FE7" w:rsidRPr="00936952" w:rsidRDefault="007C7FE7" w:rsidP="00936952">
      <w:pPr>
        <w:spacing w:line="360" w:lineRule="auto"/>
        <w:jc w:val="both"/>
        <w:rPr>
          <w:rFonts w:ascii="Times New Roman" w:hAnsi="Times New Roman" w:cs="Times New Roman"/>
          <w:b/>
          <w:bCs/>
          <w:sz w:val="24"/>
          <w:szCs w:val="24"/>
        </w:rPr>
      </w:pPr>
    </w:p>
    <w:p w14:paraId="0D46FF12" w14:textId="77B41394" w:rsidR="007C7FE7" w:rsidRPr="00936952" w:rsidRDefault="007C7FE7" w:rsidP="00936952">
      <w:pPr>
        <w:spacing w:line="360" w:lineRule="auto"/>
        <w:jc w:val="both"/>
        <w:rPr>
          <w:rFonts w:ascii="Times New Roman" w:hAnsi="Times New Roman" w:cs="Times New Roman"/>
          <w:b/>
          <w:bCs/>
          <w:sz w:val="24"/>
          <w:szCs w:val="24"/>
        </w:rPr>
      </w:pPr>
    </w:p>
    <w:p w14:paraId="525FFDE4" w14:textId="479BE7AC" w:rsidR="007C7FE7" w:rsidRPr="00936952" w:rsidRDefault="007C7FE7" w:rsidP="00936952">
      <w:pPr>
        <w:spacing w:line="360" w:lineRule="auto"/>
        <w:jc w:val="both"/>
        <w:rPr>
          <w:rFonts w:ascii="Times New Roman" w:hAnsi="Times New Roman" w:cs="Times New Roman"/>
          <w:b/>
          <w:bCs/>
          <w:sz w:val="24"/>
          <w:szCs w:val="24"/>
        </w:rPr>
      </w:pPr>
    </w:p>
    <w:p w14:paraId="43139524" w14:textId="614D4FE1" w:rsidR="007C7FE7" w:rsidRPr="00936952" w:rsidRDefault="007C7FE7" w:rsidP="00936952">
      <w:pPr>
        <w:spacing w:line="360" w:lineRule="auto"/>
        <w:jc w:val="both"/>
        <w:rPr>
          <w:rFonts w:ascii="Times New Roman" w:hAnsi="Times New Roman" w:cs="Times New Roman"/>
          <w:b/>
          <w:bCs/>
          <w:sz w:val="24"/>
          <w:szCs w:val="24"/>
        </w:rPr>
      </w:pPr>
    </w:p>
    <w:p w14:paraId="6DFE67B7" w14:textId="53DDD6C8" w:rsidR="007C7FE7" w:rsidRPr="00936952" w:rsidRDefault="007C7FE7" w:rsidP="00936952">
      <w:pPr>
        <w:spacing w:line="360" w:lineRule="auto"/>
        <w:jc w:val="both"/>
        <w:rPr>
          <w:rFonts w:ascii="Times New Roman" w:hAnsi="Times New Roman" w:cs="Times New Roman"/>
          <w:b/>
          <w:bCs/>
          <w:sz w:val="24"/>
          <w:szCs w:val="24"/>
        </w:rPr>
      </w:pPr>
    </w:p>
    <w:p w14:paraId="0085A7E1" w14:textId="22860176" w:rsidR="007C7FE7" w:rsidRPr="00936952" w:rsidRDefault="007C7FE7" w:rsidP="00936952">
      <w:pPr>
        <w:spacing w:line="360" w:lineRule="auto"/>
        <w:jc w:val="both"/>
        <w:rPr>
          <w:rFonts w:ascii="Times New Roman" w:hAnsi="Times New Roman" w:cs="Times New Roman"/>
          <w:b/>
          <w:bCs/>
          <w:sz w:val="24"/>
          <w:szCs w:val="24"/>
        </w:rPr>
      </w:pPr>
    </w:p>
    <w:p w14:paraId="49228262" w14:textId="77777777" w:rsidR="00DF0BD2" w:rsidRPr="00936952" w:rsidRDefault="00DF0BD2" w:rsidP="00936952">
      <w:pPr>
        <w:spacing w:line="360" w:lineRule="auto"/>
        <w:jc w:val="both"/>
        <w:rPr>
          <w:rFonts w:ascii="Times New Roman" w:hAnsi="Times New Roman" w:cs="Times New Roman"/>
          <w:b/>
          <w:bCs/>
          <w:sz w:val="24"/>
          <w:szCs w:val="24"/>
        </w:rPr>
      </w:pPr>
    </w:p>
    <w:p w14:paraId="71B987DF" w14:textId="58C12918" w:rsidR="00D30D0C" w:rsidRPr="00936952" w:rsidRDefault="00D30D0C" w:rsidP="00936952">
      <w:pPr>
        <w:pStyle w:val="Heading1"/>
        <w:spacing w:line="360" w:lineRule="auto"/>
        <w:jc w:val="both"/>
        <w:rPr>
          <w:rFonts w:cs="Times New Roman"/>
          <w:szCs w:val="24"/>
        </w:rPr>
      </w:pPr>
      <w:bookmarkStart w:id="5" w:name="_Toc138016278"/>
      <w:r w:rsidRPr="00936952">
        <w:rPr>
          <w:rFonts w:cs="Times New Roman"/>
          <w:szCs w:val="24"/>
        </w:rPr>
        <w:t>ABBREVIATIONS AND ACRONYMS</w:t>
      </w:r>
      <w:bookmarkEnd w:id="5"/>
    </w:p>
    <w:p w14:paraId="3A2E69DD" w14:textId="77777777" w:rsidR="00D30D0C" w:rsidRPr="00936952" w:rsidRDefault="00D30D0C" w:rsidP="00936952">
      <w:pPr>
        <w:spacing w:line="360" w:lineRule="auto"/>
        <w:jc w:val="both"/>
        <w:rPr>
          <w:rFonts w:ascii="Times New Roman" w:hAnsi="Times New Roman" w:cs="Times New Roman"/>
          <w:sz w:val="24"/>
          <w:szCs w:val="24"/>
        </w:rPr>
      </w:pPr>
    </w:p>
    <w:p w14:paraId="16F1A1A5" w14:textId="77777777" w:rsidR="00D30D0C" w:rsidRPr="00936952" w:rsidRDefault="00D30D0C" w:rsidP="00936952">
      <w:pPr>
        <w:spacing w:line="360" w:lineRule="auto"/>
        <w:jc w:val="both"/>
        <w:rPr>
          <w:rFonts w:ascii="Times New Roman" w:hAnsi="Times New Roman" w:cs="Times New Roman"/>
          <w:sz w:val="24"/>
          <w:szCs w:val="24"/>
        </w:rPr>
      </w:pPr>
    </w:p>
    <w:p w14:paraId="788C47FD" w14:textId="427BDD29" w:rsidR="00201CCF" w:rsidRPr="00936952" w:rsidRDefault="00201CCF"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AfDB           -           African Development Bank</w:t>
      </w:r>
    </w:p>
    <w:p w14:paraId="049508E6" w14:textId="0E4141F7" w:rsidR="00D30D0C" w:rsidRPr="00936952" w:rsidRDefault="00D30D0C"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BGS              -          Barriers that impede the growth of SMEs</w:t>
      </w:r>
    </w:p>
    <w:p w14:paraId="25D67760" w14:textId="77777777" w:rsidR="00D30D0C" w:rsidRPr="00936952" w:rsidRDefault="00D30D0C"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CFS               -          Constraints faced by Small and Medium-sized Enterprises</w:t>
      </w:r>
    </w:p>
    <w:p w14:paraId="7BF599CE" w14:textId="77777777" w:rsidR="00A970D3" w:rsidRPr="00936952" w:rsidRDefault="00D30D0C"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 xml:space="preserve">CMS             </w:t>
      </w:r>
      <w:r w:rsidR="00A970D3" w:rsidRPr="00936952">
        <w:rPr>
          <w:rFonts w:ascii="Times New Roman" w:hAnsi="Times New Roman" w:cs="Times New Roman"/>
          <w:sz w:val="24"/>
          <w:szCs w:val="24"/>
        </w:rPr>
        <w:t xml:space="preserve"> -          Contributions of Microfinance Institutions in supporting SMEs</w:t>
      </w:r>
    </w:p>
    <w:p w14:paraId="7AECBAEC" w14:textId="77777777" w:rsidR="00A970D3" w:rsidRPr="00936952" w:rsidRDefault="00A970D3"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CSC               -          Challenges faced by SMEs in accessing finance</w:t>
      </w:r>
    </w:p>
    <w:p w14:paraId="65FCB574" w14:textId="77777777" w:rsidR="00A970D3" w:rsidRPr="00936952" w:rsidRDefault="00A970D3"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EMG              -          Effects of Microfinance Institutions on SME growth</w:t>
      </w:r>
    </w:p>
    <w:p w14:paraId="6A216492" w14:textId="5395E6DB" w:rsidR="00C973E7" w:rsidRPr="00936952" w:rsidRDefault="00C973E7"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GDP               -          Gross domestic product</w:t>
      </w:r>
    </w:p>
    <w:p w14:paraId="10226781" w14:textId="3174D523" w:rsidR="00201CCF" w:rsidRPr="00936952" w:rsidRDefault="00201CCF"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MFIs              -          Microfinance Institutions</w:t>
      </w:r>
    </w:p>
    <w:p w14:paraId="094C0559" w14:textId="77777777" w:rsidR="00201CCF" w:rsidRPr="00936952" w:rsidRDefault="00201CCF"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SFS                -          Sources of finance for business</w:t>
      </w:r>
    </w:p>
    <w:p w14:paraId="12F67B19" w14:textId="77777777" w:rsidR="00201CCF" w:rsidRPr="00936952" w:rsidRDefault="00201CCF"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lastRenderedPageBreak/>
        <w:t>SMEs             -          Small and medium-sized enterprises</w:t>
      </w:r>
    </w:p>
    <w:p w14:paraId="0552674C" w14:textId="60D02359" w:rsidR="00D30D0C" w:rsidRPr="00936952" w:rsidRDefault="00201CCF"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SPSS              -          Statistical Package for Social Sciences</w:t>
      </w:r>
      <w:r w:rsidR="00D30D0C" w:rsidRPr="00936952">
        <w:rPr>
          <w:rFonts w:ascii="Times New Roman" w:hAnsi="Times New Roman" w:cs="Times New Roman"/>
          <w:sz w:val="24"/>
          <w:szCs w:val="24"/>
        </w:rPr>
        <w:t xml:space="preserve"> </w:t>
      </w:r>
    </w:p>
    <w:p w14:paraId="2BE8E812" w14:textId="211BD31B" w:rsidR="00DC3A6E" w:rsidRPr="00936952" w:rsidRDefault="00DC3A6E" w:rsidP="00936952">
      <w:pPr>
        <w:spacing w:line="360" w:lineRule="auto"/>
        <w:jc w:val="both"/>
        <w:rPr>
          <w:rFonts w:ascii="Times New Roman" w:hAnsi="Times New Roman" w:cs="Times New Roman"/>
          <w:sz w:val="24"/>
          <w:szCs w:val="24"/>
        </w:rPr>
      </w:pPr>
    </w:p>
    <w:p w14:paraId="437E811C" w14:textId="3E716B9E" w:rsidR="00DC3A6E" w:rsidRPr="00936952" w:rsidRDefault="00DC3A6E" w:rsidP="00936952">
      <w:pPr>
        <w:spacing w:line="360" w:lineRule="auto"/>
        <w:jc w:val="both"/>
        <w:rPr>
          <w:rFonts w:ascii="Times New Roman" w:hAnsi="Times New Roman" w:cs="Times New Roman"/>
          <w:sz w:val="24"/>
          <w:szCs w:val="24"/>
        </w:rPr>
      </w:pPr>
    </w:p>
    <w:p w14:paraId="203A5D66" w14:textId="324AEAF1" w:rsidR="00DC3A6E" w:rsidRPr="00936952" w:rsidRDefault="00DC3A6E" w:rsidP="00936952">
      <w:pPr>
        <w:spacing w:line="360" w:lineRule="auto"/>
        <w:jc w:val="both"/>
        <w:rPr>
          <w:rFonts w:ascii="Times New Roman" w:hAnsi="Times New Roman" w:cs="Times New Roman"/>
          <w:sz w:val="24"/>
          <w:szCs w:val="24"/>
        </w:rPr>
      </w:pPr>
    </w:p>
    <w:p w14:paraId="7F23EBD3" w14:textId="553165B9" w:rsidR="00DC3A6E" w:rsidRPr="00936952" w:rsidRDefault="00DC3A6E" w:rsidP="00936952">
      <w:pPr>
        <w:spacing w:line="360" w:lineRule="auto"/>
        <w:jc w:val="both"/>
        <w:rPr>
          <w:rFonts w:ascii="Times New Roman" w:hAnsi="Times New Roman" w:cs="Times New Roman"/>
          <w:sz w:val="24"/>
          <w:szCs w:val="24"/>
        </w:rPr>
      </w:pPr>
    </w:p>
    <w:p w14:paraId="63184970" w14:textId="4E2A7E6F" w:rsidR="00DC3A6E" w:rsidRPr="00936952" w:rsidRDefault="00DC3A6E" w:rsidP="00936952">
      <w:pPr>
        <w:spacing w:line="360" w:lineRule="auto"/>
        <w:jc w:val="both"/>
        <w:rPr>
          <w:rFonts w:ascii="Times New Roman" w:hAnsi="Times New Roman" w:cs="Times New Roman"/>
          <w:sz w:val="24"/>
          <w:szCs w:val="24"/>
        </w:rPr>
      </w:pPr>
    </w:p>
    <w:p w14:paraId="4F414310" w14:textId="065618DC" w:rsidR="00DC3A6E" w:rsidRPr="00936952" w:rsidRDefault="00DC3A6E" w:rsidP="00936952">
      <w:pPr>
        <w:spacing w:line="360" w:lineRule="auto"/>
        <w:jc w:val="both"/>
        <w:rPr>
          <w:rFonts w:ascii="Times New Roman" w:hAnsi="Times New Roman" w:cs="Times New Roman"/>
          <w:sz w:val="24"/>
          <w:szCs w:val="24"/>
        </w:rPr>
      </w:pPr>
    </w:p>
    <w:p w14:paraId="3004516B" w14:textId="5171ABED" w:rsidR="00DC3A6E" w:rsidRPr="00936952" w:rsidRDefault="00DC3A6E" w:rsidP="00936952">
      <w:pPr>
        <w:spacing w:line="360" w:lineRule="auto"/>
        <w:jc w:val="both"/>
        <w:rPr>
          <w:rFonts w:ascii="Times New Roman" w:hAnsi="Times New Roman" w:cs="Times New Roman"/>
          <w:sz w:val="24"/>
          <w:szCs w:val="24"/>
        </w:rPr>
      </w:pPr>
    </w:p>
    <w:p w14:paraId="10DD966A" w14:textId="4F46B13A" w:rsidR="00DC3A6E" w:rsidRPr="00936952" w:rsidRDefault="00DC3A6E" w:rsidP="00936952">
      <w:pPr>
        <w:spacing w:line="360" w:lineRule="auto"/>
        <w:jc w:val="both"/>
        <w:rPr>
          <w:rFonts w:ascii="Times New Roman" w:hAnsi="Times New Roman" w:cs="Times New Roman"/>
          <w:sz w:val="24"/>
          <w:szCs w:val="24"/>
        </w:rPr>
      </w:pPr>
    </w:p>
    <w:p w14:paraId="6609E818" w14:textId="2E7B26F3" w:rsidR="00DC3A6E" w:rsidRPr="00936952" w:rsidRDefault="00DC3A6E" w:rsidP="00936952">
      <w:pPr>
        <w:spacing w:line="360" w:lineRule="auto"/>
        <w:jc w:val="both"/>
        <w:rPr>
          <w:rFonts w:ascii="Times New Roman" w:hAnsi="Times New Roman" w:cs="Times New Roman"/>
          <w:sz w:val="24"/>
          <w:szCs w:val="24"/>
        </w:rPr>
      </w:pPr>
    </w:p>
    <w:p w14:paraId="45920AA0" w14:textId="5D19B1E8" w:rsidR="00DC3A6E" w:rsidRPr="00936952" w:rsidRDefault="00DC3A6E" w:rsidP="00936952">
      <w:pPr>
        <w:spacing w:line="360" w:lineRule="auto"/>
        <w:jc w:val="both"/>
        <w:rPr>
          <w:rFonts w:ascii="Times New Roman" w:hAnsi="Times New Roman" w:cs="Times New Roman"/>
          <w:sz w:val="24"/>
          <w:szCs w:val="24"/>
        </w:rPr>
      </w:pPr>
    </w:p>
    <w:p w14:paraId="3DCB0A4A" w14:textId="2D635F8F" w:rsidR="00DC3A6E" w:rsidRPr="00936952" w:rsidRDefault="00DC3A6E" w:rsidP="00936952">
      <w:pPr>
        <w:spacing w:line="360" w:lineRule="auto"/>
        <w:jc w:val="both"/>
        <w:rPr>
          <w:rFonts w:ascii="Times New Roman" w:hAnsi="Times New Roman" w:cs="Times New Roman"/>
          <w:sz w:val="24"/>
          <w:szCs w:val="24"/>
        </w:rPr>
      </w:pPr>
    </w:p>
    <w:p w14:paraId="5855B582" w14:textId="0A1D080A" w:rsidR="00DC3A6E" w:rsidRPr="00936952" w:rsidRDefault="00DC3A6E" w:rsidP="00936952">
      <w:pPr>
        <w:spacing w:line="360" w:lineRule="auto"/>
        <w:jc w:val="both"/>
        <w:rPr>
          <w:rFonts w:ascii="Times New Roman" w:hAnsi="Times New Roman" w:cs="Times New Roman"/>
          <w:sz w:val="24"/>
          <w:szCs w:val="24"/>
        </w:rPr>
      </w:pPr>
    </w:p>
    <w:p w14:paraId="781FB86E" w14:textId="77777777" w:rsidR="00F3040B" w:rsidRPr="00936952" w:rsidRDefault="00F3040B" w:rsidP="00936952">
      <w:pPr>
        <w:spacing w:line="360" w:lineRule="auto"/>
        <w:jc w:val="both"/>
        <w:rPr>
          <w:rFonts w:ascii="Times New Roman" w:hAnsi="Times New Roman" w:cs="Times New Roman"/>
          <w:sz w:val="24"/>
          <w:szCs w:val="24"/>
        </w:rPr>
      </w:pPr>
    </w:p>
    <w:p w14:paraId="157162DB" w14:textId="38177CE9" w:rsidR="007C7FE7" w:rsidRPr="00936952" w:rsidRDefault="007C7FE7" w:rsidP="00936952">
      <w:pPr>
        <w:pStyle w:val="Heading1"/>
        <w:spacing w:line="360" w:lineRule="auto"/>
        <w:jc w:val="both"/>
        <w:rPr>
          <w:rFonts w:cs="Times New Roman"/>
          <w:szCs w:val="24"/>
        </w:rPr>
      </w:pPr>
      <w:bookmarkStart w:id="6" w:name="_Toc138016279"/>
      <w:r w:rsidRPr="00936952">
        <w:rPr>
          <w:rFonts w:cs="Times New Roman"/>
          <w:szCs w:val="24"/>
        </w:rPr>
        <w:t>ABSTRACT</w:t>
      </w:r>
      <w:bookmarkEnd w:id="6"/>
    </w:p>
    <w:p w14:paraId="76CDDB75" w14:textId="5269196E" w:rsidR="007C7FE7" w:rsidRPr="00936952" w:rsidRDefault="007C7FE7" w:rsidP="00936952">
      <w:pPr>
        <w:spacing w:line="360" w:lineRule="auto"/>
        <w:jc w:val="both"/>
        <w:rPr>
          <w:rFonts w:ascii="Times New Roman" w:hAnsi="Times New Roman" w:cs="Times New Roman"/>
          <w:b/>
          <w:bCs/>
          <w:sz w:val="24"/>
          <w:szCs w:val="24"/>
        </w:rPr>
      </w:pPr>
    </w:p>
    <w:p w14:paraId="4801EED8" w14:textId="53BA14BF" w:rsidR="00C02CF4" w:rsidRPr="00936952" w:rsidRDefault="00746466"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 xml:space="preserve">Small and medium-sized enterprises have been identified as one of the essential elements for promoting growth and development in Zimbabwe. In order to pinpoint the major barriers preventing small and medium-sized enterprises (SMEs) from accessing microfinance services, this study evaluated the impact of microfinance on SMEs growth. The study was carried out in Glen View </w:t>
      </w:r>
      <w:r w:rsidR="008A3D5E" w:rsidRPr="00936952">
        <w:rPr>
          <w:rFonts w:ascii="Times New Roman" w:hAnsi="Times New Roman" w:cs="Times New Roman"/>
          <w:sz w:val="24"/>
          <w:szCs w:val="24"/>
        </w:rPr>
        <w:t xml:space="preserve">Area </w:t>
      </w:r>
      <w:r w:rsidRPr="00936952">
        <w:rPr>
          <w:rFonts w:ascii="Times New Roman" w:hAnsi="Times New Roman" w:cs="Times New Roman"/>
          <w:sz w:val="24"/>
          <w:szCs w:val="24"/>
        </w:rPr>
        <w:t xml:space="preserve">8 </w:t>
      </w:r>
      <w:r w:rsidR="008A3D5E" w:rsidRPr="00936952">
        <w:rPr>
          <w:rFonts w:ascii="Times New Roman" w:hAnsi="Times New Roman" w:cs="Times New Roman"/>
          <w:sz w:val="24"/>
          <w:szCs w:val="24"/>
        </w:rPr>
        <w:t xml:space="preserve">Home Industry </w:t>
      </w:r>
      <w:r w:rsidRPr="00936952">
        <w:rPr>
          <w:rFonts w:ascii="Times New Roman" w:hAnsi="Times New Roman" w:cs="Times New Roman"/>
          <w:sz w:val="24"/>
          <w:szCs w:val="24"/>
        </w:rPr>
        <w:t xml:space="preserve">Complex, Harare, with the goal of determining the obstacles faced by SMEs in obtaining microfinance services, then examining the effects of microfinance on the output of SMEs and finally examining the impact of MFIs </w:t>
      </w:r>
      <w:r w:rsidR="00C02CF4" w:rsidRPr="00936952">
        <w:rPr>
          <w:rFonts w:ascii="Times New Roman" w:hAnsi="Times New Roman" w:cs="Times New Roman"/>
          <w:sz w:val="24"/>
          <w:szCs w:val="24"/>
        </w:rPr>
        <w:t>on the expansion of SMEs in Glen View.</w:t>
      </w:r>
    </w:p>
    <w:p w14:paraId="4239057F" w14:textId="39D45C98" w:rsidR="004E4EE8" w:rsidRPr="00936952" w:rsidRDefault="00C02CF4"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lastRenderedPageBreak/>
        <w:t>The study used a quantitative research approach using questionnaires as the research instrument to gather primary data. The data was then analyzed using the Statistical Package for Social Sciences (SPSS) and data was displayed in form of tables and figures</w:t>
      </w:r>
      <w:r w:rsidR="002E79DB" w:rsidRPr="00936952">
        <w:rPr>
          <w:rFonts w:ascii="Times New Roman" w:hAnsi="Times New Roman" w:cs="Times New Roman"/>
          <w:sz w:val="24"/>
          <w:szCs w:val="24"/>
        </w:rPr>
        <w:t xml:space="preserve">. The descriptive variable sampling technique and the Solvin’s formula were utilized to choose a sample of 60 SMEs from Glen View 8 Complex that have benefited from microfinance services between 2019 and 2022. According to the study’s findings, a number of obstacles prevent </w:t>
      </w:r>
      <w:r w:rsidR="00E32EBB" w:rsidRPr="00936952">
        <w:rPr>
          <w:rFonts w:ascii="Times New Roman" w:hAnsi="Times New Roman" w:cs="Times New Roman"/>
          <w:sz w:val="24"/>
          <w:szCs w:val="24"/>
        </w:rPr>
        <w:t>SMEs</w:t>
      </w:r>
      <w:r w:rsidR="002E79DB" w:rsidRPr="00936952">
        <w:rPr>
          <w:rFonts w:ascii="Times New Roman" w:hAnsi="Times New Roman" w:cs="Times New Roman"/>
          <w:sz w:val="24"/>
          <w:szCs w:val="24"/>
        </w:rPr>
        <w:t xml:space="preserve"> from growing. The primary barrier </w:t>
      </w:r>
      <w:r w:rsidR="00E32EBB" w:rsidRPr="00936952">
        <w:rPr>
          <w:rFonts w:ascii="Times New Roman" w:hAnsi="Times New Roman" w:cs="Times New Roman"/>
          <w:sz w:val="24"/>
          <w:szCs w:val="24"/>
        </w:rPr>
        <w:t>to credit accessibility for SMEs in the onerous process, which has high interest rates and collateral security as main drawbacks. According to the research findings,</w:t>
      </w:r>
      <w:r w:rsidR="00BB01EE" w:rsidRPr="00936952">
        <w:rPr>
          <w:rFonts w:ascii="Times New Roman" w:hAnsi="Times New Roman" w:cs="Times New Roman"/>
          <w:sz w:val="24"/>
          <w:szCs w:val="24"/>
        </w:rPr>
        <w:t xml:space="preserve"> microfinance institution</w:t>
      </w:r>
      <w:r w:rsidR="00E32EBB" w:rsidRPr="00936952">
        <w:rPr>
          <w:rFonts w:ascii="Times New Roman" w:hAnsi="Times New Roman" w:cs="Times New Roman"/>
          <w:sz w:val="24"/>
          <w:szCs w:val="24"/>
        </w:rPr>
        <w:t>s</w:t>
      </w:r>
      <w:r w:rsidR="008A3C98" w:rsidRPr="00936952">
        <w:rPr>
          <w:rFonts w:ascii="Times New Roman" w:hAnsi="Times New Roman" w:cs="Times New Roman"/>
          <w:sz w:val="24"/>
          <w:szCs w:val="24"/>
        </w:rPr>
        <w:t xml:space="preserve"> (MFIs)</w:t>
      </w:r>
      <w:r w:rsidR="00E32EBB" w:rsidRPr="00936952">
        <w:rPr>
          <w:rFonts w:ascii="Times New Roman" w:hAnsi="Times New Roman" w:cs="Times New Roman"/>
          <w:sz w:val="24"/>
          <w:szCs w:val="24"/>
        </w:rPr>
        <w:t xml:space="preserve"> have got a favorable impact on entrepreneurial</w:t>
      </w:r>
      <w:r w:rsidR="00E32EBB" w:rsidRPr="00936952">
        <w:rPr>
          <w:rFonts w:ascii="Times New Roman" w:hAnsi="Times New Roman" w:cs="Times New Roman"/>
          <w:color w:val="FF0000"/>
          <w:sz w:val="24"/>
          <w:szCs w:val="24"/>
        </w:rPr>
        <w:t xml:space="preserve"> </w:t>
      </w:r>
      <w:r w:rsidR="00E32EBB" w:rsidRPr="00936952">
        <w:rPr>
          <w:rFonts w:ascii="Times New Roman" w:hAnsi="Times New Roman" w:cs="Times New Roman"/>
          <w:sz w:val="24"/>
          <w:szCs w:val="24"/>
        </w:rPr>
        <w:t>performance</w:t>
      </w:r>
      <w:r w:rsidR="004E4EE8" w:rsidRPr="00936952">
        <w:rPr>
          <w:rFonts w:ascii="Times New Roman" w:hAnsi="Times New Roman" w:cs="Times New Roman"/>
          <w:sz w:val="24"/>
          <w:szCs w:val="24"/>
        </w:rPr>
        <w:t xml:space="preserve"> as assessed by production. Apart from that, the study also revealed that MFIs considerably contributed to the growth of the SMEs sampled in Glen View. </w:t>
      </w:r>
    </w:p>
    <w:p w14:paraId="2501699A" w14:textId="6D376C13" w:rsidR="007C7FE7" w:rsidRPr="00936952" w:rsidRDefault="00150749"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 xml:space="preserve">To be able to realize the full benefits of microfinance’s contribution to SMEs development, SMEs need assistance in using the variables that have been discovered to encourage growth. As a result, in order to improve SMEs’ access to financing, </w:t>
      </w:r>
      <w:r w:rsidR="00494F80" w:rsidRPr="00936952">
        <w:rPr>
          <w:rFonts w:ascii="Times New Roman" w:hAnsi="Times New Roman" w:cs="Times New Roman"/>
          <w:sz w:val="24"/>
          <w:szCs w:val="24"/>
        </w:rPr>
        <w:t>MFIs</w:t>
      </w:r>
      <w:r w:rsidRPr="00936952">
        <w:rPr>
          <w:rFonts w:ascii="Times New Roman" w:hAnsi="Times New Roman" w:cs="Times New Roman"/>
          <w:sz w:val="24"/>
          <w:szCs w:val="24"/>
        </w:rPr>
        <w:t xml:space="preserve"> must examine their policies regarding the terms of credit extension</w:t>
      </w:r>
      <w:r w:rsidR="007D0F3C" w:rsidRPr="00936952">
        <w:rPr>
          <w:rFonts w:ascii="Times New Roman" w:hAnsi="Times New Roman" w:cs="Times New Roman"/>
          <w:sz w:val="24"/>
          <w:szCs w:val="24"/>
        </w:rPr>
        <w:t xml:space="preserve"> and other financial developments. Additionally, the growth of SMEs’ capacity requires government backing through regulations and business extension services.</w:t>
      </w:r>
      <w:r w:rsidR="004E4EE8" w:rsidRPr="00936952">
        <w:rPr>
          <w:rFonts w:ascii="Times New Roman" w:hAnsi="Times New Roman" w:cs="Times New Roman"/>
          <w:sz w:val="24"/>
          <w:szCs w:val="24"/>
        </w:rPr>
        <w:t xml:space="preserve"> </w:t>
      </w:r>
      <w:r w:rsidR="00C02CF4" w:rsidRPr="00936952">
        <w:rPr>
          <w:rFonts w:ascii="Times New Roman" w:hAnsi="Times New Roman" w:cs="Times New Roman"/>
          <w:sz w:val="24"/>
          <w:szCs w:val="24"/>
        </w:rPr>
        <w:t xml:space="preserve"> </w:t>
      </w:r>
      <w:r w:rsidR="00746466" w:rsidRPr="00936952">
        <w:rPr>
          <w:rFonts w:ascii="Times New Roman" w:hAnsi="Times New Roman" w:cs="Times New Roman"/>
          <w:sz w:val="24"/>
          <w:szCs w:val="24"/>
        </w:rPr>
        <w:t xml:space="preserve"> </w:t>
      </w:r>
    </w:p>
    <w:p w14:paraId="3B572295" w14:textId="18D6765D" w:rsidR="007C7FE7" w:rsidRPr="00936952" w:rsidRDefault="007C7FE7" w:rsidP="00936952">
      <w:pPr>
        <w:spacing w:line="360" w:lineRule="auto"/>
        <w:jc w:val="both"/>
        <w:rPr>
          <w:rFonts w:ascii="Times New Roman" w:hAnsi="Times New Roman" w:cs="Times New Roman"/>
          <w:b/>
          <w:bCs/>
          <w:sz w:val="24"/>
          <w:szCs w:val="24"/>
        </w:rPr>
      </w:pPr>
    </w:p>
    <w:p w14:paraId="76878527" w14:textId="480C3249" w:rsidR="007C7FE7" w:rsidRPr="00936952" w:rsidRDefault="007C7FE7" w:rsidP="00936952">
      <w:pPr>
        <w:spacing w:line="360" w:lineRule="auto"/>
        <w:jc w:val="both"/>
        <w:rPr>
          <w:rFonts w:ascii="Times New Roman" w:hAnsi="Times New Roman" w:cs="Times New Roman"/>
          <w:b/>
          <w:bCs/>
          <w:sz w:val="24"/>
          <w:szCs w:val="24"/>
        </w:rPr>
      </w:pPr>
    </w:p>
    <w:p w14:paraId="16F203F2" w14:textId="5D8E2431" w:rsidR="007C7FE7" w:rsidRPr="00936952" w:rsidRDefault="007C7FE7" w:rsidP="00936952">
      <w:pPr>
        <w:spacing w:line="360" w:lineRule="auto"/>
        <w:jc w:val="both"/>
        <w:rPr>
          <w:rFonts w:ascii="Times New Roman" w:hAnsi="Times New Roman" w:cs="Times New Roman"/>
          <w:b/>
          <w:bCs/>
          <w:sz w:val="24"/>
          <w:szCs w:val="24"/>
        </w:rPr>
      </w:pPr>
    </w:p>
    <w:p w14:paraId="310F5E5E" w14:textId="35A40B93" w:rsidR="007C7FE7" w:rsidRPr="00936952" w:rsidRDefault="007C7FE7" w:rsidP="00936952">
      <w:pPr>
        <w:pStyle w:val="Myfigures"/>
        <w:spacing w:line="360" w:lineRule="auto"/>
        <w:jc w:val="both"/>
      </w:pPr>
    </w:p>
    <w:p w14:paraId="715CCE8E" w14:textId="4E8A2159" w:rsidR="007C7FE7" w:rsidRPr="00936952" w:rsidRDefault="00882673" w:rsidP="00936952">
      <w:pPr>
        <w:pStyle w:val="Heading1"/>
        <w:spacing w:line="360" w:lineRule="auto"/>
        <w:jc w:val="both"/>
        <w:rPr>
          <w:rFonts w:cs="Times New Roman"/>
          <w:szCs w:val="24"/>
        </w:rPr>
      </w:pPr>
      <w:bookmarkStart w:id="7" w:name="_Toc138016280"/>
      <w:r w:rsidRPr="00936952">
        <w:rPr>
          <w:rFonts w:cs="Times New Roman"/>
          <w:szCs w:val="24"/>
        </w:rPr>
        <w:t>TABLE OF CONTENTS</w:t>
      </w:r>
      <w:bookmarkEnd w:id="7"/>
    </w:p>
    <w:sdt>
      <w:sdtPr>
        <w:rPr>
          <w:rFonts w:asciiTheme="minorHAnsi" w:eastAsiaTheme="minorHAnsi" w:hAnsiTheme="minorHAnsi" w:cs="Times New Roman"/>
          <w:b w:val="0"/>
          <w:sz w:val="22"/>
          <w:szCs w:val="24"/>
        </w:rPr>
        <w:id w:val="-1806845713"/>
        <w:docPartObj>
          <w:docPartGallery w:val="Table of Contents"/>
          <w:docPartUnique/>
        </w:docPartObj>
      </w:sdtPr>
      <w:sdtEndPr>
        <w:rPr>
          <w:b/>
          <w:bCs/>
          <w:noProof/>
        </w:rPr>
      </w:sdtEndPr>
      <w:sdtContent>
        <w:p w14:paraId="1DB92FD7" w14:textId="387AFFC9" w:rsidR="00B337E9" w:rsidRPr="00936952" w:rsidRDefault="00B337E9" w:rsidP="00936952">
          <w:pPr>
            <w:pStyle w:val="TOCHeading"/>
            <w:spacing w:line="360" w:lineRule="auto"/>
            <w:jc w:val="both"/>
            <w:rPr>
              <w:rFonts w:cs="Times New Roman"/>
              <w:szCs w:val="24"/>
            </w:rPr>
          </w:pPr>
        </w:p>
        <w:p w14:paraId="3ADC3AA3" w14:textId="14176454" w:rsidR="000038BA" w:rsidRPr="00936952" w:rsidRDefault="00B337E9" w:rsidP="00936952">
          <w:pPr>
            <w:pStyle w:val="TOC1"/>
            <w:tabs>
              <w:tab w:val="right" w:leader="dot" w:pos="9350"/>
            </w:tabs>
            <w:spacing w:line="360" w:lineRule="auto"/>
            <w:jc w:val="both"/>
            <w:rPr>
              <w:rFonts w:ascii="Times New Roman" w:eastAsiaTheme="minorEastAsia" w:hAnsi="Times New Roman" w:cs="Times New Roman"/>
              <w:b/>
              <w:bCs/>
              <w:noProof/>
              <w:sz w:val="24"/>
              <w:szCs w:val="24"/>
            </w:rPr>
          </w:pPr>
          <w:r w:rsidRPr="00936952">
            <w:rPr>
              <w:rFonts w:ascii="Times New Roman" w:hAnsi="Times New Roman" w:cs="Times New Roman"/>
              <w:b/>
              <w:bCs/>
              <w:sz w:val="24"/>
              <w:szCs w:val="24"/>
            </w:rPr>
            <w:fldChar w:fldCharType="begin"/>
          </w:r>
          <w:r w:rsidRPr="00936952">
            <w:rPr>
              <w:rFonts w:ascii="Times New Roman" w:hAnsi="Times New Roman" w:cs="Times New Roman"/>
              <w:b/>
              <w:bCs/>
              <w:sz w:val="24"/>
              <w:szCs w:val="24"/>
            </w:rPr>
            <w:instrText xml:space="preserve"> TOC \o "1-3" \h \z \u </w:instrText>
          </w:r>
          <w:r w:rsidRPr="00936952">
            <w:rPr>
              <w:rFonts w:ascii="Times New Roman" w:hAnsi="Times New Roman" w:cs="Times New Roman"/>
              <w:b/>
              <w:bCs/>
              <w:sz w:val="24"/>
              <w:szCs w:val="24"/>
            </w:rPr>
            <w:fldChar w:fldCharType="separate"/>
          </w:r>
          <w:hyperlink w:anchor="_Toc138016274" w:history="1">
            <w:r w:rsidR="000038BA" w:rsidRPr="00936952">
              <w:rPr>
                <w:rStyle w:val="Hyperlink"/>
                <w:rFonts w:ascii="Times New Roman" w:hAnsi="Times New Roman" w:cs="Times New Roman"/>
                <w:b/>
                <w:bCs/>
                <w:noProof/>
                <w:sz w:val="24"/>
                <w:szCs w:val="24"/>
              </w:rPr>
              <w:t>RELEASE FORM</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_Toc138016274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i</w:t>
            </w:r>
            <w:r w:rsidR="000038BA" w:rsidRPr="00936952">
              <w:rPr>
                <w:rFonts w:ascii="Times New Roman" w:hAnsi="Times New Roman" w:cs="Times New Roman"/>
                <w:b/>
                <w:bCs/>
                <w:noProof/>
                <w:webHidden/>
                <w:sz w:val="24"/>
                <w:szCs w:val="24"/>
              </w:rPr>
              <w:fldChar w:fldCharType="end"/>
            </w:r>
          </w:hyperlink>
        </w:p>
        <w:p w14:paraId="2DC26186" w14:textId="1EE4B27B" w:rsidR="000038BA" w:rsidRPr="00936952" w:rsidRDefault="00B300FB" w:rsidP="00936952">
          <w:pPr>
            <w:pStyle w:val="TOC1"/>
            <w:tabs>
              <w:tab w:val="right" w:leader="dot" w:pos="9350"/>
            </w:tabs>
            <w:spacing w:line="360" w:lineRule="auto"/>
            <w:jc w:val="both"/>
            <w:rPr>
              <w:rFonts w:ascii="Times New Roman" w:eastAsiaTheme="minorEastAsia" w:hAnsi="Times New Roman" w:cs="Times New Roman"/>
              <w:b/>
              <w:bCs/>
              <w:noProof/>
              <w:sz w:val="24"/>
              <w:szCs w:val="24"/>
            </w:rPr>
          </w:pPr>
          <w:hyperlink w:anchor="_Toc138016275" w:history="1">
            <w:r w:rsidR="000038BA" w:rsidRPr="00936952">
              <w:rPr>
                <w:rStyle w:val="Hyperlink"/>
                <w:rFonts w:ascii="Times New Roman" w:hAnsi="Times New Roman" w:cs="Times New Roman"/>
                <w:b/>
                <w:bCs/>
                <w:noProof/>
                <w:sz w:val="24"/>
                <w:szCs w:val="24"/>
              </w:rPr>
              <w:t>APPROVAL FORM</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_Toc138016275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ii</w:t>
            </w:r>
            <w:r w:rsidR="000038BA" w:rsidRPr="00936952">
              <w:rPr>
                <w:rFonts w:ascii="Times New Roman" w:hAnsi="Times New Roman" w:cs="Times New Roman"/>
                <w:b/>
                <w:bCs/>
                <w:noProof/>
                <w:webHidden/>
                <w:sz w:val="24"/>
                <w:szCs w:val="24"/>
              </w:rPr>
              <w:fldChar w:fldCharType="end"/>
            </w:r>
          </w:hyperlink>
        </w:p>
        <w:p w14:paraId="15241126" w14:textId="1B342EE3" w:rsidR="000038BA" w:rsidRPr="00936952" w:rsidRDefault="00B300FB" w:rsidP="00936952">
          <w:pPr>
            <w:pStyle w:val="TOC1"/>
            <w:tabs>
              <w:tab w:val="right" w:leader="dot" w:pos="9350"/>
            </w:tabs>
            <w:spacing w:line="360" w:lineRule="auto"/>
            <w:jc w:val="both"/>
            <w:rPr>
              <w:rFonts w:ascii="Times New Roman" w:eastAsiaTheme="minorEastAsia" w:hAnsi="Times New Roman" w:cs="Times New Roman"/>
              <w:b/>
              <w:bCs/>
              <w:noProof/>
              <w:sz w:val="24"/>
              <w:szCs w:val="24"/>
            </w:rPr>
          </w:pPr>
          <w:hyperlink w:anchor="_Toc138016276" w:history="1">
            <w:r w:rsidR="000038BA" w:rsidRPr="00936952">
              <w:rPr>
                <w:rStyle w:val="Hyperlink"/>
                <w:rFonts w:ascii="Times New Roman" w:hAnsi="Times New Roman" w:cs="Times New Roman"/>
                <w:b/>
                <w:bCs/>
                <w:noProof/>
                <w:sz w:val="24"/>
                <w:szCs w:val="24"/>
              </w:rPr>
              <w:t>DEDICATION</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_Toc138016276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iii</w:t>
            </w:r>
            <w:r w:rsidR="000038BA" w:rsidRPr="00936952">
              <w:rPr>
                <w:rFonts w:ascii="Times New Roman" w:hAnsi="Times New Roman" w:cs="Times New Roman"/>
                <w:b/>
                <w:bCs/>
                <w:noProof/>
                <w:webHidden/>
                <w:sz w:val="24"/>
                <w:szCs w:val="24"/>
              </w:rPr>
              <w:fldChar w:fldCharType="end"/>
            </w:r>
          </w:hyperlink>
        </w:p>
        <w:p w14:paraId="23B28C83" w14:textId="7BA5106A" w:rsidR="000038BA" w:rsidRPr="00936952" w:rsidRDefault="00B300FB" w:rsidP="00936952">
          <w:pPr>
            <w:pStyle w:val="TOC1"/>
            <w:tabs>
              <w:tab w:val="right" w:leader="dot" w:pos="9350"/>
            </w:tabs>
            <w:spacing w:line="360" w:lineRule="auto"/>
            <w:jc w:val="both"/>
            <w:rPr>
              <w:rFonts w:ascii="Times New Roman" w:eastAsiaTheme="minorEastAsia" w:hAnsi="Times New Roman" w:cs="Times New Roman"/>
              <w:b/>
              <w:bCs/>
              <w:noProof/>
              <w:sz w:val="24"/>
              <w:szCs w:val="24"/>
            </w:rPr>
          </w:pPr>
          <w:hyperlink w:anchor="_Toc138016277" w:history="1">
            <w:r w:rsidR="000038BA" w:rsidRPr="00936952">
              <w:rPr>
                <w:rStyle w:val="Hyperlink"/>
                <w:rFonts w:ascii="Times New Roman" w:hAnsi="Times New Roman" w:cs="Times New Roman"/>
                <w:b/>
                <w:bCs/>
                <w:noProof/>
                <w:sz w:val="24"/>
                <w:szCs w:val="24"/>
              </w:rPr>
              <w:t>ACKNOWLEDGMENTS</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_Toc138016277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iv</w:t>
            </w:r>
            <w:r w:rsidR="000038BA" w:rsidRPr="00936952">
              <w:rPr>
                <w:rFonts w:ascii="Times New Roman" w:hAnsi="Times New Roman" w:cs="Times New Roman"/>
                <w:b/>
                <w:bCs/>
                <w:noProof/>
                <w:webHidden/>
                <w:sz w:val="24"/>
                <w:szCs w:val="24"/>
              </w:rPr>
              <w:fldChar w:fldCharType="end"/>
            </w:r>
          </w:hyperlink>
        </w:p>
        <w:p w14:paraId="13C54FCA" w14:textId="263C9F93" w:rsidR="000038BA" w:rsidRPr="00936952" w:rsidRDefault="00B300FB" w:rsidP="00936952">
          <w:pPr>
            <w:pStyle w:val="TOC1"/>
            <w:tabs>
              <w:tab w:val="right" w:leader="dot" w:pos="9350"/>
            </w:tabs>
            <w:spacing w:line="360" w:lineRule="auto"/>
            <w:jc w:val="both"/>
            <w:rPr>
              <w:rFonts w:ascii="Times New Roman" w:eastAsiaTheme="minorEastAsia" w:hAnsi="Times New Roman" w:cs="Times New Roman"/>
              <w:b/>
              <w:bCs/>
              <w:noProof/>
              <w:sz w:val="24"/>
              <w:szCs w:val="24"/>
            </w:rPr>
          </w:pPr>
          <w:hyperlink w:anchor="_Toc138016278" w:history="1">
            <w:r w:rsidR="000038BA" w:rsidRPr="00936952">
              <w:rPr>
                <w:rStyle w:val="Hyperlink"/>
                <w:rFonts w:ascii="Times New Roman" w:hAnsi="Times New Roman" w:cs="Times New Roman"/>
                <w:b/>
                <w:bCs/>
                <w:noProof/>
                <w:sz w:val="24"/>
                <w:szCs w:val="24"/>
              </w:rPr>
              <w:t>ABBREVIATIONS AND ACRONYMS</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_Toc138016278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v</w:t>
            </w:r>
            <w:r w:rsidR="000038BA" w:rsidRPr="00936952">
              <w:rPr>
                <w:rFonts w:ascii="Times New Roman" w:hAnsi="Times New Roman" w:cs="Times New Roman"/>
                <w:b/>
                <w:bCs/>
                <w:noProof/>
                <w:webHidden/>
                <w:sz w:val="24"/>
                <w:szCs w:val="24"/>
              </w:rPr>
              <w:fldChar w:fldCharType="end"/>
            </w:r>
          </w:hyperlink>
        </w:p>
        <w:p w14:paraId="1392B5D4" w14:textId="0275C963" w:rsidR="000038BA" w:rsidRPr="00936952" w:rsidRDefault="00B300FB" w:rsidP="00936952">
          <w:pPr>
            <w:pStyle w:val="TOC1"/>
            <w:tabs>
              <w:tab w:val="right" w:leader="dot" w:pos="9350"/>
            </w:tabs>
            <w:spacing w:line="360" w:lineRule="auto"/>
            <w:jc w:val="both"/>
            <w:rPr>
              <w:rFonts w:ascii="Times New Roman" w:eastAsiaTheme="minorEastAsia" w:hAnsi="Times New Roman" w:cs="Times New Roman"/>
              <w:b/>
              <w:bCs/>
              <w:noProof/>
              <w:sz w:val="24"/>
              <w:szCs w:val="24"/>
            </w:rPr>
          </w:pPr>
          <w:hyperlink w:anchor="_Toc138016279" w:history="1">
            <w:r w:rsidR="000038BA" w:rsidRPr="00936952">
              <w:rPr>
                <w:rStyle w:val="Hyperlink"/>
                <w:rFonts w:ascii="Times New Roman" w:hAnsi="Times New Roman" w:cs="Times New Roman"/>
                <w:b/>
                <w:bCs/>
                <w:noProof/>
                <w:sz w:val="24"/>
                <w:szCs w:val="24"/>
              </w:rPr>
              <w:t>ABSTRACT</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_Toc138016279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vi</w:t>
            </w:r>
            <w:r w:rsidR="000038BA" w:rsidRPr="00936952">
              <w:rPr>
                <w:rFonts w:ascii="Times New Roman" w:hAnsi="Times New Roman" w:cs="Times New Roman"/>
                <w:b/>
                <w:bCs/>
                <w:noProof/>
                <w:webHidden/>
                <w:sz w:val="24"/>
                <w:szCs w:val="24"/>
              </w:rPr>
              <w:fldChar w:fldCharType="end"/>
            </w:r>
          </w:hyperlink>
        </w:p>
        <w:p w14:paraId="7E563764" w14:textId="4B315669" w:rsidR="000038BA" w:rsidRPr="00936952" w:rsidRDefault="00B300FB" w:rsidP="00936952">
          <w:pPr>
            <w:pStyle w:val="TOC1"/>
            <w:tabs>
              <w:tab w:val="right" w:leader="dot" w:pos="9350"/>
            </w:tabs>
            <w:spacing w:line="360" w:lineRule="auto"/>
            <w:jc w:val="both"/>
            <w:rPr>
              <w:rFonts w:ascii="Times New Roman" w:eastAsiaTheme="minorEastAsia" w:hAnsi="Times New Roman" w:cs="Times New Roman"/>
              <w:b/>
              <w:bCs/>
              <w:noProof/>
              <w:sz w:val="24"/>
              <w:szCs w:val="24"/>
            </w:rPr>
          </w:pPr>
          <w:hyperlink w:anchor="_Toc138016280" w:history="1">
            <w:r w:rsidR="000038BA" w:rsidRPr="00936952">
              <w:rPr>
                <w:rStyle w:val="Hyperlink"/>
                <w:rFonts w:ascii="Times New Roman" w:hAnsi="Times New Roman" w:cs="Times New Roman"/>
                <w:b/>
                <w:bCs/>
                <w:noProof/>
                <w:sz w:val="24"/>
                <w:szCs w:val="24"/>
              </w:rPr>
              <w:t>TABLE OF CONTENTS</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_Toc138016280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vii</w:t>
            </w:r>
            <w:r w:rsidR="000038BA" w:rsidRPr="00936952">
              <w:rPr>
                <w:rFonts w:ascii="Times New Roman" w:hAnsi="Times New Roman" w:cs="Times New Roman"/>
                <w:b/>
                <w:bCs/>
                <w:noProof/>
                <w:webHidden/>
                <w:sz w:val="24"/>
                <w:szCs w:val="24"/>
              </w:rPr>
              <w:fldChar w:fldCharType="end"/>
            </w:r>
          </w:hyperlink>
        </w:p>
        <w:p w14:paraId="4C97EC11" w14:textId="19DC104A" w:rsidR="000038BA" w:rsidRPr="00936952" w:rsidRDefault="00B300FB" w:rsidP="00936952">
          <w:pPr>
            <w:pStyle w:val="TOC1"/>
            <w:tabs>
              <w:tab w:val="right" w:leader="dot" w:pos="9350"/>
            </w:tabs>
            <w:spacing w:line="360" w:lineRule="auto"/>
            <w:jc w:val="both"/>
            <w:rPr>
              <w:rFonts w:ascii="Times New Roman" w:eastAsiaTheme="minorEastAsia" w:hAnsi="Times New Roman" w:cs="Times New Roman"/>
              <w:b/>
              <w:bCs/>
              <w:noProof/>
              <w:sz w:val="24"/>
              <w:szCs w:val="24"/>
            </w:rPr>
          </w:pPr>
          <w:hyperlink w:anchor="_Toc138016281" w:history="1">
            <w:r w:rsidR="000038BA" w:rsidRPr="00936952">
              <w:rPr>
                <w:rStyle w:val="Hyperlink"/>
                <w:rFonts w:ascii="Times New Roman" w:hAnsi="Times New Roman" w:cs="Times New Roman"/>
                <w:b/>
                <w:bCs/>
                <w:noProof/>
                <w:sz w:val="24"/>
                <w:szCs w:val="24"/>
              </w:rPr>
              <w:t>LIST OF TABLES</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_Toc138016281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xi</w:t>
            </w:r>
            <w:r w:rsidR="000038BA" w:rsidRPr="00936952">
              <w:rPr>
                <w:rFonts w:ascii="Times New Roman" w:hAnsi="Times New Roman" w:cs="Times New Roman"/>
                <w:b/>
                <w:bCs/>
                <w:noProof/>
                <w:webHidden/>
                <w:sz w:val="24"/>
                <w:szCs w:val="24"/>
              </w:rPr>
              <w:fldChar w:fldCharType="end"/>
            </w:r>
          </w:hyperlink>
        </w:p>
        <w:p w14:paraId="7B482203" w14:textId="2EA3A9D0" w:rsidR="000038BA" w:rsidRPr="00936952" w:rsidRDefault="00B300FB" w:rsidP="00936952">
          <w:pPr>
            <w:pStyle w:val="TOC1"/>
            <w:tabs>
              <w:tab w:val="right" w:leader="dot" w:pos="9350"/>
            </w:tabs>
            <w:spacing w:line="360" w:lineRule="auto"/>
            <w:jc w:val="both"/>
            <w:rPr>
              <w:rFonts w:ascii="Times New Roman" w:eastAsiaTheme="minorEastAsia" w:hAnsi="Times New Roman" w:cs="Times New Roman"/>
              <w:b/>
              <w:bCs/>
              <w:noProof/>
              <w:sz w:val="24"/>
              <w:szCs w:val="24"/>
            </w:rPr>
          </w:pPr>
          <w:hyperlink w:anchor="_Toc138016282" w:history="1">
            <w:r w:rsidR="000038BA" w:rsidRPr="00936952">
              <w:rPr>
                <w:rStyle w:val="Hyperlink"/>
                <w:rFonts w:ascii="Times New Roman" w:hAnsi="Times New Roman" w:cs="Times New Roman"/>
                <w:b/>
                <w:bCs/>
                <w:noProof/>
                <w:sz w:val="24"/>
                <w:szCs w:val="24"/>
              </w:rPr>
              <w:t>LIST OF FIGURES</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_Toc138016282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xii</w:t>
            </w:r>
            <w:r w:rsidR="000038BA" w:rsidRPr="00936952">
              <w:rPr>
                <w:rFonts w:ascii="Times New Roman" w:hAnsi="Times New Roman" w:cs="Times New Roman"/>
                <w:b/>
                <w:bCs/>
                <w:noProof/>
                <w:webHidden/>
                <w:sz w:val="24"/>
                <w:szCs w:val="24"/>
              </w:rPr>
              <w:fldChar w:fldCharType="end"/>
            </w:r>
          </w:hyperlink>
        </w:p>
        <w:p w14:paraId="194DC521" w14:textId="2BD7B080" w:rsidR="000038BA" w:rsidRPr="00936952" w:rsidRDefault="00B300FB" w:rsidP="00936952">
          <w:pPr>
            <w:pStyle w:val="TOC1"/>
            <w:tabs>
              <w:tab w:val="right" w:leader="dot" w:pos="9350"/>
            </w:tabs>
            <w:spacing w:line="360" w:lineRule="auto"/>
            <w:jc w:val="both"/>
            <w:rPr>
              <w:rFonts w:ascii="Times New Roman" w:eastAsiaTheme="minorEastAsia" w:hAnsi="Times New Roman" w:cs="Times New Roman"/>
              <w:b/>
              <w:bCs/>
              <w:noProof/>
              <w:sz w:val="24"/>
              <w:szCs w:val="24"/>
            </w:rPr>
          </w:pPr>
          <w:hyperlink w:anchor="_Toc138016283" w:history="1">
            <w:r w:rsidR="000038BA" w:rsidRPr="00936952">
              <w:rPr>
                <w:rStyle w:val="Hyperlink"/>
                <w:rFonts w:ascii="Times New Roman" w:hAnsi="Times New Roman" w:cs="Times New Roman"/>
                <w:b/>
                <w:bCs/>
                <w:noProof/>
                <w:sz w:val="24"/>
                <w:szCs w:val="24"/>
              </w:rPr>
              <w:t>CHAPTER ONE</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_Toc138016283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1</w:t>
            </w:r>
            <w:r w:rsidR="000038BA" w:rsidRPr="00936952">
              <w:rPr>
                <w:rFonts w:ascii="Times New Roman" w:hAnsi="Times New Roman" w:cs="Times New Roman"/>
                <w:b/>
                <w:bCs/>
                <w:noProof/>
                <w:webHidden/>
                <w:sz w:val="24"/>
                <w:szCs w:val="24"/>
              </w:rPr>
              <w:fldChar w:fldCharType="end"/>
            </w:r>
          </w:hyperlink>
        </w:p>
        <w:p w14:paraId="5790362A" w14:textId="3204F60D" w:rsidR="000038BA" w:rsidRPr="00936952" w:rsidRDefault="00B300FB" w:rsidP="00936952">
          <w:pPr>
            <w:pStyle w:val="TOC1"/>
            <w:tabs>
              <w:tab w:val="right" w:leader="dot" w:pos="9350"/>
            </w:tabs>
            <w:spacing w:line="360" w:lineRule="auto"/>
            <w:jc w:val="both"/>
            <w:rPr>
              <w:rFonts w:ascii="Times New Roman" w:eastAsiaTheme="minorEastAsia" w:hAnsi="Times New Roman" w:cs="Times New Roman"/>
              <w:b/>
              <w:bCs/>
              <w:noProof/>
              <w:sz w:val="24"/>
              <w:szCs w:val="24"/>
            </w:rPr>
          </w:pPr>
          <w:hyperlink w:anchor="_Toc138016284" w:history="1">
            <w:r w:rsidR="000038BA" w:rsidRPr="00936952">
              <w:rPr>
                <w:rStyle w:val="Hyperlink"/>
                <w:rFonts w:ascii="Times New Roman" w:hAnsi="Times New Roman" w:cs="Times New Roman"/>
                <w:b/>
                <w:bCs/>
                <w:noProof/>
                <w:sz w:val="24"/>
                <w:szCs w:val="24"/>
              </w:rPr>
              <w:t>INTRODUCTION</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_Toc138016284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1</w:t>
            </w:r>
            <w:r w:rsidR="000038BA" w:rsidRPr="00936952">
              <w:rPr>
                <w:rFonts w:ascii="Times New Roman" w:hAnsi="Times New Roman" w:cs="Times New Roman"/>
                <w:b/>
                <w:bCs/>
                <w:noProof/>
                <w:webHidden/>
                <w:sz w:val="24"/>
                <w:szCs w:val="24"/>
              </w:rPr>
              <w:fldChar w:fldCharType="end"/>
            </w:r>
          </w:hyperlink>
        </w:p>
        <w:p w14:paraId="527AC56B" w14:textId="23D55781" w:rsidR="000038BA" w:rsidRPr="00936952" w:rsidRDefault="00B300FB" w:rsidP="00936952">
          <w:pPr>
            <w:pStyle w:val="TOC2"/>
            <w:tabs>
              <w:tab w:val="right" w:leader="dot" w:pos="9350"/>
            </w:tabs>
            <w:spacing w:line="360" w:lineRule="auto"/>
            <w:jc w:val="both"/>
            <w:rPr>
              <w:rFonts w:ascii="Times New Roman" w:eastAsiaTheme="minorEastAsia" w:hAnsi="Times New Roman" w:cs="Times New Roman"/>
              <w:b/>
              <w:bCs/>
              <w:noProof/>
              <w:sz w:val="24"/>
              <w:szCs w:val="24"/>
            </w:rPr>
          </w:pPr>
          <w:hyperlink w:anchor="_Toc138016285" w:history="1">
            <w:r w:rsidR="000038BA" w:rsidRPr="00936952">
              <w:rPr>
                <w:rStyle w:val="Hyperlink"/>
                <w:rFonts w:ascii="Times New Roman" w:hAnsi="Times New Roman" w:cs="Times New Roman"/>
                <w:b/>
                <w:bCs/>
                <w:noProof/>
                <w:sz w:val="24"/>
                <w:szCs w:val="24"/>
              </w:rPr>
              <w:t>1.0 Background of the study</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_Toc138016285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1</w:t>
            </w:r>
            <w:r w:rsidR="000038BA" w:rsidRPr="00936952">
              <w:rPr>
                <w:rFonts w:ascii="Times New Roman" w:hAnsi="Times New Roman" w:cs="Times New Roman"/>
                <w:b/>
                <w:bCs/>
                <w:noProof/>
                <w:webHidden/>
                <w:sz w:val="24"/>
                <w:szCs w:val="24"/>
              </w:rPr>
              <w:fldChar w:fldCharType="end"/>
            </w:r>
          </w:hyperlink>
        </w:p>
        <w:p w14:paraId="4AF483BF" w14:textId="2330AA0D" w:rsidR="000038BA" w:rsidRPr="00936952" w:rsidRDefault="00B300FB" w:rsidP="00936952">
          <w:pPr>
            <w:pStyle w:val="TOC2"/>
            <w:tabs>
              <w:tab w:val="right" w:leader="dot" w:pos="9350"/>
            </w:tabs>
            <w:spacing w:line="360" w:lineRule="auto"/>
            <w:jc w:val="both"/>
            <w:rPr>
              <w:rFonts w:ascii="Times New Roman" w:eastAsiaTheme="minorEastAsia" w:hAnsi="Times New Roman" w:cs="Times New Roman"/>
              <w:b/>
              <w:bCs/>
              <w:noProof/>
              <w:sz w:val="24"/>
              <w:szCs w:val="24"/>
            </w:rPr>
          </w:pPr>
          <w:hyperlink w:anchor="_Toc138016286" w:history="1">
            <w:r w:rsidR="000038BA" w:rsidRPr="00936952">
              <w:rPr>
                <w:rStyle w:val="Hyperlink"/>
                <w:rFonts w:ascii="Times New Roman" w:hAnsi="Times New Roman" w:cs="Times New Roman"/>
                <w:b/>
                <w:bCs/>
                <w:noProof/>
                <w:sz w:val="24"/>
                <w:szCs w:val="24"/>
              </w:rPr>
              <w:t>1.1 Problem statement</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_Toc138016286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3</w:t>
            </w:r>
            <w:r w:rsidR="000038BA" w:rsidRPr="00936952">
              <w:rPr>
                <w:rFonts w:ascii="Times New Roman" w:hAnsi="Times New Roman" w:cs="Times New Roman"/>
                <w:b/>
                <w:bCs/>
                <w:noProof/>
                <w:webHidden/>
                <w:sz w:val="24"/>
                <w:szCs w:val="24"/>
              </w:rPr>
              <w:fldChar w:fldCharType="end"/>
            </w:r>
          </w:hyperlink>
        </w:p>
        <w:p w14:paraId="216F031E" w14:textId="65465E7A" w:rsidR="000038BA" w:rsidRPr="00936952" w:rsidRDefault="00B300FB" w:rsidP="00936952">
          <w:pPr>
            <w:pStyle w:val="TOC2"/>
            <w:tabs>
              <w:tab w:val="right" w:leader="dot" w:pos="9350"/>
            </w:tabs>
            <w:spacing w:line="360" w:lineRule="auto"/>
            <w:jc w:val="both"/>
            <w:rPr>
              <w:rFonts w:ascii="Times New Roman" w:eastAsiaTheme="minorEastAsia" w:hAnsi="Times New Roman" w:cs="Times New Roman"/>
              <w:b/>
              <w:bCs/>
              <w:noProof/>
              <w:sz w:val="24"/>
              <w:szCs w:val="24"/>
            </w:rPr>
          </w:pPr>
          <w:hyperlink w:anchor="_Toc138016287" w:history="1">
            <w:r w:rsidR="000038BA" w:rsidRPr="00936952">
              <w:rPr>
                <w:rStyle w:val="Hyperlink"/>
                <w:rFonts w:ascii="Times New Roman" w:hAnsi="Times New Roman" w:cs="Times New Roman"/>
                <w:b/>
                <w:bCs/>
                <w:noProof/>
                <w:sz w:val="24"/>
                <w:szCs w:val="24"/>
              </w:rPr>
              <w:t>1.2 Study objectives</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_Toc138016287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3</w:t>
            </w:r>
            <w:r w:rsidR="000038BA" w:rsidRPr="00936952">
              <w:rPr>
                <w:rFonts w:ascii="Times New Roman" w:hAnsi="Times New Roman" w:cs="Times New Roman"/>
                <w:b/>
                <w:bCs/>
                <w:noProof/>
                <w:webHidden/>
                <w:sz w:val="24"/>
                <w:szCs w:val="24"/>
              </w:rPr>
              <w:fldChar w:fldCharType="end"/>
            </w:r>
          </w:hyperlink>
        </w:p>
        <w:p w14:paraId="3AD74960" w14:textId="4F1C4A0F" w:rsidR="000038BA" w:rsidRPr="00936952" w:rsidRDefault="00B300FB" w:rsidP="00936952">
          <w:pPr>
            <w:pStyle w:val="TOC3"/>
            <w:tabs>
              <w:tab w:val="right" w:leader="dot" w:pos="9350"/>
            </w:tabs>
            <w:spacing w:line="360" w:lineRule="auto"/>
            <w:jc w:val="both"/>
            <w:rPr>
              <w:rFonts w:ascii="Times New Roman" w:eastAsiaTheme="minorEastAsia" w:hAnsi="Times New Roman" w:cs="Times New Roman"/>
              <w:b/>
              <w:bCs/>
              <w:noProof/>
              <w:sz w:val="24"/>
              <w:szCs w:val="24"/>
            </w:rPr>
          </w:pPr>
          <w:hyperlink w:anchor="_Toc138016288" w:history="1">
            <w:r w:rsidR="000038BA" w:rsidRPr="00936952">
              <w:rPr>
                <w:rStyle w:val="Hyperlink"/>
                <w:rFonts w:ascii="Times New Roman" w:hAnsi="Times New Roman" w:cs="Times New Roman"/>
                <w:b/>
                <w:bCs/>
                <w:noProof/>
                <w:sz w:val="24"/>
                <w:szCs w:val="24"/>
              </w:rPr>
              <w:t>1.2.1 Primary objective</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_Toc138016288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3</w:t>
            </w:r>
            <w:r w:rsidR="000038BA" w:rsidRPr="00936952">
              <w:rPr>
                <w:rFonts w:ascii="Times New Roman" w:hAnsi="Times New Roman" w:cs="Times New Roman"/>
                <w:b/>
                <w:bCs/>
                <w:noProof/>
                <w:webHidden/>
                <w:sz w:val="24"/>
                <w:szCs w:val="24"/>
              </w:rPr>
              <w:fldChar w:fldCharType="end"/>
            </w:r>
          </w:hyperlink>
        </w:p>
        <w:p w14:paraId="7026B98B" w14:textId="7682FFC7" w:rsidR="000038BA" w:rsidRPr="00936952" w:rsidRDefault="00B300FB" w:rsidP="00936952">
          <w:pPr>
            <w:pStyle w:val="TOC3"/>
            <w:tabs>
              <w:tab w:val="right" w:leader="dot" w:pos="9350"/>
            </w:tabs>
            <w:spacing w:line="360" w:lineRule="auto"/>
            <w:jc w:val="both"/>
            <w:rPr>
              <w:rFonts w:ascii="Times New Roman" w:eastAsiaTheme="minorEastAsia" w:hAnsi="Times New Roman" w:cs="Times New Roman"/>
              <w:b/>
              <w:bCs/>
              <w:noProof/>
              <w:sz w:val="24"/>
              <w:szCs w:val="24"/>
            </w:rPr>
          </w:pPr>
          <w:hyperlink w:anchor="_Toc138016289" w:history="1">
            <w:r w:rsidR="000038BA" w:rsidRPr="00936952">
              <w:rPr>
                <w:rStyle w:val="Hyperlink"/>
                <w:rFonts w:ascii="Times New Roman" w:hAnsi="Times New Roman" w:cs="Times New Roman"/>
                <w:b/>
                <w:bCs/>
                <w:noProof/>
                <w:sz w:val="24"/>
                <w:szCs w:val="24"/>
              </w:rPr>
              <w:t>1.2.2 Secondary objectives</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_Toc138016289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3</w:t>
            </w:r>
            <w:r w:rsidR="000038BA" w:rsidRPr="00936952">
              <w:rPr>
                <w:rFonts w:ascii="Times New Roman" w:hAnsi="Times New Roman" w:cs="Times New Roman"/>
                <w:b/>
                <w:bCs/>
                <w:noProof/>
                <w:webHidden/>
                <w:sz w:val="24"/>
                <w:szCs w:val="24"/>
              </w:rPr>
              <w:fldChar w:fldCharType="end"/>
            </w:r>
          </w:hyperlink>
        </w:p>
        <w:p w14:paraId="18A90940" w14:textId="68D84799" w:rsidR="000038BA" w:rsidRPr="00936952" w:rsidRDefault="00B300FB" w:rsidP="00936952">
          <w:pPr>
            <w:pStyle w:val="TOC2"/>
            <w:tabs>
              <w:tab w:val="right" w:leader="dot" w:pos="9350"/>
            </w:tabs>
            <w:spacing w:line="360" w:lineRule="auto"/>
            <w:jc w:val="both"/>
            <w:rPr>
              <w:rFonts w:ascii="Times New Roman" w:eastAsiaTheme="minorEastAsia" w:hAnsi="Times New Roman" w:cs="Times New Roman"/>
              <w:b/>
              <w:bCs/>
              <w:noProof/>
              <w:sz w:val="24"/>
              <w:szCs w:val="24"/>
            </w:rPr>
          </w:pPr>
          <w:hyperlink w:anchor="_Toc138016290" w:history="1">
            <w:r w:rsidR="000038BA" w:rsidRPr="00936952">
              <w:rPr>
                <w:rStyle w:val="Hyperlink"/>
                <w:rFonts w:ascii="Times New Roman" w:hAnsi="Times New Roman" w:cs="Times New Roman"/>
                <w:b/>
                <w:bCs/>
                <w:noProof/>
                <w:sz w:val="24"/>
                <w:szCs w:val="24"/>
              </w:rPr>
              <w:t>1.3 Research questions</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_Toc138016290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4</w:t>
            </w:r>
            <w:r w:rsidR="000038BA" w:rsidRPr="00936952">
              <w:rPr>
                <w:rFonts w:ascii="Times New Roman" w:hAnsi="Times New Roman" w:cs="Times New Roman"/>
                <w:b/>
                <w:bCs/>
                <w:noProof/>
                <w:webHidden/>
                <w:sz w:val="24"/>
                <w:szCs w:val="24"/>
              </w:rPr>
              <w:fldChar w:fldCharType="end"/>
            </w:r>
          </w:hyperlink>
        </w:p>
        <w:p w14:paraId="27D4AA8D" w14:textId="1B9B737D" w:rsidR="000038BA" w:rsidRPr="00936952" w:rsidRDefault="00B300FB" w:rsidP="00936952">
          <w:pPr>
            <w:pStyle w:val="TOC3"/>
            <w:tabs>
              <w:tab w:val="right" w:leader="dot" w:pos="9350"/>
            </w:tabs>
            <w:spacing w:line="360" w:lineRule="auto"/>
            <w:jc w:val="both"/>
            <w:rPr>
              <w:rFonts w:ascii="Times New Roman" w:eastAsiaTheme="minorEastAsia" w:hAnsi="Times New Roman" w:cs="Times New Roman"/>
              <w:b/>
              <w:bCs/>
              <w:noProof/>
              <w:sz w:val="24"/>
              <w:szCs w:val="24"/>
            </w:rPr>
          </w:pPr>
          <w:hyperlink w:anchor="_Toc138016291" w:history="1">
            <w:r w:rsidR="000038BA" w:rsidRPr="00936952">
              <w:rPr>
                <w:rStyle w:val="Hyperlink"/>
                <w:rFonts w:ascii="Times New Roman" w:hAnsi="Times New Roman" w:cs="Times New Roman"/>
                <w:b/>
                <w:bCs/>
                <w:noProof/>
                <w:sz w:val="24"/>
                <w:szCs w:val="24"/>
              </w:rPr>
              <w:t>1.3.1 Primary question</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_Toc138016291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4</w:t>
            </w:r>
            <w:r w:rsidR="000038BA" w:rsidRPr="00936952">
              <w:rPr>
                <w:rFonts w:ascii="Times New Roman" w:hAnsi="Times New Roman" w:cs="Times New Roman"/>
                <w:b/>
                <w:bCs/>
                <w:noProof/>
                <w:webHidden/>
                <w:sz w:val="24"/>
                <w:szCs w:val="24"/>
              </w:rPr>
              <w:fldChar w:fldCharType="end"/>
            </w:r>
          </w:hyperlink>
        </w:p>
        <w:p w14:paraId="249FB5F2" w14:textId="748CBAF1" w:rsidR="000038BA" w:rsidRPr="00936952" w:rsidRDefault="00B300FB" w:rsidP="00936952">
          <w:pPr>
            <w:pStyle w:val="TOC3"/>
            <w:tabs>
              <w:tab w:val="right" w:leader="dot" w:pos="9350"/>
            </w:tabs>
            <w:spacing w:line="360" w:lineRule="auto"/>
            <w:jc w:val="both"/>
            <w:rPr>
              <w:rFonts w:ascii="Times New Roman" w:eastAsiaTheme="minorEastAsia" w:hAnsi="Times New Roman" w:cs="Times New Roman"/>
              <w:b/>
              <w:bCs/>
              <w:noProof/>
              <w:sz w:val="24"/>
              <w:szCs w:val="24"/>
            </w:rPr>
          </w:pPr>
          <w:hyperlink w:anchor="_Toc138016292" w:history="1">
            <w:r w:rsidR="000038BA" w:rsidRPr="00936952">
              <w:rPr>
                <w:rStyle w:val="Hyperlink"/>
                <w:rFonts w:ascii="Times New Roman" w:hAnsi="Times New Roman" w:cs="Times New Roman"/>
                <w:b/>
                <w:bCs/>
                <w:noProof/>
                <w:sz w:val="24"/>
                <w:szCs w:val="24"/>
              </w:rPr>
              <w:t>1.3.2 Secondary questions</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_Toc138016292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4</w:t>
            </w:r>
            <w:r w:rsidR="000038BA" w:rsidRPr="00936952">
              <w:rPr>
                <w:rFonts w:ascii="Times New Roman" w:hAnsi="Times New Roman" w:cs="Times New Roman"/>
                <w:b/>
                <w:bCs/>
                <w:noProof/>
                <w:webHidden/>
                <w:sz w:val="24"/>
                <w:szCs w:val="24"/>
              </w:rPr>
              <w:fldChar w:fldCharType="end"/>
            </w:r>
          </w:hyperlink>
        </w:p>
        <w:p w14:paraId="1E13CCC6" w14:textId="0CBC65DE" w:rsidR="000038BA" w:rsidRPr="00936952" w:rsidRDefault="00B300FB" w:rsidP="00936952">
          <w:pPr>
            <w:pStyle w:val="TOC2"/>
            <w:tabs>
              <w:tab w:val="right" w:leader="dot" w:pos="9350"/>
            </w:tabs>
            <w:spacing w:line="360" w:lineRule="auto"/>
            <w:jc w:val="both"/>
            <w:rPr>
              <w:rFonts w:ascii="Times New Roman" w:eastAsiaTheme="minorEastAsia" w:hAnsi="Times New Roman" w:cs="Times New Roman"/>
              <w:b/>
              <w:bCs/>
              <w:noProof/>
              <w:sz w:val="24"/>
              <w:szCs w:val="24"/>
            </w:rPr>
          </w:pPr>
          <w:hyperlink w:anchor="_Toc138016293" w:history="1">
            <w:r w:rsidR="000038BA" w:rsidRPr="00936952">
              <w:rPr>
                <w:rStyle w:val="Hyperlink"/>
                <w:rFonts w:ascii="Times New Roman" w:hAnsi="Times New Roman" w:cs="Times New Roman"/>
                <w:b/>
                <w:bCs/>
                <w:noProof/>
                <w:sz w:val="24"/>
                <w:szCs w:val="24"/>
              </w:rPr>
              <w:t>1.4 Importance of study</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_Toc138016293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4</w:t>
            </w:r>
            <w:r w:rsidR="000038BA" w:rsidRPr="00936952">
              <w:rPr>
                <w:rFonts w:ascii="Times New Roman" w:hAnsi="Times New Roman" w:cs="Times New Roman"/>
                <w:b/>
                <w:bCs/>
                <w:noProof/>
                <w:webHidden/>
                <w:sz w:val="24"/>
                <w:szCs w:val="24"/>
              </w:rPr>
              <w:fldChar w:fldCharType="end"/>
            </w:r>
          </w:hyperlink>
        </w:p>
        <w:p w14:paraId="78A382D2" w14:textId="5F2CF4CC" w:rsidR="000038BA" w:rsidRPr="00936952" w:rsidRDefault="00B300FB" w:rsidP="00936952">
          <w:pPr>
            <w:pStyle w:val="TOC2"/>
            <w:tabs>
              <w:tab w:val="right" w:leader="dot" w:pos="9350"/>
            </w:tabs>
            <w:spacing w:line="360" w:lineRule="auto"/>
            <w:jc w:val="both"/>
            <w:rPr>
              <w:rFonts w:ascii="Times New Roman" w:eastAsiaTheme="minorEastAsia" w:hAnsi="Times New Roman" w:cs="Times New Roman"/>
              <w:b/>
              <w:bCs/>
              <w:noProof/>
              <w:sz w:val="24"/>
              <w:szCs w:val="24"/>
            </w:rPr>
          </w:pPr>
          <w:hyperlink w:anchor="_Toc138016294" w:history="1">
            <w:r w:rsidR="000038BA" w:rsidRPr="00936952">
              <w:rPr>
                <w:rStyle w:val="Hyperlink"/>
                <w:rFonts w:ascii="Times New Roman" w:hAnsi="Times New Roman" w:cs="Times New Roman"/>
                <w:b/>
                <w:bCs/>
                <w:noProof/>
                <w:sz w:val="24"/>
                <w:szCs w:val="24"/>
              </w:rPr>
              <w:t>1.5 Assumptions</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_Toc138016294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5</w:t>
            </w:r>
            <w:r w:rsidR="000038BA" w:rsidRPr="00936952">
              <w:rPr>
                <w:rFonts w:ascii="Times New Roman" w:hAnsi="Times New Roman" w:cs="Times New Roman"/>
                <w:b/>
                <w:bCs/>
                <w:noProof/>
                <w:webHidden/>
                <w:sz w:val="24"/>
                <w:szCs w:val="24"/>
              </w:rPr>
              <w:fldChar w:fldCharType="end"/>
            </w:r>
          </w:hyperlink>
        </w:p>
        <w:p w14:paraId="33DEA9A7" w14:textId="16E6A72C" w:rsidR="000038BA" w:rsidRPr="00936952" w:rsidRDefault="00B300FB" w:rsidP="00936952">
          <w:pPr>
            <w:pStyle w:val="TOC2"/>
            <w:tabs>
              <w:tab w:val="right" w:leader="dot" w:pos="9350"/>
            </w:tabs>
            <w:spacing w:line="360" w:lineRule="auto"/>
            <w:jc w:val="both"/>
            <w:rPr>
              <w:rFonts w:ascii="Times New Roman" w:eastAsiaTheme="minorEastAsia" w:hAnsi="Times New Roman" w:cs="Times New Roman"/>
              <w:b/>
              <w:bCs/>
              <w:noProof/>
              <w:sz w:val="24"/>
              <w:szCs w:val="24"/>
            </w:rPr>
          </w:pPr>
          <w:hyperlink w:anchor="_Toc138016295" w:history="1">
            <w:r w:rsidR="000038BA" w:rsidRPr="00936952">
              <w:rPr>
                <w:rStyle w:val="Hyperlink"/>
                <w:rFonts w:ascii="Times New Roman" w:hAnsi="Times New Roman" w:cs="Times New Roman"/>
                <w:b/>
                <w:bCs/>
                <w:noProof/>
                <w:sz w:val="24"/>
                <w:szCs w:val="24"/>
              </w:rPr>
              <w:t>1.6 Scope of the study</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_Toc138016295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5</w:t>
            </w:r>
            <w:r w:rsidR="000038BA" w:rsidRPr="00936952">
              <w:rPr>
                <w:rFonts w:ascii="Times New Roman" w:hAnsi="Times New Roman" w:cs="Times New Roman"/>
                <w:b/>
                <w:bCs/>
                <w:noProof/>
                <w:webHidden/>
                <w:sz w:val="24"/>
                <w:szCs w:val="24"/>
              </w:rPr>
              <w:fldChar w:fldCharType="end"/>
            </w:r>
          </w:hyperlink>
        </w:p>
        <w:p w14:paraId="001F2CC9" w14:textId="1D1A71B1" w:rsidR="000038BA" w:rsidRPr="00936952" w:rsidRDefault="00B300FB" w:rsidP="00936952">
          <w:pPr>
            <w:pStyle w:val="TOC2"/>
            <w:tabs>
              <w:tab w:val="right" w:leader="dot" w:pos="9350"/>
            </w:tabs>
            <w:spacing w:line="360" w:lineRule="auto"/>
            <w:jc w:val="both"/>
            <w:rPr>
              <w:rFonts w:ascii="Times New Roman" w:eastAsiaTheme="minorEastAsia" w:hAnsi="Times New Roman" w:cs="Times New Roman"/>
              <w:b/>
              <w:bCs/>
              <w:noProof/>
              <w:sz w:val="24"/>
              <w:szCs w:val="24"/>
            </w:rPr>
          </w:pPr>
          <w:hyperlink w:anchor="_Toc138016296" w:history="1">
            <w:r w:rsidR="000038BA" w:rsidRPr="00936952">
              <w:rPr>
                <w:rStyle w:val="Hyperlink"/>
                <w:rFonts w:ascii="Times New Roman" w:hAnsi="Times New Roman" w:cs="Times New Roman"/>
                <w:b/>
                <w:bCs/>
                <w:noProof/>
                <w:sz w:val="24"/>
                <w:szCs w:val="24"/>
              </w:rPr>
              <w:t>1.7 Delimitation</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_Toc138016296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6</w:t>
            </w:r>
            <w:r w:rsidR="000038BA" w:rsidRPr="00936952">
              <w:rPr>
                <w:rFonts w:ascii="Times New Roman" w:hAnsi="Times New Roman" w:cs="Times New Roman"/>
                <w:b/>
                <w:bCs/>
                <w:noProof/>
                <w:webHidden/>
                <w:sz w:val="24"/>
                <w:szCs w:val="24"/>
              </w:rPr>
              <w:fldChar w:fldCharType="end"/>
            </w:r>
          </w:hyperlink>
        </w:p>
        <w:p w14:paraId="4705C893" w14:textId="5C005E06" w:rsidR="000038BA" w:rsidRPr="00936952" w:rsidRDefault="00B300FB" w:rsidP="00936952">
          <w:pPr>
            <w:pStyle w:val="TOC2"/>
            <w:tabs>
              <w:tab w:val="right" w:leader="dot" w:pos="9350"/>
            </w:tabs>
            <w:spacing w:line="360" w:lineRule="auto"/>
            <w:jc w:val="both"/>
            <w:rPr>
              <w:rFonts w:ascii="Times New Roman" w:eastAsiaTheme="minorEastAsia" w:hAnsi="Times New Roman" w:cs="Times New Roman"/>
              <w:b/>
              <w:bCs/>
              <w:noProof/>
              <w:sz w:val="24"/>
              <w:szCs w:val="24"/>
            </w:rPr>
          </w:pPr>
          <w:hyperlink w:anchor="_Toc138016297" w:history="1">
            <w:r w:rsidR="000038BA" w:rsidRPr="00936952">
              <w:rPr>
                <w:rStyle w:val="Hyperlink"/>
                <w:rFonts w:ascii="Times New Roman" w:hAnsi="Times New Roman" w:cs="Times New Roman"/>
                <w:b/>
                <w:bCs/>
                <w:noProof/>
                <w:sz w:val="24"/>
                <w:szCs w:val="24"/>
              </w:rPr>
              <w:t>1.8 Limitation</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_Toc138016297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6</w:t>
            </w:r>
            <w:r w:rsidR="000038BA" w:rsidRPr="00936952">
              <w:rPr>
                <w:rFonts w:ascii="Times New Roman" w:hAnsi="Times New Roman" w:cs="Times New Roman"/>
                <w:b/>
                <w:bCs/>
                <w:noProof/>
                <w:webHidden/>
                <w:sz w:val="24"/>
                <w:szCs w:val="24"/>
              </w:rPr>
              <w:fldChar w:fldCharType="end"/>
            </w:r>
          </w:hyperlink>
        </w:p>
        <w:p w14:paraId="43EC9A07" w14:textId="7ECEFBDD" w:rsidR="000038BA" w:rsidRPr="00936952" w:rsidRDefault="00B300FB" w:rsidP="00936952">
          <w:pPr>
            <w:pStyle w:val="TOC2"/>
            <w:tabs>
              <w:tab w:val="right" w:leader="dot" w:pos="9350"/>
            </w:tabs>
            <w:spacing w:line="360" w:lineRule="auto"/>
            <w:jc w:val="both"/>
            <w:rPr>
              <w:rFonts w:ascii="Times New Roman" w:eastAsiaTheme="minorEastAsia" w:hAnsi="Times New Roman" w:cs="Times New Roman"/>
              <w:b/>
              <w:bCs/>
              <w:noProof/>
              <w:sz w:val="24"/>
              <w:szCs w:val="24"/>
            </w:rPr>
          </w:pPr>
          <w:hyperlink w:anchor="_Toc138016298" w:history="1">
            <w:r w:rsidR="000038BA" w:rsidRPr="00936952">
              <w:rPr>
                <w:rStyle w:val="Hyperlink"/>
                <w:rFonts w:ascii="Times New Roman" w:hAnsi="Times New Roman" w:cs="Times New Roman"/>
                <w:b/>
                <w:bCs/>
                <w:noProof/>
                <w:sz w:val="24"/>
                <w:szCs w:val="24"/>
              </w:rPr>
              <w:t>1.9 Outline of the study</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_Toc138016298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6</w:t>
            </w:r>
            <w:r w:rsidR="000038BA" w:rsidRPr="00936952">
              <w:rPr>
                <w:rFonts w:ascii="Times New Roman" w:hAnsi="Times New Roman" w:cs="Times New Roman"/>
                <w:b/>
                <w:bCs/>
                <w:noProof/>
                <w:webHidden/>
                <w:sz w:val="24"/>
                <w:szCs w:val="24"/>
              </w:rPr>
              <w:fldChar w:fldCharType="end"/>
            </w:r>
          </w:hyperlink>
        </w:p>
        <w:p w14:paraId="66DDD29C" w14:textId="254F6587" w:rsidR="000038BA" w:rsidRPr="00936952" w:rsidRDefault="00B300FB" w:rsidP="00936952">
          <w:pPr>
            <w:pStyle w:val="TOC1"/>
            <w:tabs>
              <w:tab w:val="right" w:leader="dot" w:pos="9350"/>
            </w:tabs>
            <w:spacing w:line="360" w:lineRule="auto"/>
            <w:jc w:val="both"/>
            <w:rPr>
              <w:rFonts w:ascii="Times New Roman" w:eastAsiaTheme="minorEastAsia" w:hAnsi="Times New Roman" w:cs="Times New Roman"/>
              <w:b/>
              <w:bCs/>
              <w:noProof/>
              <w:sz w:val="24"/>
              <w:szCs w:val="24"/>
            </w:rPr>
          </w:pPr>
          <w:hyperlink w:anchor="_Toc138016299" w:history="1">
            <w:r w:rsidR="000038BA" w:rsidRPr="00936952">
              <w:rPr>
                <w:rStyle w:val="Hyperlink"/>
                <w:rFonts w:ascii="Times New Roman" w:hAnsi="Times New Roman" w:cs="Times New Roman"/>
                <w:b/>
                <w:bCs/>
                <w:noProof/>
                <w:sz w:val="24"/>
                <w:szCs w:val="24"/>
              </w:rPr>
              <w:t>CHAPTER TWO</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_Toc138016299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8</w:t>
            </w:r>
            <w:r w:rsidR="000038BA" w:rsidRPr="00936952">
              <w:rPr>
                <w:rFonts w:ascii="Times New Roman" w:hAnsi="Times New Roman" w:cs="Times New Roman"/>
                <w:b/>
                <w:bCs/>
                <w:noProof/>
                <w:webHidden/>
                <w:sz w:val="24"/>
                <w:szCs w:val="24"/>
              </w:rPr>
              <w:fldChar w:fldCharType="end"/>
            </w:r>
          </w:hyperlink>
        </w:p>
        <w:p w14:paraId="66E5A33B" w14:textId="5E09E24A" w:rsidR="000038BA" w:rsidRPr="00936952" w:rsidRDefault="00B300FB" w:rsidP="00936952">
          <w:pPr>
            <w:pStyle w:val="TOC1"/>
            <w:tabs>
              <w:tab w:val="right" w:leader="dot" w:pos="9350"/>
            </w:tabs>
            <w:spacing w:line="360" w:lineRule="auto"/>
            <w:jc w:val="both"/>
            <w:rPr>
              <w:rFonts w:ascii="Times New Roman" w:eastAsiaTheme="minorEastAsia" w:hAnsi="Times New Roman" w:cs="Times New Roman"/>
              <w:b/>
              <w:bCs/>
              <w:noProof/>
              <w:sz w:val="24"/>
              <w:szCs w:val="24"/>
            </w:rPr>
          </w:pPr>
          <w:hyperlink w:anchor="_Toc138016300" w:history="1">
            <w:r w:rsidR="000038BA" w:rsidRPr="00936952">
              <w:rPr>
                <w:rStyle w:val="Hyperlink"/>
                <w:rFonts w:ascii="Times New Roman" w:hAnsi="Times New Roman" w:cs="Times New Roman"/>
                <w:b/>
                <w:bCs/>
                <w:noProof/>
                <w:sz w:val="24"/>
                <w:szCs w:val="24"/>
              </w:rPr>
              <w:t>LITERATURE REVIEW</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_Toc138016300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8</w:t>
            </w:r>
            <w:r w:rsidR="000038BA" w:rsidRPr="00936952">
              <w:rPr>
                <w:rFonts w:ascii="Times New Roman" w:hAnsi="Times New Roman" w:cs="Times New Roman"/>
                <w:b/>
                <w:bCs/>
                <w:noProof/>
                <w:webHidden/>
                <w:sz w:val="24"/>
                <w:szCs w:val="24"/>
              </w:rPr>
              <w:fldChar w:fldCharType="end"/>
            </w:r>
          </w:hyperlink>
        </w:p>
        <w:p w14:paraId="12B3F23E" w14:textId="2E3C9BA5" w:rsidR="000038BA" w:rsidRPr="00936952" w:rsidRDefault="00B300FB" w:rsidP="00936952">
          <w:pPr>
            <w:pStyle w:val="TOC2"/>
            <w:tabs>
              <w:tab w:val="right" w:leader="dot" w:pos="9350"/>
            </w:tabs>
            <w:spacing w:line="360" w:lineRule="auto"/>
            <w:jc w:val="both"/>
            <w:rPr>
              <w:rFonts w:ascii="Times New Roman" w:eastAsiaTheme="minorEastAsia" w:hAnsi="Times New Roman" w:cs="Times New Roman"/>
              <w:b/>
              <w:bCs/>
              <w:noProof/>
              <w:sz w:val="24"/>
              <w:szCs w:val="24"/>
            </w:rPr>
          </w:pPr>
          <w:hyperlink w:anchor="_Toc138016301" w:history="1">
            <w:r w:rsidR="000038BA" w:rsidRPr="00936952">
              <w:rPr>
                <w:rStyle w:val="Hyperlink"/>
                <w:rFonts w:ascii="Times New Roman" w:hAnsi="Times New Roman" w:cs="Times New Roman"/>
                <w:b/>
                <w:bCs/>
                <w:noProof/>
                <w:sz w:val="24"/>
                <w:szCs w:val="24"/>
              </w:rPr>
              <w:t>2.0 Introduction</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_Toc138016301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8</w:t>
            </w:r>
            <w:r w:rsidR="000038BA" w:rsidRPr="00936952">
              <w:rPr>
                <w:rFonts w:ascii="Times New Roman" w:hAnsi="Times New Roman" w:cs="Times New Roman"/>
                <w:b/>
                <w:bCs/>
                <w:noProof/>
                <w:webHidden/>
                <w:sz w:val="24"/>
                <w:szCs w:val="24"/>
              </w:rPr>
              <w:fldChar w:fldCharType="end"/>
            </w:r>
          </w:hyperlink>
        </w:p>
        <w:p w14:paraId="1C60E5E7" w14:textId="022F7596" w:rsidR="000038BA" w:rsidRPr="00936952" w:rsidRDefault="00B300FB" w:rsidP="00936952">
          <w:pPr>
            <w:pStyle w:val="TOC2"/>
            <w:tabs>
              <w:tab w:val="right" w:leader="dot" w:pos="9350"/>
            </w:tabs>
            <w:spacing w:line="360" w:lineRule="auto"/>
            <w:jc w:val="both"/>
            <w:rPr>
              <w:rFonts w:ascii="Times New Roman" w:eastAsiaTheme="minorEastAsia" w:hAnsi="Times New Roman" w:cs="Times New Roman"/>
              <w:b/>
              <w:bCs/>
              <w:noProof/>
              <w:sz w:val="24"/>
              <w:szCs w:val="24"/>
            </w:rPr>
          </w:pPr>
          <w:hyperlink w:anchor="_Toc138016302" w:history="1">
            <w:r w:rsidR="000038BA" w:rsidRPr="00936952">
              <w:rPr>
                <w:rStyle w:val="Hyperlink"/>
                <w:rFonts w:ascii="Times New Roman" w:hAnsi="Times New Roman" w:cs="Times New Roman"/>
                <w:b/>
                <w:bCs/>
                <w:noProof/>
                <w:sz w:val="24"/>
                <w:szCs w:val="24"/>
              </w:rPr>
              <w:t>2.1 Conceptual Framework</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_Toc138016302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8</w:t>
            </w:r>
            <w:r w:rsidR="000038BA" w:rsidRPr="00936952">
              <w:rPr>
                <w:rFonts w:ascii="Times New Roman" w:hAnsi="Times New Roman" w:cs="Times New Roman"/>
                <w:b/>
                <w:bCs/>
                <w:noProof/>
                <w:webHidden/>
                <w:sz w:val="24"/>
                <w:szCs w:val="24"/>
              </w:rPr>
              <w:fldChar w:fldCharType="end"/>
            </w:r>
          </w:hyperlink>
        </w:p>
        <w:p w14:paraId="4C609D4B" w14:textId="57506142" w:rsidR="000038BA" w:rsidRPr="00936952" w:rsidRDefault="00B300FB" w:rsidP="00936952">
          <w:pPr>
            <w:pStyle w:val="TOC3"/>
            <w:tabs>
              <w:tab w:val="right" w:leader="dot" w:pos="9350"/>
            </w:tabs>
            <w:spacing w:line="360" w:lineRule="auto"/>
            <w:jc w:val="both"/>
            <w:rPr>
              <w:rFonts w:ascii="Times New Roman" w:eastAsiaTheme="minorEastAsia" w:hAnsi="Times New Roman" w:cs="Times New Roman"/>
              <w:b/>
              <w:bCs/>
              <w:noProof/>
              <w:sz w:val="24"/>
              <w:szCs w:val="24"/>
            </w:rPr>
          </w:pPr>
          <w:hyperlink w:anchor="_Toc138016303" w:history="1">
            <w:r w:rsidR="000038BA" w:rsidRPr="00936952">
              <w:rPr>
                <w:rStyle w:val="Hyperlink"/>
                <w:rFonts w:ascii="Times New Roman" w:hAnsi="Times New Roman" w:cs="Times New Roman"/>
                <w:b/>
                <w:bCs/>
                <w:noProof/>
                <w:sz w:val="24"/>
                <w:szCs w:val="24"/>
              </w:rPr>
              <w:t>2.1.1 SMEs</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_Toc138016303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8</w:t>
            </w:r>
            <w:r w:rsidR="000038BA" w:rsidRPr="00936952">
              <w:rPr>
                <w:rFonts w:ascii="Times New Roman" w:hAnsi="Times New Roman" w:cs="Times New Roman"/>
                <w:b/>
                <w:bCs/>
                <w:noProof/>
                <w:webHidden/>
                <w:sz w:val="24"/>
                <w:szCs w:val="24"/>
              </w:rPr>
              <w:fldChar w:fldCharType="end"/>
            </w:r>
          </w:hyperlink>
        </w:p>
        <w:p w14:paraId="317F1FF0" w14:textId="5536D8D1" w:rsidR="000038BA" w:rsidRPr="00936952" w:rsidRDefault="00B300FB" w:rsidP="00936952">
          <w:pPr>
            <w:pStyle w:val="TOC3"/>
            <w:tabs>
              <w:tab w:val="right" w:leader="dot" w:pos="9350"/>
            </w:tabs>
            <w:spacing w:line="360" w:lineRule="auto"/>
            <w:jc w:val="both"/>
            <w:rPr>
              <w:rFonts w:ascii="Times New Roman" w:eastAsiaTheme="minorEastAsia" w:hAnsi="Times New Roman" w:cs="Times New Roman"/>
              <w:b/>
              <w:bCs/>
              <w:noProof/>
              <w:sz w:val="24"/>
              <w:szCs w:val="24"/>
            </w:rPr>
          </w:pPr>
          <w:hyperlink w:anchor="_Toc138016304" w:history="1">
            <w:r w:rsidR="000038BA" w:rsidRPr="00936952">
              <w:rPr>
                <w:rStyle w:val="Hyperlink"/>
                <w:rFonts w:ascii="Times New Roman" w:hAnsi="Times New Roman" w:cs="Times New Roman"/>
                <w:b/>
                <w:bCs/>
                <w:noProof/>
                <w:sz w:val="24"/>
                <w:szCs w:val="24"/>
              </w:rPr>
              <w:t>2.1.2 Microfinance</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_Toc138016304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9</w:t>
            </w:r>
            <w:r w:rsidR="000038BA" w:rsidRPr="00936952">
              <w:rPr>
                <w:rFonts w:ascii="Times New Roman" w:hAnsi="Times New Roman" w:cs="Times New Roman"/>
                <w:b/>
                <w:bCs/>
                <w:noProof/>
                <w:webHidden/>
                <w:sz w:val="24"/>
                <w:szCs w:val="24"/>
              </w:rPr>
              <w:fldChar w:fldCharType="end"/>
            </w:r>
          </w:hyperlink>
        </w:p>
        <w:p w14:paraId="74F8FDEB" w14:textId="1F532BBB" w:rsidR="000038BA" w:rsidRPr="00936952" w:rsidRDefault="00B300FB" w:rsidP="00936952">
          <w:pPr>
            <w:pStyle w:val="TOC3"/>
            <w:tabs>
              <w:tab w:val="right" w:leader="dot" w:pos="9350"/>
            </w:tabs>
            <w:spacing w:line="360" w:lineRule="auto"/>
            <w:jc w:val="both"/>
            <w:rPr>
              <w:rFonts w:ascii="Times New Roman" w:eastAsiaTheme="minorEastAsia" w:hAnsi="Times New Roman" w:cs="Times New Roman"/>
              <w:b/>
              <w:bCs/>
              <w:noProof/>
              <w:sz w:val="24"/>
              <w:szCs w:val="24"/>
            </w:rPr>
          </w:pPr>
          <w:hyperlink w:anchor="_Toc138016305" w:history="1">
            <w:r w:rsidR="000038BA" w:rsidRPr="00936952">
              <w:rPr>
                <w:rStyle w:val="Hyperlink"/>
                <w:rFonts w:ascii="Times New Roman" w:hAnsi="Times New Roman" w:cs="Times New Roman"/>
                <w:b/>
                <w:bCs/>
                <w:noProof/>
                <w:sz w:val="24"/>
                <w:szCs w:val="24"/>
              </w:rPr>
              <w:t>2.1.3 Evolution of MFIs</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_Toc138016305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9</w:t>
            </w:r>
            <w:r w:rsidR="000038BA" w:rsidRPr="00936952">
              <w:rPr>
                <w:rFonts w:ascii="Times New Roman" w:hAnsi="Times New Roman" w:cs="Times New Roman"/>
                <w:b/>
                <w:bCs/>
                <w:noProof/>
                <w:webHidden/>
                <w:sz w:val="24"/>
                <w:szCs w:val="24"/>
              </w:rPr>
              <w:fldChar w:fldCharType="end"/>
            </w:r>
          </w:hyperlink>
        </w:p>
        <w:p w14:paraId="0F32285F" w14:textId="291E0CAF" w:rsidR="000038BA" w:rsidRPr="00936952" w:rsidRDefault="00B300FB" w:rsidP="00936952">
          <w:pPr>
            <w:pStyle w:val="TOC2"/>
            <w:tabs>
              <w:tab w:val="right" w:leader="dot" w:pos="9350"/>
            </w:tabs>
            <w:spacing w:line="360" w:lineRule="auto"/>
            <w:jc w:val="both"/>
            <w:rPr>
              <w:rFonts w:ascii="Times New Roman" w:eastAsiaTheme="minorEastAsia" w:hAnsi="Times New Roman" w:cs="Times New Roman"/>
              <w:b/>
              <w:bCs/>
              <w:noProof/>
              <w:sz w:val="24"/>
              <w:szCs w:val="24"/>
            </w:rPr>
          </w:pPr>
          <w:hyperlink w:anchor="_Toc138016306" w:history="1">
            <w:r w:rsidR="000038BA" w:rsidRPr="00936952">
              <w:rPr>
                <w:rStyle w:val="Hyperlink"/>
                <w:rFonts w:ascii="Times New Roman" w:hAnsi="Times New Roman" w:cs="Times New Roman"/>
                <w:b/>
                <w:bCs/>
                <w:noProof/>
                <w:sz w:val="24"/>
                <w:szCs w:val="24"/>
              </w:rPr>
              <w:t>2.2 Roles of MFIs on SMEs</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_Toc138016306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10</w:t>
            </w:r>
            <w:r w:rsidR="000038BA" w:rsidRPr="00936952">
              <w:rPr>
                <w:rFonts w:ascii="Times New Roman" w:hAnsi="Times New Roman" w:cs="Times New Roman"/>
                <w:b/>
                <w:bCs/>
                <w:noProof/>
                <w:webHidden/>
                <w:sz w:val="24"/>
                <w:szCs w:val="24"/>
              </w:rPr>
              <w:fldChar w:fldCharType="end"/>
            </w:r>
          </w:hyperlink>
        </w:p>
        <w:p w14:paraId="12436BB4" w14:textId="13497B2F" w:rsidR="000038BA" w:rsidRPr="00936952" w:rsidRDefault="00B300FB" w:rsidP="00936952">
          <w:pPr>
            <w:pStyle w:val="TOC3"/>
            <w:tabs>
              <w:tab w:val="right" w:leader="dot" w:pos="9350"/>
            </w:tabs>
            <w:spacing w:line="360" w:lineRule="auto"/>
            <w:jc w:val="both"/>
            <w:rPr>
              <w:rFonts w:ascii="Times New Roman" w:eastAsiaTheme="minorEastAsia" w:hAnsi="Times New Roman" w:cs="Times New Roman"/>
              <w:b/>
              <w:bCs/>
              <w:noProof/>
              <w:sz w:val="24"/>
              <w:szCs w:val="24"/>
            </w:rPr>
          </w:pPr>
          <w:hyperlink w:anchor="_Toc138016307" w:history="1">
            <w:r w:rsidR="000038BA" w:rsidRPr="00936952">
              <w:rPr>
                <w:rStyle w:val="Hyperlink"/>
                <w:rFonts w:ascii="Times New Roman" w:hAnsi="Times New Roman" w:cs="Times New Roman"/>
                <w:b/>
                <w:bCs/>
                <w:noProof/>
                <w:sz w:val="24"/>
                <w:szCs w:val="24"/>
              </w:rPr>
              <w:t>2.2.1 Credit extension to SMEs</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_Toc138016307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10</w:t>
            </w:r>
            <w:r w:rsidR="000038BA" w:rsidRPr="00936952">
              <w:rPr>
                <w:rFonts w:ascii="Times New Roman" w:hAnsi="Times New Roman" w:cs="Times New Roman"/>
                <w:b/>
                <w:bCs/>
                <w:noProof/>
                <w:webHidden/>
                <w:sz w:val="24"/>
                <w:szCs w:val="24"/>
              </w:rPr>
              <w:fldChar w:fldCharType="end"/>
            </w:r>
          </w:hyperlink>
        </w:p>
        <w:p w14:paraId="3F878BCB" w14:textId="7F6C9AB5" w:rsidR="000038BA" w:rsidRPr="00936952" w:rsidRDefault="00B300FB" w:rsidP="00936952">
          <w:pPr>
            <w:pStyle w:val="TOC3"/>
            <w:tabs>
              <w:tab w:val="right" w:leader="dot" w:pos="9350"/>
            </w:tabs>
            <w:spacing w:line="360" w:lineRule="auto"/>
            <w:jc w:val="both"/>
            <w:rPr>
              <w:rFonts w:ascii="Times New Roman" w:eastAsiaTheme="minorEastAsia" w:hAnsi="Times New Roman" w:cs="Times New Roman"/>
              <w:b/>
              <w:bCs/>
              <w:noProof/>
              <w:sz w:val="24"/>
              <w:szCs w:val="24"/>
            </w:rPr>
          </w:pPr>
          <w:hyperlink w:anchor="_Toc138016308" w:history="1">
            <w:r w:rsidR="000038BA" w:rsidRPr="00936952">
              <w:rPr>
                <w:rStyle w:val="Hyperlink"/>
                <w:rFonts w:ascii="Times New Roman" w:hAnsi="Times New Roman" w:cs="Times New Roman"/>
                <w:b/>
                <w:bCs/>
                <w:noProof/>
                <w:sz w:val="24"/>
                <w:szCs w:val="24"/>
              </w:rPr>
              <w:t>2.2.2 Savings</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_Toc138016308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10</w:t>
            </w:r>
            <w:r w:rsidR="000038BA" w:rsidRPr="00936952">
              <w:rPr>
                <w:rFonts w:ascii="Times New Roman" w:hAnsi="Times New Roman" w:cs="Times New Roman"/>
                <w:b/>
                <w:bCs/>
                <w:noProof/>
                <w:webHidden/>
                <w:sz w:val="24"/>
                <w:szCs w:val="24"/>
              </w:rPr>
              <w:fldChar w:fldCharType="end"/>
            </w:r>
          </w:hyperlink>
        </w:p>
        <w:p w14:paraId="4E0AB573" w14:textId="5B6291A3" w:rsidR="000038BA" w:rsidRPr="00936952" w:rsidRDefault="00B300FB" w:rsidP="00936952">
          <w:pPr>
            <w:pStyle w:val="TOC3"/>
            <w:tabs>
              <w:tab w:val="right" w:leader="dot" w:pos="9350"/>
            </w:tabs>
            <w:spacing w:line="360" w:lineRule="auto"/>
            <w:jc w:val="both"/>
            <w:rPr>
              <w:rFonts w:ascii="Times New Roman" w:eastAsiaTheme="minorEastAsia" w:hAnsi="Times New Roman" w:cs="Times New Roman"/>
              <w:b/>
              <w:bCs/>
              <w:noProof/>
              <w:sz w:val="24"/>
              <w:szCs w:val="24"/>
            </w:rPr>
          </w:pPr>
          <w:hyperlink w:anchor="_Toc138016309" w:history="1">
            <w:r w:rsidR="000038BA" w:rsidRPr="00936952">
              <w:rPr>
                <w:rStyle w:val="Hyperlink"/>
                <w:rFonts w:ascii="Times New Roman" w:hAnsi="Times New Roman" w:cs="Times New Roman"/>
                <w:b/>
                <w:bCs/>
                <w:noProof/>
                <w:sz w:val="24"/>
                <w:szCs w:val="24"/>
              </w:rPr>
              <w:t>2.2.3 Promotion of SMEs</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_Toc138016309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10</w:t>
            </w:r>
            <w:r w:rsidR="000038BA" w:rsidRPr="00936952">
              <w:rPr>
                <w:rFonts w:ascii="Times New Roman" w:hAnsi="Times New Roman" w:cs="Times New Roman"/>
                <w:b/>
                <w:bCs/>
                <w:noProof/>
                <w:webHidden/>
                <w:sz w:val="24"/>
                <w:szCs w:val="24"/>
              </w:rPr>
              <w:fldChar w:fldCharType="end"/>
            </w:r>
          </w:hyperlink>
        </w:p>
        <w:p w14:paraId="0BDFDA4B" w14:textId="5BB089C5" w:rsidR="000038BA" w:rsidRPr="00936952" w:rsidRDefault="00B300FB" w:rsidP="00936952">
          <w:pPr>
            <w:pStyle w:val="TOC2"/>
            <w:tabs>
              <w:tab w:val="right" w:leader="dot" w:pos="9350"/>
            </w:tabs>
            <w:spacing w:line="360" w:lineRule="auto"/>
            <w:jc w:val="both"/>
            <w:rPr>
              <w:rFonts w:ascii="Times New Roman" w:eastAsiaTheme="minorEastAsia" w:hAnsi="Times New Roman" w:cs="Times New Roman"/>
              <w:b/>
              <w:bCs/>
              <w:noProof/>
              <w:sz w:val="24"/>
              <w:szCs w:val="24"/>
            </w:rPr>
          </w:pPr>
          <w:hyperlink w:anchor="_Toc138016310" w:history="1">
            <w:r w:rsidR="000038BA" w:rsidRPr="00936952">
              <w:rPr>
                <w:rStyle w:val="Hyperlink"/>
                <w:rFonts w:ascii="Times New Roman" w:hAnsi="Times New Roman" w:cs="Times New Roman"/>
                <w:b/>
                <w:bCs/>
                <w:noProof/>
                <w:sz w:val="24"/>
                <w:szCs w:val="24"/>
              </w:rPr>
              <w:t>2.3 Theoretical framework</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_Toc138016310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11</w:t>
            </w:r>
            <w:r w:rsidR="000038BA" w:rsidRPr="00936952">
              <w:rPr>
                <w:rFonts w:ascii="Times New Roman" w:hAnsi="Times New Roman" w:cs="Times New Roman"/>
                <w:b/>
                <w:bCs/>
                <w:noProof/>
                <w:webHidden/>
                <w:sz w:val="24"/>
                <w:szCs w:val="24"/>
              </w:rPr>
              <w:fldChar w:fldCharType="end"/>
            </w:r>
          </w:hyperlink>
        </w:p>
        <w:p w14:paraId="25C616BC" w14:textId="59483CD5" w:rsidR="000038BA" w:rsidRPr="00936952" w:rsidRDefault="00B300FB" w:rsidP="00936952">
          <w:pPr>
            <w:pStyle w:val="TOC3"/>
            <w:tabs>
              <w:tab w:val="right" w:leader="dot" w:pos="9350"/>
            </w:tabs>
            <w:spacing w:line="360" w:lineRule="auto"/>
            <w:jc w:val="both"/>
            <w:rPr>
              <w:rFonts w:ascii="Times New Roman" w:eastAsiaTheme="minorEastAsia" w:hAnsi="Times New Roman" w:cs="Times New Roman"/>
              <w:b/>
              <w:bCs/>
              <w:noProof/>
              <w:sz w:val="24"/>
              <w:szCs w:val="24"/>
            </w:rPr>
          </w:pPr>
          <w:hyperlink w:anchor="_Toc138016311" w:history="1">
            <w:r w:rsidR="000038BA" w:rsidRPr="00936952">
              <w:rPr>
                <w:rStyle w:val="Hyperlink"/>
                <w:rFonts w:ascii="Times New Roman" w:hAnsi="Times New Roman" w:cs="Times New Roman"/>
                <w:b/>
                <w:bCs/>
                <w:noProof/>
                <w:sz w:val="24"/>
                <w:szCs w:val="24"/>
              </w:rPr>
              <w:t>2.3.1 The development of economies</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_Toc138016311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11</w:t>
            </w:r>
            <w:r w:rsidR="000038BA" w:rsidRPr="00936952">
              <w:rPr>
                <w:rFonts w:ascii="Times New Roman" w:hAnsi="Times New Roman" w:cs="Times New Roman"/>
                <w:b/>
                <w:bCs/>
                <w:noProof/>
                <w:webHidden/>
                <w:sz w:val="24"/>
                <w:szCs w:val="24"/>
              </w:rPr>
              <w:fldChar w:fldCharType="end"/>
            </w:r>
          </w:hyperlink>
        </w:p>
        <w:p w14:paraId="3B62F992" w14:textId="2BB7BB69" w:rsidR="000038BA" w:rsidRPr="00936952" w:rsidRDefault="00B300FB" w:rsidP="00936952">
          <w:pPr>
            <w:pStyle w:val="TOC2"/>
            <w:tabs>
              <w:tab w:val="right" w:leader="dot" w:pos="9350"/>
            </w:tabs>
            <w:spacing w:line="360" w:lineRule="auto"/>
            <w:jc w:val="both"/>
            <w:rPr>
              <w:rFonts w:ascii="Times New Roman" w:eastAsiaTheme="minorEastAsia" w:hAnsi="Times New Roman" w:cs="Times New Roman"/>
              <w:b/>
              <w:bCs/>
              <w:noProof/>
              <w:sz w:val="24"/>
              <w:szCs w:val="24"/>
            </w:rPr>
          </w:pPr>
          <w:hyperlink w:anchor="_Toc138016312" w:history="1">
            <w:r w:rsidR="000038BA" w:rsidRPr="00936952">
              <w:rPr>
                <w:rStyle w:val="Hyperlink"/>
                <w:rFonts w:ascii="Times New Roman" w:hAnsi="Times New Roman" w:cs="Times New Roman"/>
                <w:b/>
                <w:bCs/>
                <w:noProof/>
                <w:sz w:val="24"/>
                <w:szCs w:val="24"/>
              </w:rPr>
              <w:t>2.4 Theories of MFIs</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_Toc138016312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11</w:t>
            </w:r>
            <w:r w:rsidR="000038BA" w:rsidRPr="00936952">
              <w:rPr>
                <w:rFonts w:ascii="Times New Roman" w:hAnsi="Times New Roman" w:cs="Times New Roman"/>
                <w:b/>
                <w:bCs/>
                <w:noProof/>
                <w:webHidden/>
                <w:sz w:val="24"/>
                <w:szCs w:val="24"/>
              </w:rPr>
              <w:fldChar w:fldCharType="end"/>
            </w:r>
          </w:hyperlink>
        </w:p>
        <w:p w14:paraId="5F0D369F" w14:textId="3B4EACE4" w:rsidR="000038BA" w:rsidRPr="00936952" w:rsidRDefault="00B300FB" w:rsidP="00936952">
          <w:pPr>
            <w:pStyle w:val="TOC3"/>
            <w:tabs>
              <w:tab w:val="right" w:leader="dot" w:pos="9350"/>
            </w:tabs>
            <w:spacing w:line="360" w:lineRule="auto"/>
            <w:jc w:val="both"/>
            <w:rPr>
              <w:rFonts w:ascii="Times New Roman" w:eastAsiaTheme="minorEastAsia" w:hAnsi="Times New Roman" w:cs="Times New Roman"/>
              <w:b/>
              <w:bCs/>
              <w:noProof/>
              <w:sz w:val="24"/>
              <w:szCs w:val="24"/>
            </w:rPr>
          </w:pPr>
          <w:hyperlink w:anchor="_Toc138016313" w:history="1">
            <w:r w:rsidR="000038BA" w:rsidRPr="00936952">
              <w:rPr>
                <w:rStyle w:val="Hyperlink"/>
                <w:rFonts w:ascii="Times New Roman" w:hAnsi="Times New Roman" w:cs="Times New Roman"/>
                <w:b/>
                <w:bCs/>
                <w:noProof/>
                <w:sz w:val="24"/>
                <w:szCs w:val="24"/>
              </w:rPr>
              <w:t>2.4.1 The Grameen Model</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_Toc138016313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11</w:t>
            </w:r>
            <w:r w:rsidR="000038BA" w:rsidRPr="00936952">
              <w:rPr>
                <w:rFonts w:ascii="Times New Roman" w:hAnsi="Times New Roman" w:cs="Times New Roman"/>
                <w:b/>
                <w:bCs/>
                <w:noProof/>
                <w:webHidden/>
                <w:sz w:val="24"/>
                <w:szCs w:val="24"/>
              </w:rPr>
              <w:fldChar w:fldCharType="end"/>
            </w:r>
          </w:hyperlink>
        </w:p>
        <w:p w14:paraId="18F550C6" w14:textId="12F62699" w:rsidR="000038BA" w:rsidRPr="00936952" w:rsidRDefault="00B300FB" w:rsidP="00936952">
          <w:pPr>
            <w:pStyle w:val="TOC3"/>
            <w:tabs>
              <w:tab w:val="right" w:leader="dot" w:pos="9350"/>
            </w:tabs>
            <w:spacing w:line="360" w:lineRule="auto"/>
            <w:jc w:val="both"/>
            <w:rPr>
              <w:rFonts w:ascii="Times New Roman" w:eastAsiaTheme="minorEastAsia" w:hAnsi="Times New Roman" w:cs="Times New Roman"/>
              <w:b/>
              <w:bCs/>
              <w:noProof/>
              <w:sz w:val="24"/>
              <w:szCs w:val="24"/>
            </w:rPr>
          </w:pPr>
          <w:hyperlink w:anchor="_Toc138016314" w:history="1">
            <w:r w:rsidR="000038BA" w:rsidRPr="00936952">
              <w:rPr>
                <w:rStyle w:val="Hyperlink"/>
                <w:rFonts w:ascii="Times New Roman" w:hAnsi="Times New Roman" w:cs="Times New Roman"/>
                <w:b/>
                <w:bCs/>
                <w:noProof/>
                <w:sz w:val="24"/>
                <w:szCs w:val="24"/>
              </w:rPr>
              <w:t>2.4.2 The Agency Model</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_Toc138016314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14</w:t>
            </w:r>
            <w:r w:rsidR="000038BA" w:rsidRPr="00936952">
              <w:rPr>
                <w:rFonts w:ascii="Times New Roman" w:hAnsi="Times New Roman" w:cs="Times New Roman"/>
                <w:b/>
                <w:bCs/>
                <w:noProof/>
                <w:webHidden/>
                <w:sz w:val="24"/>
                <w:szCs w:val="24"/>
              </w:rPr>
              <w:fldChar w:fldCharType="end"/>
            </w:r>
          </w:hyperlink>
        </w:p>
        <w:p w14:paraId="16287BB2" w14:textId="5DA112E6" w:rsidR="000038BA" w:rsidRPr="00936952" w:rsidRDefault="00B300FB" w:rsidP="00936952">
          <w:pPr>
            <w:pStyle w:val="TOC3"/>
            <w:tabs>
              <w:tab w:val="right" w:leader="dot" w:pos="9350"/>
            </w:tabs>
            <w:spacing w:line="360" w:lineRule="auto"/>
            <w:jc w:val="both"/>
            <w:rPr>
              <w:rFonts w:ascii="Times New Roman" w:eastAsiaTheme="minorEastAsia" w:hAnsi="Times New Roman" w:cs="Times New Roman"/>
              <w:b/>
              <w:bCs/>
              <w:noProof/>
              <w:sz w:val="24"/>
              <w:szCs w:val="24"/>
            </w:rPr>
          </w:pPr>
          <w:hyperlink w:anchor="_Toc138016315" w:history="1">
            <w:r w:rsidR="000038BA" w:rsidRPr="00936952">
              <w:rPr>
                <w:rStyle w:val="Hyperlink"/>
                <w:rFonts w:ascii="Times New Roman" w:hAnsi="Times New Roman" w:cs="Times New Roman"/>
                <w:b/>
                <w:bCs/>
                <w:noProof/>
                <w:sz w:val="24"/>
                <w:szCs w:val="24"/>
              </w:rPr>
              <w:t>2.4.3 Banco Sol Model</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_Toc138016315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14</w:t>
            </w:r>
            <w:r w:rsidR="000038BA" w:rsidRPr="00936952">
              <w:rPr>
                <w:rFonts w:ascii="Times New Roman" w:hAnsi="Times New Roman" w:cs="Times New Roman"/>
                <w:b/>
                <w:bCs/>
                <w:noProof/>
                <w:webHidden/>
                <w:sz w:val="24"/>
                <w:szCs w:val="24"/>
              </w:rPr>
              <w:fldChar w:fldCharType="end"/>
            </w:r>
          </w:hyperlink>
        </w:p>
        <w:p w14:paraId="2A1E253F" w14:textId="02719A3E" w:rsidR="000038BA" w:rsidRPr="00936952" w:rsidRDefault="00B300FB" w:rsidP="00936952">
          <w:pPr>
            <w:pStyle w:val="TOC3"/>
            <w:tabs>
              <w:tab w:val="right" w:leader="dot" w:pos="9350"/>
            </w:tabs>
            <w:spacing w:line="360" w:lineRule="auto"/>
            <w:jc w:val="both"/>
            <w:rPr>
              <w:rFonts w:ascii="Times New Roman" w:eastAsiaTheme="minorEastAsia" w:hAnsi="Times New Roman" w:cs="Times New Roman"/>
              <w:b/>
              <w:bCs/>
              <w:noProof/>
              <w:sz w:val="24"/>
              <w:szCs w:val="24"/>
            </w:rPr>
          </w:pPr>
          <w:hyperlink w:anchor="_Toc138016316" w:history="1">
            <w:r w:rsidR="000038BA" w:rsidRPr="00936952">
              <w:rPr>
                <w:rStyle w:val="Hyperlink"/>
                <w:rFonts w:ascii="Times New Roman" w:hAnsi="Times New Roman" w:cs="Times New Roman"/>
                <w:b/>
                <w:bCs/>
                <w:noProof/>
                <w:sz w:val="24"/>
                <w:szCs w:val="24"/>
              </w:rPr>
              <w:t>2.4.4 The Islamic Microfinance Model</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_Toc138016316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15</w:t>
            </w:r>
            <w:r w:rsidR="000038BA" w:rsidRPr="00936952">
              <w:rPr>
                <w:rFonts w:ascii="Times New Roman" w:hAnsi="Times New Roman" w:cs="Times New Roman"/>
                <w:b/>
                <w:bCs/>
                <w:noProof/>
                <w:webHidden/>
                <w:sz w:val="24"/>
                <w:szCs w:val="24"/>
              </w:rPr>
              <w:fldChar w:fldCharType="end"/>
            </w:r>
          </w:hyperlink>
        </w:p>
        <w:p w14:paraId="6187A399" w14:textId="5CDBE99F" w:rsidR="000038BA" w:rsidRPr="00936952" w:rsidRDefault="00B300FB" w:rsidP="00936952">
          <w:pPr>
            <w:pStyle w:val="TOC2"/>
            <w:tabs>
              <w:tab w:val="right" w:leader="dot" w:pos="9350"/>
            </w:tabs>
            <w:spacing w:line="360" w:lineRule="auto"/>
            <w:jc w:val="both"/>
            <w:rPr>
              <w:rFonts w:ascii="Times New Roman" w:eastAsiaTheme="minorEastAsia" w:hAnsi="Times New Roman" w:cs="Times New Roman"/>
              <w:b/>
              <w:bCs/>
              <w:noProof/>
              <w:sz w:val="24"/>
              <w:szCs w:val="24"/>
            </w:rPr>
          </w:pPr>
          <w:hyperlink w:anchor="_Toc138016317" w:history="1">
            <w:r w:rsidR="000038BA" w:rsidRPr="00936952">
              <w:rPr>
                <w:rStyle w:val="Hyperlink"/>
                <w:rFonts w:ascii="Times New Roman" w:hAnsi="Times New Roman" w:cs="Times New Roman"/>
                <w:b/>
                <w:bCs/>
                <w:noProof/>
                <w:sz w:val="24"/>
                <w:szCs w:val="24"/>
              </w:rPr>
              <w:t>2.5 Barriers to SMEs growth</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_Toc138016317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15</w:t>
            </w:r>
            <w:r w:rsidR="000038BA" w:rsidRPr="00936952">
              <w:rPr>
                <w:rFonts w:ascii="Times New Roman" w:hAnsi="Times New Roman" w:cs="Times New Roman"/>
                <w:b/>
                <w:bCs/>
                <w:noProof/>
                <w:webHidden/>
                <w:sz w:val="24"/>
                <w:szCs w:val="24"/>
              </w:rPr>
              <w:fldChar w:fldCharType="end"/>
            </w:r>
          </w:hyperlink>
        </w:p>
        <w:p w14:paraId="2B9C09E3" w14:textId="0D2494F6" w:rsidR="000038BA" w:rsidRPr="00936952" w:rsidRDefault="00B300FB" w:rsidP="00936952">
          <w:pPr>
            <w:pStyle w:val="TOC3"/>
            <w:tabs>
              <w:tab w:val="right" w:leader="dot" w:pos="9350"/>
            </w:tabs>
            <w:spacing w:line="360" w:lineRule="auto"/>
            <w:jc w:val="both"/>
            <w:rPr>
              <w:rFonts w:ascii="Times New Roman" w:eastAsiaTheme="minorEastAsia" w:hAnsi="Times New Roman" w:cs="Times New Roman"/>
              <w:b/>
              <w:bCs/>
              <w:noProof/>
              <w:sz w:val="24"/>
              <w:szCs w:val="24"/>
            </w:rPr>
          </w:pPr>
          <w:hyperlink w:anchor="_Toc138016318" w:history="1">
            <w:r w:rsidR="000038BA" w:rsidRPr="00936952">
              <w:rPr>
                <w:rStyle w:val="Hyperlink"/>
                <w:rFonts w:ascii="Times New Roman" w:hAnsi="Times New Roman" w:cs="Times New Roman"/>
                <w:b/>
                <w:bCs/>
                <w:noProof/>
                <w:sz w:val="24"/>
                <w:szCs w:val="24"/>
              </w:rPr>
              <w:t>2.5.1 Access to finance</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_Toc138016318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15</w:t>
            </w:r>
            <w:r w:rsidR="000038BA" w:rsidRPr="00936952">
              <w:rPr>
                <w:rFonts w:ascii="Times New Roman" w:hAnsi="Times New Roman" w:cs="Times New Roman"/>
                <w:b/>
                <w:bCs/>
                <w:noProof/>
                <w:webHidden/>
                <w:sz w:val="24"/>
                <w:szCs w:val="24"/>
              </w:rPr>
              <w:fldChar w:fldCharType="end"/>
            </w:r>
          </w:hyperlink>
        </w:p>
        <w:p w14:paraId="1C34131F" w14:textId="57A88441" w:rsidR="000038BA" w:rsidRPr="00936952" w:rsidRDefault="00B300FB" w:rsidP="00936952">
          <w:pPr>
            <w:pStyle w:val="TOC3"/>
            <w:tabs>
              <w:tab w:val="right" w:leader="dot" w:pos="9350"/>
            </w:tabs>
            <w:spacing w:line="360" w:lineRule="auto"/>
            <w:jc w:val="both"/>
            <w:rPr>
              <w:rFonts w:ascii="Times New Roman" w:eastAsiaTheme="minorEastAsia" w:hAnsi="Times New Roman" w:cs="Times New Roman"/>
              <w:b/>
              <w:bCs/>
              <w:noProof/>
              <w:sz w:val="24"/>
              <w:szCs w:val="24"/>
            </w:rPr>
          </w:pPr>
          <w:hyperlink w:anchor="_Toc138016319" w:history="1">
            <w:r w:rsidR="000038BA" w:rsidRPr="00936952">
              <w:rPr>
                <w:rStyle w:val="Hyperlink"/>
                <w:rFonts w:ascii="Times New Roman" w:hAnsi="Times New Roman" w:cs="Times New Roman"/>
                <w:b/>
                <w:bCs/>
                <w:noProof/>
                <w:sz w:val="24"/>
                <w:szCs w:val="24"/>
              </w:rPr>
              <w:t>2.5.2 Heavy compliance costs</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_Toc138016319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16</w:t>
            </w:r>
            <w:r w:rsidR="000038BA" w:rsidRPr="00936952">
              <w:rPr>
                <w:rFonts w:ascii="Times New Roman" w:hAnsi="Times New Roman" w:cs="Times New Roman"/>
                <w:b/>
                <w:bCs/>
                <w:noProof/>
                <w:webHidden/>
                <w:sz w:val="24"/>
                <w:szCs w:val="24"/>
              </w:rPr>
              <w:fldChar w:fldCharType="end"/>
            </w:r>
          </w:hyperlink>
        </w:p>
        <w:p w14:paraId="14CE54F2" w14:textId="7C78159C" w:rsidR="000038BA" w:rsidRPr="00936952" w:rsidRDefault="00B300FB" w:rsidP="00936952">
          <w:pPr>
            <w:pStyle w:val="TOC3"/>
            <w:tabs>
              <w:tab w:val="right" w:leader="dot" w:pos="9350"/>
            </w:tabs>
            <w:spacing w:line="360" w:lineRule="auto"/>
            <w:jc w:val="both"/>
            <w:rPr>
              <w:rFonts w:ascii="Times New Roman" w:eastAsiaTheme="minorEastAsia" w:hAnsi="Times New Roman" w:cs="Times New Roman"/>
              <w:b/>
              <w:bCs/>
              <w:noProof/>
              <w:sz w:val="24"/>
              <w:szCs w:val="24"/>
            </w:rPr>
          </w:pPr>
          <w:hyperlink w:anchor="_Toc138016320" w:history="1">
            <w:r w:rsidR="000038BA" w:rsidRPr="00936952">
              <w:rPr>
                <w:rStyle w:val="Hyperlink"/>
                <w:rFonts w:ascii="Times New Roman" w:hAnsi="Times New Roman" w:cs="Times New Roman"/>
                <w:b/>
                <w:bCs/>
                <w:noProof/>
                <w:sz w:val="24"/>
                <w:szCs w:val="24"/>
              </w:rPr>
              <w:t>2.5.3 Education</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_Toc138016320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16</w:t>
            </w:r>
            <w:r w:rsidR="000038BA" w:rsidRPr="00936952">
              <w:rPr>
                <w:rFonts w:ascii="Times New Roman" w:hAnsi="Times New Roman" w:cs="Times New Roman"/>
                <w:b/>
                <w:bCs/>
                <w:noProof/>
                <w:webHidden/>
                <w:sz w:val="24"/>
                <w:szCs w:val="24"/>
              </w:rPr>
              <w:fldChar w:fldCharType="end"/>
            </w:r>
          </w:hyperlink>
        </w:p>
        <w:p w14:paraId="4A9D82BC" w14:textId="08CCE3AE" w:rsidR="000038BA" w:rsidRPr="00936952" w:rsidRDefault="00B300FB" w:rsidP="00936952">
          <w:pPr>
            <w:pStyle w:val="TOC2"/>
            <w:tabs>
              <w:tab w:val="right" w:leader="dot" w:pos="9350"/>
            </w:tabs>
            <w:spacing w:line="360" w:lineRule="auto"/>
            <w:jc w:val="both"/>
            <w:rPr>
              <w:rFonts w:ascii="Times New Roman" w:eastAsiaTheme="minorEastAsia" w:hAnsi="Times New Roman" w:cs="Times New Roman"/>
              <w:b/>
              <w:bCs/>
              <w:noProof/>
              <w:sz w:val="24"/>
              <w:szCs w:val="24"/>
            </w:rPr>
          </w:pPr>
          <w:hyperlink w:anchor="_Toc138016321" w:history="1">
            <w:r w:rsidR="000038BA" w:rsidRPr="00936952">
              <w:rPr>
                <w:rStyle w:val="Hyperlink"/>
                <w:rFonts w:ascii="Times New Roman" w:hAnsi="Times New Roman" w:cs="Times New Roman"/>
                <w:b/>
                <w:bCs/>
                <w:noProof/>
                <w:sz w:val="24"/>
                <w:szCs w:val="24"/>
              </w:rPr>
              <w:t>2.6 General challenges of SMEs</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_Toc138016321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16</w:t>
            </w:r>
            <w:r w:rsidR="000038BA" w:rsidRPr="00936952">
              <w:rPr>
                <w:rFonts w:ascii="Times New Roman" w:hAnsi="Times New Roman" w:cs="Times New Roman"/>
                <w:b/>
                <w:bCs/>
                <w:noProof/>
                <w:webHidden/>
                <w:sz w:val="24"/>
                <w:szCs w:val="24"/>
              </w:rPr>
              <w:fldChar w:fldCharType="end"/>
            </w:r>
          </w:hyperlink>
        </w:p>
        <w:p w14:paraId="17AD3054" w14:textId="505C01FC" w:rsidR="000038BA" w:rsidRPr="00936952" w:rsidRDefault="00B300FB" w:rsidP="00936952">
          <w:pPr>
            <w:pStyle w:val="TOC2"/>
            <w:tabs>
              <w:tab w:val="right" w:leader="dot" w:pos="9350"/>
            </w:tabs>
            <w:spacing w:line="360" w:lineRule="auto"/>
            <w:jc w:val="both"/>
            <w:rPr>
              <w:rFonts w:ascii="Times New Roman" w:eastAsiaTheme="minorEastAsia" w:hAnsi="Times New Roman" w:cs="Times New Roman"/>
              <w:b/>
              <w:bCs/>
              <w:noProof/>
              <w:sz w:val="24"/>
              <w:szCs w:val="24"/>
            </w:rPr>
          </w:pPr>
          <w:hyperlink w:anchor="_Toc138016322" w:history="1">
            <w:r w:rsidR="000038BA" w:rsidRPr="00936952">
              <w:rPr>
                <w:rStyle w:val="Hyperlink"/>
                <w:rFonts w:ascii="Times New Roman" w:hAnsi="Times New Roman" w:cs="Times New Roman"/>
                <w:b/>
                <w:bCs/>
                <w:noProof/>
                <w:sz w:val="24"/>
                <w:szCs w:val="24"/>
              </w:rPr>
              <w:t>2.7 The challenges that MFIs face</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_Toc138016322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18</w:t>
            </w:r>
            <w:r w:rsidR="000038BA" w:rsidRPr="00936952">
              <w:rPr>
                <w:rFonts w:ascii="Times New Roman" w:hAnsi="Times New Roman" w:cs="Times New Roman"/>
                <w:b/>
                <w:bCs/>
                <w:noProof/>
                <w:webHidden/>
                <w:sz w:val="24"/>
                <w:szCs w:val="24"/>
              </w:rPr>
              <w:fldChar w:fldCharType="end"/>
            </w:r>
          </w:hyperlink>
        </w:p>
        <w:p w14:paraId="6A23CBAC" w14:textId="0166D0BA" w:rsidR="000038BA" w:rsidRPr="00936952" w:rsidRDefault="00B300FB" w:rsidP="00936952">
          <w:pPr>
            <w:pStyle w:val="TOC3"/>
            <w:tabs>
              <w:tab w:val="right" w:leader="dot" w:pos="9350"/>
            </w:tabs>
            <w:spacing w:line="360" w:lineRule="auto"/>
            <w:jc w:val="both"/>
            <w:rPr>
              <w:rFonts w:ascii="Times New Roman" w:eastAsiaTheme="minorEastAsia" w:hAnsi="Times New Roman" w:cs="Times New Roman"/>
              <w:b/>
              <w:bCs/>
              <w:noProof/>
              <w:sz w:val="24"/>
              <w:szCs w:val="24"/>
            </w:rPr>
          </w:pPr>
          <w:hyperlink w:anchor="_Toc138016323" w:history="1">
            <w:r w:rsidR="000038BA" w:rsidRPr="00936952">
              <w:rPr>
                <w:rStyle w:val="Hyperlink"/>
                <w:rFonts w:ascii="Times New Roman" w:hAnsi="Times New Roman" w:cs="Times New Roman"/>
                <w:b/>
                <w:bCs/>
                <w:noProof/>
                <w:sz w:val="24"/>
                <w:szCs w:val="24"/>
              </w:rPr>
              <w:t>2.7.1 Limited support from the government</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_Toc138016323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18</w:t>
            </w:r>
            <w:r w:rsidR="000038BA" w:rsidRPr="00936952">
              <w:rPr>
                <w:rFonts w:ascii="Times New Roman" w:hAnsi="Times New Roman" w:cs="Times New Roman"/>
                <w:b/>
                <w:bCs/>
                <w:noProof/>
                <w:webHidden/>
                <w:sz w:val="24"/>
                <w:szCs w:val="24"/>
              </w:rPr>
              <w:fldChar w:fldCharType="end"/>
            </w:r>
          </w:hyperlink>
        </w:p>
        <w:p w14:paraId="7A49786C" w14:textId="7338C7B4" w:rsidR="000038BA" w:rsidRPr="00936952" w:rsidRDefault="00B300FB" w:rsidP="00936952">
          <w:pPr>
            <w:pStyle w:val="TOC3"/>
            <w:tabs>
              <w:tab w:val="right" w:leader="dot" w:pos="9350"/>
            </w:tabs>
            <w:spacing w:line="360" w:lineRule="auto"/>
            <w:jc w:val="both"/>
            <w:rPr>
              <w:rFonts w:ascii="Times New Roman" w:eastAsiaTheme="minorEastAsia" w:hAnsi="Times New Roman" w:cs="Times New Roman"/>
              <w:b/>
              <w:bCs/>
              <w:noProof/>
              <w:sz w:val="24"/>
              <w:szCs w:val="24"/>
            </w:rPr>
          </w:pPr>
          <w:hyperlink w:anchor="_Toc138016324" w:history="1">
            <w:r w:rsidR="000038BA" w:rsidRPr="00936952">
              <w:rPr>
                <w:rStyle w:val="Hyperlink"/>
                <w:rFonts w:ascii="Times New Roman" w:hAnsi="Times New Roman" w:cs="Times New Roman"/>
                <w:b/>
                <w:bCs/>
                <w:noProof/>
                <w:sz w:val="24"/>
                <w:szCs w:val="24"/>
              </w:rPr>
              <w:t>2.7.2 Unavailability of right technical skills</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_Toc138016324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18</w:t>
            </w:r>
            <w:r w:rsidR="000038BA" w:rsidRPr="00936952">
              <w:rPr>
                <w:rFonts w:ascii="Times New Roman" w:hAnsi="Times New Roman" w:cs="Times New Roman"/>
                <w:b/>
                <w:bCs/>
                <w:noProof/>
                <w:webHidden/>
                <w:sz w:val="24"/>
                <w:szCs w:val="24"/>
              </w:rPr>
              <w:fldChar w:fldCharType="end"/>
            </w:r>
          </w:hyperlink>
        </w:p>
        <w:p w14:paraId="6F9DB97F" w14:textId="4B49218A" w:rsidR="000038BA" w:rsidRPr="00936952" w:rsidRDefault="00B300FB" w:rsidP="00936952">
          <w:pPr>
            <w:pStyle w:val="TOC3"/>
            <w:tabs>
              <w:tab w:val="right" w:leader="dot" w:pos="9350"/>
            </w:tabs>
            <w:spacing w:line="360" w:lineRule="auto"/>
            <w:jc w:val="both"/>
            <w:rPr>
              <w:rFonts w:ascii="Times New Roman" w:eastAsiaTheme="minorEastAsia" w:hAnsi="Times New Roman" w:cs="Times New Roman"/>
              <w:b/>
              <w:bCs/>
              <w:noProof/>
              <w:sz w:val="24"/>
              <w:szCs w:val="24"/>
            </w:rPr>
          </w:pPr>
          <w:hyperlink w:anchor="_Toc138016325" w:history="1">
            <w:r w:rsidR="000038BA" w:rsidRPr="00936952">
              <w:rPr>
                <w:rStyle w:val="Hyperlink"/>
                <w:rFonts w:ascii="Times New Roman" w:hAnsi="Times New Roman" w:cs="Times New Roman"/>
                <w:b/>
                <w:bCs/>
                <w:noProof/>
                <w:sz w:val="24"/>
                <w:szCs w:val="24"/>
              </w:rPr>
              <w:t>2.7.3 High interest rates</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_Toc138016325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18</w:t>
            </w:r>
            <w:r w:rsidR="000038BA" w:rsidRPr="00936952">
              <w:rPr>
                <w:rFonts w:ascii="Times New Roman" w:hAnsi="Times New Roman" w:cs="Times New Roman"/>
                <w:b/>
                <w:bCs/>
                <w:noProof/>
                <w:webHidden/>
                <w:sz w:val="24"/>
                <w:szCs w:val="24"/>
              </w:rPr>
              <w:fldChar w:fldCharType="end"/>
            </w:r>
          </w:hyperlink>
        </w:p>
        <w:p w14:paraId="10E23D7E" w14:textId="3093D8E1" w:rsidR="000038BA" w:rsidRPr="00936952" w:rsidRDefault="00B300FB" w:rsidP="00936952">
          <w:pPr>
            <w:pStyle w:val="TOC2"/>
            <w:tabs>
              <w:tab w:val="right" w:leader="dot" w:pos="9350"/>
            </w:tabs>
            <w:spacing w:line="360" w:lineRule="auto"/>
            <w:jc w:val="both"/>
            <w:rPr>
              <w:rFonts w:ascii="Times New Roman" w:eastAsiaTheme="minorEastAsia" w:hAnsi="Times New Roman" w:cs="Times New Roman"/>
              <w:b/>
              <w:bCs/>
              <w:noProof/>
              <w:sz w:val="24"/>
              <w:szCs w:val="24"/>
            </w:rPr>
          </w:pPr>
          <w:hyperlink w:anchor="_Toc138016326" w:history="1">
            <w:r w:rsidR="000038BA" w:rsidRPr="00936952">
              <w:rPr>
                <w:rStyle w:val="Hyperlink"/>
                <w:rFonts w:ascii="Times New Roman" w:hAnsi="Times New Roman" w:cs="Times New Roman"/>
                <w:b/>
                <w:bCs/>
                <w:noProof/>
                <w:sz w:val="24"/>
                <w:szCs w:val="24"/>
              </w:rPr>
              <w:t>2.8 Empirical framework</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_Toc138016326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18</w:t>
            </w:r>
            <w:r w:rsidR="000038BA" w:rsidRPr="00936952">
              <w:rPr>
                <w:rFonts w:ascii="Times New Roman" w:hAnsi="Times New Roman" w:cs="Times New Roman"/>
                <w:b/>
                <w:bCs/>
                <w:noProof/>
                <w:webHidden/>
                <w:sz w:val="24"/>
                <w:szCs w:val="24"/>
              </w:rPr>
              <w:fldChar w:fldCharType="end"/>
            </w:r>
          </w:hyperlink>
        </w:p>
        <w:p w14:paraId="525DC418" w14:textId="42F911BC" w:rsidR="000038BA" w:rsidRPr="00936952" w:rsidRDefault="00B300FB" w:rsidP="00936952">
          <w:pPr>
            <w:pStyle w:val="TOC2"/>
            <w:tabs>
              <w:tab w:val="right" w:leader="dot" w:pos="9350"/>
            </w:tabs>
            <w:spacing w:line="360" w:lineRule="auto"/>
            <w:jc w:val="both"/>
            <w:rPr>
              <w:rFonts w:ascii="Times New Roman" w:eastAsiaTheme="minorEastAsia" w:hAnsi="Times New Roman" w:cs="Times New Roman"/>
              <w:b/>
              <w:bCs/>
              <w:noProof/>
              <w:sz w:val="24"/>
              <w:szCs w:val="24"/>
            </w:rPr>
          </w:pPr>
          <w:hyperlink w:anchor="_Toc138016327" w:history="1">
            <w:r w:rsidR="000038BA" w:rsidRPr="00936952">
              <w:rPr>
                <w:rStyle w:val="Hyperlink"/>
                <w:rFonts w:ascii="Times New Roman" w:hAnsi="Times New Roman" w:cs="Times New Roman"/>
                <w:b/>
                <w:bCs/>
                <w:noProof/>
                <w:sz w:val="24"/>
                <w:szCs w:val="24"/>
              </w:rPr>
              <w:t>2.9 Summary</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_Toc138016327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23</w:t>
            </w:r>
            <w:r w:rsidR="000038BA" w:rsidRPr="00936952">
              <w:rPr>
                <w:rFonts w:ascii="Times New Roman" w:hAnsi="Times New Roman" w:cs="Times New Roman"/>
                <w:b/>
                <w:bCs/>
                <w:noProof/>
                <w:webHidden/>
                <w:sz w:val="24"/>
                <w:szCs w:val="24"/>
              </w:rPr>
              <w:fldChar w:fldCharType="end"/>
            </w:r>
          </w:hyperlink>
        </w:p>
        <w:p w14:paraId="7238A4D5" w14:textId="6B0A67D3" w:rsidR="000038BA" w:rsidRPr="00936952" w:rsidRDefault="00B300FB" w:rsidP="00936952">
          <w:pPr>
            <w:pStyle w:val="TOC1"/>
            <w:tabs>
              <w:tab w:val="right" w:leader="dot" w:pos="9350"/>
            </w:tabs>
            <w:spacing w:line="360" w:lineRule="auto"/>
            <w:jc w:val="both"/>
            <w:rPr>
              <w:rFonts w:ascii="Times New Roman" w:eastAsiaTheme="minorEastAsia" w:hAnsi="Times New Roman" w:cs="Times New Roman"/>
              <w:b/>
              <w:bCs/>
              <w:noProof/>
              <w:sz w:val="24"/>
              <w:szCs w:val="24"/>
            </w:rPr>
          </w:pPr>
          <w:hyperlink w:anchor="_Toc138016328" w:history="1">
            <w:r w:rsidR="000038BA" w:rsidRPr="00936952">
              <w:rPr>
                <w:rStyle w:val="Hyperlink"/>
                <w:rFonts w:ascii="Times New Roman" w:hAnsi="Times New Roman" w:cs="Times New Roman"/>
                <w:b/>
                <w:bCs/>
                <w:noProof/>
                <w:sz w:val="24"/>
                <w:szCs w:val="24"/>
              </w:rPr>
              <w:t>CHAPTER THREE</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_Toc138016328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24</w:t>
            </w:r>
            <w:r w:rsidR="000038BA" w:rsidRPr="00936952">
              <w:rPr>
                <w:rFonts w:ascii="Times New Roman" w:hAnsi="Times New Roman" w:cs="Times New Roman"/>
                <w:b/>
                <w:bCs/>
                <w:noProof/>
                <w:webHidden/>
                <w:sz w:val="24"/>
                <w:szCs w:val="24"/>
              </w:rPr>
              <w:fldChar w:fldCharType="end"/>
            </w:r>
          </w:hyperlink>
        </w:p>
        <w:p w14:paraId="0218709A" w14:textId="2BCA0D10" w:rsidR="000038BA" w:rsidRPr="00936952" w:rsidRDefault="00B300FB" w:rsidP="00936952">
          <w:pPr>
            <w:pStyle w:val="TOC1"/>
            <w:tabs>
              <w:tab w:val="right" w:leader="dot" w:pos="9350"/>
            </w:tabs>
            <w:spacing w:line="360" w:lineRule="auto"/>
            <w:jc w:val="both"/>
            <w:rPr>
              <w:rFonts w:ascii="Times New Roman" w:eastAsiaTheme="minorEastAsia" w:hAnsi="Times New Roman" w:cs="Times New Roman"/>
              <w:b/>
              <w:bCs/>
              <w:noProof/>
              <w:sz w:val="24"/>
              <w:szCs w:val="24"/>
            </w:rPr>
          </w:pPr>
          <w:hyperlink w:anchor="_Toc138016329" w:history="1">
            <w:r w:rsidR="000038BA" w:rsidRPr="00936952">
              <w:rPr>
                <w:rStyle w:val="Hyperlink"/>
                <w:rFonts w:ascii="Times New Roman" w:hAnsi="Times New Roman" w:cs="Times New Roman"/>
                <w:b/>
                <w:bCs/>
                <w:noProof/>
                <w:sz w:val="24"/>
                <w:szCs w:val="24"/>
              </w:rPr>
              <w:t>RESEARCH METHODOLOGY</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_Toc138016329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24</w:t>
            </w:r>
            <w:r w:rsidR="000038BA" w:rsidRPr="00936952">
              <w:rPr>
                <w:rFonts w:ascii="Times New Roman" w:hAnsi="Times New Roman" w:cs="Times New Roman"/>
                <w:b/>
                <w:bCs/>
                <w:noProof/>
                <w:webHidden/>
                <w:sz w:val="24"/>
                <w:szCs w:val="24"/>
              </w:rPr>
              <w:fldChar w:fldCharType="end"/>
            </w:r>
          </w:hyperlink>
        </w:p>
        <w:p w14:paraId="7EA462BD" w14:textId="3CCDC5F5" w:rsidR="000038BA" w:rsidRPr="00936952" w:rsidRDefault="00B300FB" w:rsidP="00936952">
          <w:pPr>
            <w:pStyle w:val="TOC2"/>
            <w:tabs>
              <w:tab w:val="right" w:leader="dot" w:pos="9350"/>
            </w:tabs>
            <w:spacing w:line="360" w:lineRule="auto"/>
            <w:jc w:val="both"/>
            <w:rPr>
              <w:rFonts w:ascii="Times New Roman" w:eastAsiaTheme="minorEastAsia" w:hAnsi="Times New Roman" w:cs="Times New Roman"/>
              <w:b/>
              <w:bCs/>
              <w:noProof/>
              <w:sz w:val="24"/>
              <w:szCs w:val="24"/>
            </w:rPr>
          </w:pPr>
          <w:hyperlink w:anchor="_Toc138016330" w:history="1">
            <w:r w:rsidR="000038BA" w:rsidRPr="00936952">
              <w:rPr>
                <w:rStyle w:val="Hyperlink"/>
                <w:rFonts w:ascii="Times New Roman" w:hAnsi="Times New Roman" w:cs="Times New Roman"/>
                <w:b/>
                <w:bCs/>
                <w:noProof/>
                <w:sz w:val="24"/>
                <w:szCs w:val="24"/>
              </w:rPr>
              <w:t>3.0 Introduction</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_Toc138016330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24</w:t>
            </w:r>
            <w:r w:rsidR="000038BA" w:rsidRPr="00936952">
              <w:rPr>
                <w:rFonts w:ascii="Times New Roman" w:hAnsi="Times New Roman" w:cs="Times New Roman"/>
                <w:b/>
                <w:bCs/>
                <w:noProof/>
                <w:webHidden/>
                <w:sz w:val="24"/>
                <w:szCs w:val="24"/>
              </w:rPr>
              <w:fldChar w:fldCharType="end"/>
            </w:r>
          </w:hyperlink>
        </w:p>
        <w:p w14:paraId="036CDF9B" w14:textId="6B133A07" w:rsidR="000038BA" w:rsidRPr="00936952" w:rsidRDefault="00B300FB" w:rsidP="00936952">
          <w:pPr>
            <w:pStyle w:val="TOC2"/>
            <w:tabs>
              <w:tab w:val="right" w:leader="dot" w:pos="9350"/>
            </w:tabs>
            <w:spacing w:line="360" w:lineRule="auto"/>
            <w:jc w:val="both"/>
            <w:rPr>
              <w:rFonts w:ascii="Times New Roman" w:eastAsiaTheme="minorEastAsia" w:hAnsi="Times New Roman" w:cs="Times New Roman"/>
              <w:b/>
              <w:bCs/>
              <w:noProof/>
              <w:sz w:val="24"/>
              <w:szCs w:val="24"/>
            </w:rPr>
          </w:pPr>
          <w:hyperlink w:anchor="_Toc138016331" w:history="1">
            <w:r w:rsidR="000038BA" w:rsidRPr="00936952">
              <w:rPr>
                <w:rStyle w:val="Hyperlink"/>
                <w:rFonts w:ascii="Times New Roman" w:hAnsi="Times New Roman" w:cs="Times New Roman"/>
                <w:b/>
                <w:bCs/>
                <w:noProof/>
                <w:sz w:val="24"/>
                <w:szCs w:val="24"/>
              </w:rPr>
              <w:t>3.1 Research design</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_Toc138016331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24</w:t>
            </w:r>
            <w:r w:rsidR="000038BA" w:rsidRPr="00936952">
              <w:rPr>
                <w:rFonts w:ascii="Times New Roman" w:hAnsi="Times New Roman" w:cs="Times New Roman"/>
                <w:b/>
                <w:bCs/>
                <w:noProof/>
                <w:webHidden/>
                <w:sz w:val="24"/>
                <w:szCs w:val="24"/>
              </w:rPr>
              <w:fldChar w:fldCharType="end"/>
            </w:r>
          </w:hyperlink>
        </w:p>
        <w:p w14:paraId="02CAF9EE" w14:textId="31856CB3" w:rsidR="000038BA" w:rsidRPr="00936952" w:rsidRDefault="00B300FB" w:rsidP="00936952">
          <w:pPr>
            <w:pStyle w:val="TOC2"/>
            <w:tabs>
              <w:tab w:val="right" w:leader="dot" w:pos="9350"/>
            </w:tabs>
            <w:spacing w:line="360" w:lineRule="auto"/>
            <w:jc w:val="both"/>
            <w:rPr>
              <w:rFonts w:ascii="Times New Roman" w:eastAsiaTheme="minorEastAsia" w:hAnsi="Times New Roman" w:cs="Times New Roman"/>
              <w:b/>
              <w:bCs/>
              <w:noProof/>
              <w:sz w:val="24"/>
              <w:szCs w:val="24"/>
            </w:rPr>
          </w:pPr>
          <w:hyperlink w:anchor="_Toc138016332" w:history="1">
            <w:r w:rsidR="000038BA" w:rsidRPr="00936952">
              <w:rPr>
                <w:rStyle w:val="Hyperlink"/>
                <w:rFonts w:ascii="Times New Roman" w:hAnsi="Times New Roman" w:cs="Times New Roman"/>
                <w:b/>
                <w:bCs/>
                <w:noProof/>
                <w:sz w:val="24"/>
                <w:szCs w:val="24"/>
              </w:rPr>
              <w:t>3.2 Target population</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_Toc138016332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26</w:t>
            </w:r>
            <w:r w:rsidR="000038BA" w:rsidRPr="00936952">
              <w:rPr>
                <w:rFonts w:ascii="Times New Roman" w:hAnsi="Times New Roman" w:cs="Times New Roman"/>
                <w:b/>
                <w:bCs/>
                <w:noProof/>
                <w:webHidden/>
                <w:sz w:val="24"/>
                <w:szCs w:val="24"/>
              </w:rPr>
              <w:fldChar w:fldCharType="end"/>
            </w:r>
          </w:hyperlink>
        </w:p>
        <w:p w14:paraId="3FE2D0EA" w14:textId="65ABA146" w:rsidR="000038BA" w:rsidRPr="00936952" w:rsidRDefault="00B300FB" w:rsidP="00936952">
          <w:pPr>
            <w:pStyle w:val="TOC2"/>
            <w:tabs>
              <w:tab w:val="right" w:leader="dot" w:pos="9350"/>
            </w:tabs>
            <w:spacing w:line="360" w:lineRule="auto"/>
            <w:jc w:val="both"/>
            <w:rPr>
              <w:rFonts w:ascii="Times New Roman" w:eastAsiaTheme="minorEastAsia" w:hAnsi="Times New Roman" w:cs="Times New Roman"/>
              <w:b/>
              <w:bCs/>
              <w:noProof/>
              <w:sz w:val="24"/>
              <w:szCs w:val="24"/>
            </w:rPr>
          </w:pPr>
          <w:hyperlink w:anchor="_Toc138016333" w:history="1">
            <w:r w:rsidR="000038BA" w:rsidRPr="00936952">
              <w:rPr>
                <w:rStyle w:val="Hyperlink"/>
                <w:rFonts w:ascii="Times New Roman" w:hAnsi="Times New Roman" w:cs="Times New Roman"/>
                <w:b/>
                <w:bCs/>
                <w:noProof/>
                <w:sz w:val="24"/>
                <w:szCs w:val="24"/>
              </w:rPr>
              <w:t>3.3 Sampling design</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_Toc138016333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26</w:t>
            </w:r>
            <w:r w:rsidR="000038BA" w:rsidRPr="00936952">
              <w:rPr>
                <w:rFonts w:ascii="Times New Roman" w:hAnsi="Times New Roman" w:cs="Times New Roman"/>
                <w:b/>
                <w:bCs/>
                <w:noProof/>
                <w:webHidden/>
                <w:sz w:val="24"/>
                <w:szCs w:val="24"/>
              </w:rPr>
              <w:fldChar w:fldCharType="end"/>
            </w:r>
          </w:hyperlink>
        </w:p>
        <w:p w14:paraId="7B75765A" w14:textId="3E541E74" w:rsidR="000038BA" w:rsidRPr="00936952" w:rsidRDefault="00B300FB" w:rsidP="00936952">
          <w:pPr>
            <w:pStyle w:val="TOC2"/>
            <w:tabs>
              <w:tab w:val="right" w:leader="dot" w:pos="9350"/>
            </w:tabs>
            <w:spacing w:line="360" w:lineRule="auto"/>
            <w:jc w:val="both"/>
            <w:rPr>
              <w:rFonts w:ascii="Times New Roman" w:eastAsiaTheme="minorEastAsia" w:hAnsi="Times New Roman" w:cs="Times New Roman"/>
              <w:b/>
              <w:bCs/>
              <w:noProof/>
              <w:sz w:val="24"/>
              <w:szCs w:val="24"/>
            </w:rPr>
          </w:pPr>
          <w:hyperlink w:anchor="_Toc138016334" w:history="1">
            <w:r w:rsidR="000038BA" w:rsidRPr="00936952">
              <w:rPr>
                <w:rStyle w:val="Hyperlink"/>
                <w:rFonts w:ascii="Times New Roman" w:hAnsi="Times New Roman" w:cs="Times New Roman"/>
                <w:b/>
                <w:bCs/>
                <w:noProof/>
                <w:sz w:val="24"/>
                <w:szCs w:val="24"/>
              </w:rPr>
              <w:t>3.4 Inclusion and exclusion criteria</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_Toc138016334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27</w:t>
            </w:r>
            <w:r w:rsidR="000038BA" w:rsidRPr="00936952">
              <w:rPr>
                <w:rFonts w:ascii="Times New Roman" w:hAnsi="Times New Roman" w:cs="Times New Roman"/>
                <w:b/>
                <w:bCs/>
                <w:noProof/>
                <w:webHidden/>
                <w:sz w:val="24"/>
                <w:szCs w:val="24"/>
              </w:rPr>
              <w:fldChar w:fldCharType="end"/>
            </w:r>
          </w:hyperlink>
        </w:p>
        <w:p w14:paraId="644A4744" w14:textId="725E14D7" w:rsidR="000038BA" w:rsidRPr="00936952" w:rsidRDefault="00B300FB" w:rsidP="00936952">
          <w:pPr>
            <w:pStyle w:val="TOC2"/>
            <w:tabs>
              <w:tab w:val="right" w:leader="dot" w:pos="9350"/>
            </w:tabs>
            <w:spacing w:line="360" w:lineRule="auto"/>
            <w:jc w:val="both"/>
            <w:rPr>
              <w:rFonts w:ascii="Times New Roman" w:eastAsiaTheme="minorEastAsia" w:hAnsi="Times New Roman" w:cs="Times New Roman"/>
              <w:b/>
              <w:bCs/>
              <w:noProof/>
              <w:sz w:val="24"/>
              <w:szCs w:val="24"/>
            </w:rPr>
          </w:pPr>
          <w:hyperlink w:anchor="_Toc138016335" w:history="1">
            <w:r w:rsidR="000038BA" w:rsidRPr="00936952">
              <w:rPr>
                <w:rStyle w:val="Hyperlink"/>
                <w:rFonts w:ascii="Times New Roman" w:hAnsi="Times New Roman" w:cs="Times New Roman"/>
                <w:b/>
                <w:bCs/>
                <w:noProof/>
                <w:sz w:val="24"/>
                <w:szCs w:val="24"/>
              </w:rPr>
              <w:t>3.5 Sampling SMEs</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_Toc138016335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27</w:t>
            </w:r>
            <w:r w:rsidR="000038BA" w:rsidRPr="00936952">
              <w:rPr>
                <w:rFonts w:ascii="Times New Roman" w:hAnsi="Times New Roman" w:cs="Times New Roman"/>
                <w:b/>
                <w:bCs/>
                <w:noProof/>
                <w:webHidden/>
                <w:sz w:val="24"/>
                <w:szCs w:val="24"/>
              </w:rPr>
              <w:fldChar w:fldCharType="end"/>
            </w:r>
          </w:hyperlink>
        </w:p>
        <w:p w14:paraId="109CDD30" w14:textId="20389EEF" w:rsidR="000038BA" w:rsidRPr="00936952" w:rsidRDefault="00B300FB" w:rsidP="00936952">
          <w:pPr>
            <w:pStyle w:val="TOC2"/>
            <w:tabs>
              <w:tab w:val="right" w:leader="dot" w:pos="9350"/>
            </w:tabs>
            <w:spacing w:line="360" w:lineRule="auto"/>
            <w:jc w:val="both"/>
            <w:rPr>
              <w:rFonts w:ascii="Times New Roman" w:eastAsiaTheme="minorEastAsia" w:hAnsi="Times New Roman" w:cs="Times New Roman"/>
              <w:b/>
              <w:bCs/>
              <w:noProof/>
              <w:sz w:val="24"/>
              <w:szCs w:val="24"/>
            </w:rPr>
          </w:pPr>
          <w:hyperlink w:anchor="_Toc138016336" w:history="1">
            <w:r w:rsidR="000038BA" w:rsidRPr="00936952">
              <w:rPr>
                <w:rStyle w:val="Hyperlink"/>
                <w:rFonts w:ascii="Times New Roman" w:hAnsi="Times New Roman" w:cs="Times New Roman"/>
                <w:b/>
                <w:bCs/>
                <w:noProof/>
                <w:sz w:val="24"/>
                <w:szCs w:val="24"/>
              </w:rPr>
              <w:t>3.6 Data collection methods</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_Toc138016336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28</w:t>
            </w:r>
            <w:r w:rsidR="000038BA" w:rsidRPr="00936952">
              <w:rPr>
                <w:rFonts w:ascii="Times New Roman" w:hAnsi="Times New Roman" w:cs="Times New Roman"/>
                <w:b/>
                <w:bCs/>
                <w:noProof/>
                <w:webHidden/>
                <w:sz w:val="24"/>
                <w:szCs w:val="24"/>
              </w:rPr>
              <w:fldChar w:fldCharType="end"/>
            </w:r>
          </w:hyperlink>
        </w:p>
        <w:p w14:paraId="6CDE39F9" w14:textId="7FECAF39" w:rsidR="000038BA" w:rsidRPr="00936952" w:rsidRDefault="00B300FB" w:rsidP="00936952">
          <w:pPr>
            <w:pStyle w:val="TOC3"/>
            <w:tabs>
              <w:tab w:val="right" w:leader="dot" w:pos="9350"/>
            </w:tabs>
            <w:spacing w:line="360" w:lineRule="auto"/>
            <w:jc w:val="both"/>
            <w:rPr>
              <w:rFonts w:ascii="Times New Roman" w:eastAsiaTheme="minorEastAsia" w:hAnsi="Times New Roman" w:cs="Times New Roman"/>
              <w:b/>
              <w:bCs/>
              <w:noProof/>
              <w:sz w:val="24"/>
              <w:szCs w:val="24"/>
            </w:rPr>
          </w:pPr>
          <w:hyperlink w:anchor="_Toc138016337" w:history="1">
            <w:r w:rsidR="000038BA" w:rsidRPr="00936952">
              <w:rPr>
                <w:rStyle w:val="Hyperlink"/>
                <w:rFonts w:ascii="Times New Roman" w:hAnsi="Times New Roman" w:cs="Times New Roman"/>
                <w:b/>
                <w:bCs/>
                <w:noProof/>
                <w:sz w:val="24"/>
                <w:szCs w:val="24"/>
              </w:rPr>
              <w:t>3.6.1 Questionnaire</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_Toc138016337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29</w:t>
            </w:r>
            <w:r w:rsidR="000038BA" w:rsidRPr="00936952">
              <w:rPr>
                <w:rFonts w:ascii="Times New Roman" w:hAnsi="Times New Roman" w:cs="Times New Roman"/>
                <w:b/>
                <w:bCs/>
                <w:noProof/>
                <w:webHidden/>
                <w:sz w:val="24"/>
                <w:szCs w:val="24"/>
              </w:rPr>
              <w:fldChar w:fldCharType="end"/>
            </w:r>
          </w:hyperlink>
        </w:p>
        <w:p w14:paraId="246306DC" w14:textId="78A05677" w:rsidR="000038BA" w:rsidRPr="00936952" w:rsidRDefault="00B300FB" w:rsidP="00936952">
          <w:pPr>
            <w:pStyle w:val="TOC2"/>
            <w:tabs>
              <w:tab w:val="right" w:leader="dot" w:pos="9350"/>
            </w:tabs>
            <w:spacing w:line="360" w:lineRule="auto"/>
            <w:jc w:val="both"/>
            <w:rPr>
              <w:rFonts w:ascii="Times New Roman" w:eastAsiaTheme="minorEastAsia" w:hAnsi="Times New Roman" w:cs="Times New Roman"/>
              <w:b/>
              <w:bCs/>
              <w:noProof/>
              <w:sz w:val="24"/>
              <w:szCs w:val="24"/>
            </w:rPr>
          </w:pPr>
          <w:hyperlink w:anchor="_Toc138016338" w:history="1">
            <w:r w:rsidR="000038BA" w:rsidRPr="00936952">
              <w:rPr>
                <w:rStyle w:val="Hyperlink"/>
                <w:rFonts w:ascii="Times New Roman" w:hAnsi="Times New Roman" w:cs="Times New Roman"/>
                <w:b/>
                <w:bCs/>
                <w:noProof/>
                <w:sz w:val="24"/>
                <w:szCs w:val="24"/>
              </w:rPr>
              <w:t>3.7 Data analysis</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_Toc138016338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30</w:t>
            </w:r>
            <w:r w:rsidR="000038BA" w:rsidRPr="00936952">
              <w:rPr>
                <w:rFonts w:ascii="Times New Roman" w:hAnsi="Times New Roman" w:cs="Times New Roman"/>
                <w:b/>
                <w:bCs/>
                <w:noProof/>
                <w:webHidden/>
                <w:sz w:val="24"/>
                <w:szCs w:val="24"/>
              </w:rPr>
              <w:fldChar w:fldCharType="end"/>
            </w:r>
          </w:hyperlink>
        </w:p>
        <w:p w14:paraId="060AF413" w14:textId="7F6792F3" w:rsidR="000038BA" w:rsidRPr="00936952" w:rsidRDefault="00B300FB" w:rsidP="00936952">
          <w:pPr>
            <w:pStyle w:val="TOC2"/>
            <w:tabs>
              <w:tab w:val="right" w:leader="dot" w:pos="9350"/>
            </w:tabs>
            <w:spacing w:line="360" w:lineRule="auto"/>
            <w:jc w:val="both"/>
            <w:rPr>
              <w:rFonts w:ascii="Times New Roman" w:eastAsiaTheme="minorEastAsia" w:hAnsi="Times New Roman" w:cs="Times New Roman"/>
              <w:b/>
              <w:bCs/>
              <w:noProof/>
              <w:sz w:val="24"/>
              <w:szCs w:val="24"/>
            </w:rPr>
          </w:pPr>
          <w:hyperlink w:anchor="_Toc138016339" w:history="1">
            <w:r w:rsidR="000038BA" w:rsidRPr="00936952">
              <w:rPr>
                <w:rStyle w:val="Hyperlink"/>
                <w:rFonts w:ascii="Times New Roman" w:hAnsi="Times New Roman" w:cs="Times New Roman"/>
                <w:b/>
                <w:bCs/>
                <w:noProof/>
                <w:sz w:val="24"/>
                <w:szCs w:val="24"/>
              </w:rPr>
              <w:t>3.8 Validity and reliability</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_Toc138016339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30</w:t>
            </w:r>
            <w:r w:rsidR="000038BA" w:rsidRPr="00936952">
              <w:rPr>
                <w:rFonts w:ascii="Times New Roman" w:hAnsi="Times New Roman" w:cs="Times New Roman"/>
                <w:b/>
                <w:bCs/>
                <w:noProof/>
                <w:webHidden/>
                <w:sz w:val="24"/>
                <w:szCs w:val="24"/>
              </w:rPr>
              <w:fldChar w:fldCharType="end"/>
            </w:r>
          </w:hyperlink>
        </w:p>
        <w:p w14:paraId="6D4241AF" w14:textId="72286DB8" w:rsidR="000038BA" w:rsidRPr="00936952" w:rsidRDefault="00B300FB" w:rsidP="00936952">
          <w:pPr>
            <w:pStyle w:val="TOC2"/>
            <w:tabs>
              <w:tab w:val="right" w:leader="dot" w:pos="9350"/>
            </w:tabs>
            <w:spacing w:line="360" w:lineRule="auto"/>
            <w:jc w:val="both"/>
            <w:rPr>
              <w:rFonts w:ascii="Times New Roman" w:eastAsiaTheme="minorEastAsia" w:hAnsi="Times New Roman" w:cs="Times New Roman"/>
              <w:b/>
              <w:bCs/>
              <w:noProof/>
              <w:sz w:val="24"/>
              <w:szCs w:val="24"/>
            </w:rPr>
          </w:pPr>
          <w:hyperlink w:anchor="_Toc138016340" w:history="1">
            <w:r w:rsidR="000038BA" w:rsidRPr="00936952">
              <w:rPr>
                <w:rStyle w:val="Hyperlink"/>
                <w:rFonts w:ascii="Times New Roman" w:hAnsi="Times New Roman" w:cs="Times New Roman"/>
                <w:b/>
                <w:bCs/>
                <w:noProof/>
                <w:sz w:val="24"/>
                <w:szCs w:val="24"/>
              </w:rPr>
              <w:t>3.9 The Pilot study</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_Toc138016340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31</w:t>
            </w:r>
            <w:r w:rsidR="000038BA" w:rsidRPr="00936952">
              <w:rPr>
                <w:rFonts w:ascii="Times New Roman" w:hAnsi="Times New Roman" w:cs="Times New Roman"/>
                <w:b/>
                <w:bCs/>
                <w:noProof/>
                <w:webHidden/>
                <w:sz w:val="24"/>
                <w:szCs w:val="24"/>
              </w:rPr>
              <w:fldChar w:fldCharType="end"/>
            </w:r>
          </w:hyperlink>
        </w:p>
        <w:p w14:paraId="21DECD0A" w14:textId="70FEDAAF" w:rsidR="000038BA" w:rsidRPr="00936952" w:rsidRDefault="00B300FB" w:rsidP="00936952">
          <w:pPr>
            <w:pStyle w:val="TOC2"/>
            <w:tabs>
              <w:tab w:val="right" w:leader="dot" w:pos="9350"/>
            </w:tabs>
            <w:spacing w:line="360" w:lineRule="auto"/>
            <w:jc w:val="both"/>
            <w:rPr>
              <w:rFonts w:ascii="Times New Roman" w:eastAsiaTheme="minorEastAsia" w:hAnsi="Times New Roman" w:cs="Times New Roman"/>
              <w:b/>
              <w:bCs/>
              <w:noProof/>
              <w:sz w:val="24"/>
              <w:szCs w:val="24"/>
            </w:rPr>
          </w:pPr>
          <w:hyperlink w:anchor="_Toc138016341" w:history="1">
            <w:r w:rsidR="000038BA" w:rsidRPr="00936952">
              <w:rPr>
                <w:rStyle w:val="Hyperlink"/>
                <w:rFonts w:ascii="Times New Roman" w:hAnsi="Times New Roman" w:cs="Times New Roman"/>
                <w:b/>
                <w:bCs/>
                <w:noProof/>
                <w:sz w:val="24"/>
                <w:szCs w:val="24"/>
              </w:rPr>
              <w:t>3.10 Informed consent</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_Toc138016341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32</w:t>
            </w:r>
            <w:r w:rsidR="000038BA" w:rsidRPr="00936952">
              <w:rPr>
                <w:rFonts w:ascii="Times New Roman" w:hAnsi="Times New Roman" w:cs="Times New Roman"/>
                <w:b/>
                <w:bCs/>
                <w:noProof/>
                <w:webHidden/>
                <w:sz w:val="24"/>
                <w:szCs w:val="24"/>
              </w:rPr>
              <w:fldChar w:fldCharType="end"/>
            </w:r>
          </w:hyperlink>
        </w:p>
        <w:p w14:paraId="7B6CB2D9" w14:textId="7D57C483" w:rsidR="000038BA" w:rsidRPr="00936952" w:rsidRDefault="00B300FB" w:rsidP="00936952">
          <w:pPr>
            <w:pStyle w:val="TOC2"/>
            <w:tabs>
              <w:tab w:val="right" w:leader="dot" w:pos="9350"/>
            </w:tabs>
            <w:spacing w:line="360" w:lineRule="auto"/>
            <w:jc w:val="both"/>
            <w:rPr>
              <w:rFonts w:ascii="Times New Roman" w:eastAsiaTheme="minorEastAsia" w:hAnsi="Times New Roman" w:cs="Times New Roman"/>
              <w:b/>
              <w:bCs/>
              <w:noProof/>
              <w:sz w:val="24"/>
              <w:szCs w:val="24"/>
            </w:rPr>
          </w:pPr>
          <w:hyperlink w:anchor="_Toc138016342" w:history="1">
            <w:r w:rsidR="000038BA" w:rsidRPr="00936952">
              <w:rPr>
                <w:rStyle w:val="Hyperlink"/>
                <w:rFonts w:ascii="Times New Roman" w:hAnsi="Times New Roman" w:cs="Times New Roman"/>
                <w:b/>
                <w:bCs/>
                <w:noProof/>
                <w:sz w:val="24"/>
                <w:szCs w:val="24"/>
              </w:rPr>
              <w:t>3.11 Summary</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_Toc138016342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32</w:t>
            </w:r>
            <w:r w:rsidR="000038BA" w:rsidRPr="00936952">
              <w:rPr>
                <w:rFonts w:ascii="Times New Roman" w:hAnsi="Times New Roman" w:cs="Times New Roman"/>
                <w:b/>
                <w:bCs/>
                <w:noProof/>
                <w:webHidden/>
                <w:sz w:val="24"/>
                <w:szCs w:val="24"/>
              </w:rPr>
              <w:fldChar w:fldCharType="end"/>
            </w:r>
          </w:hyperlink>
        </w:p>
        <w:p w14:paraId="14163435" w14:textId="446E5CCF" w:rsidR="000038BA" w:rsidRPr="00936952" w:rsidRDefault="00B300FB" w:rsidP="00936952">
          <w:pPr>
            <w:pStyle w:val="TOC1"/>
            <w:tabs>
              <w:tab w:val="right" w:leader="dot" w:pos="9350"/>
            </w:tabs>
            <w:spacing w:line="360" w:lineRule="auto"/>
            <w:jc w:val="both"/>
            <w:rPr>
              <w:rFonts w:ascii="Times New Roman" w:eastAsiaTheme="minorEastAsia" w:hAnsi="Times New Roman" w:cs="Times New Roman"/>
              <w:b/>
              <w:bCs/>
              <w:noProof/>
              <w:sz w:val="24"/>
              <w:szCs w:val="24"/>
            </w:rPr>
          </w:pPr>
          <w:hyperlink w:anchor="_Toc138016343" w:history="1">
            <w:r w:rsidR="000038BA" w:rsidRPr="00936952">
              <w:rPr>
                <w:rStyle w:val="Hyperlink"/>
                <w:rFonts w:ascii="Times New Roman" w:hAnsi="Times New Roman" w:cs="Times New Roman"/>
                <w:b/>
                <w:bCs/>
                <w:noProof/>
                <w:sz w:val="24"/>
                <w:szCs w:val="24"/>
              </w:rPr>
              <w:t>CHAPTER 4</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_Toc138016343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33</w:t>
            </w:r>
            <w:r w:rsidR="000038BA" w:rsidRPr="00936952">
              <w:rPr>
                <w:rFonts w:ascii="Times New Roman" w:hAnsi="Times New Roman" w:cs="Times New Roman"/>
                <w:b/>
                <w:bCs/>
                <w:noProof/>
                <w:webHidden/>
                <w:sz w:val="24"/>
                <w:szCs w:val="24"/>
              </w:rPr>
              <w:fldChar w:fldCharType="end"/>
            </w:r>
          </w:hyperlink>
        </w:p>
        <w:p w14:paraId="32DD9505" w14:textId="3BA0C578" w:rsidR="000038BA" w:rsidRPr="00936952" w:rsidRDefault="00B300FB" w:rsidP="00936952">
          <w:pPr>
            <w:pStyle w:val="TOC1"/>
            <w:tabs>
              <w:tab w:val="right" w:leader="dot" w:pos="9350"/>
            </w:tabs>
            <w:spacing w:line="360" w:lineRule="auto"/>
            <w:jc w:val="both"/>
            <w:rPr>
              <w:rFonts w:ascii="Times New Roman" w:eastAsiaTheme="minorEastAsia" w:hAnsi="Times New Roman" w:cs="Times New Roman"/>
              <w:b/>
              <w:bCs/>
              <w:noProof/>
              <w:sz w:val="24"/>
              <w:szCs w:val="24"/>
            </w:rPr>
          </w:pPr>
          <w:hyperlink w:anchor="_Toc138016344" w:history="1">
            <w:r w:rsidR="000038BA" w:rsidRPr="00936952">
              <w:rPr>
                <w:rStyle w:val="Hyperlink"/>
                <w:rFonts w:ascii="Times New Roman" w:hAnsi="Times New Roman" w:cs="Times New Roman"/>
                <w:b/>
                <w:bCs/>
                <w:noProof/>
                <w:sz w:val="24"/>
                <w:szCs w:val="24"/>
              </w:rPr>
              <w:t>DATA PRESENTATION AND DISCUSSION</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_Toc138016344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33</w:t>
            </w:r>
            <w:r w:rsidR="000038BA" w:rsidRPr="00936952">
              <w:rPr>
                <w:rFonts w:ascii="Times New Roman" w:hAnsi="Times New Roman" w:cs="Times New Roman"/>
                <w:b/>
                <w:bCs/>
                <w:noProof/>
                <w:webHidden/>
                <w:sz w:val="24"/>
                <w:szCs w:val="24"/>
              </w:rPr>
              <w:fldChar w:fldCharType="end"/>
            </w:r>
          </w:hyperlink>
        </w:p>
        <w:p w14:paraId="79AAAA65" w14:textId="07AF36DC" w:rsidR="000038BA" w:rsidRPr="00936952" w:rsidRDefault="00B300FB" w:rsidP="00936952">
          <w:pPr>
            <w:pStyle w:val="TOC2"/>
            <w:tabs>
              <w:tab w:val="right" w:leader="dot" w:pos="9350"/>
            </w:tabs>
            <w:spacing w:line="360" w:lineRule="auto"/>
            <w:jc w:val="both"/>
            <w:rPr>
              <w:rFonts w:ascii="Times New Roman" w:eastAsiaTheme="minorEastAsia" w:hAnsi="Times New Roman" w:cs="Times New Roman"/>
              <w:b/>
              <w:bCs/>
              <w:noProof/>
              <w:sz w:val="24"/>
              <w:szCs w:val="24"/>
            </w:rPr>
          </w:pPr>
          <w:hyperlink w:anchor="_Toc138016345" w:history="1">
            <w:r w:rsidR="000038BA" w:rsidRPr="00936952">
              <w:rPr>
                <w:rStyle w:val="Hyperlink"/>
                <w:rFonts w:ascii="Times New Roman" w:hAnsi="Times New Roman" w:cs="Times New Roman"/>
                <w:b/>
                <w:bCs/>
                <w:noProof/>
                <w:sz w:val="24"/>
                <w:szCs w:val="24"/>
              </w:rPr>
              <w:t>4.0 Introduction</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_Toc138016345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33</w:t>
            </w:r>
            <w:r w:rsidR="000038BA" w:rsidRPr="00936952">
              <w:rPr>
                <w:rFonts w:ascii="Times New Roman" w:hAnsi="Times New Roman" w:cs="Times New Roman"/>
                <w:b/>
                <w:bCs/>
                <w:noProof/>
                <w:webHidden/>
                <w:sz w:val="24"/>
                <w:szCs w:val="24"/>
              </w:rPr>
              <w:fldChar w:fldCharType="end"/>
            </w:r>
          </w:hyperlink>
        </w:p>
        <w:p w14:paraId="2357CCC5" w14:textId="52BF1BE0" w:rsidR="000038BA" w:rsidRPr="00936952" w:rsidRDefault="00B300FB" w:rsidP="00936952">
          <w:pPr>
            <w:pStyle w:val="TOC2"/>
            <w:tabs>
              <w:tab w:val="right" w:leader="dot" w:pos="9350"/>
            </w:tabs>
            <w:spacing w:line="360" w:lineRule="auto"/>
            <w:jc w:val="both"/>
            <w:rPr>
              <w:rFonts w:ascii="Times New Roman" w:eastAsiaTheme="minorEastAsia" w:hAnsi="Times New Roman" w:cs="Times New Roman"/>
              <w:b/>
              <w:bCs/>
              <w:noProof/>
              <w:sz w:val="24"/>
              <w:szCs w:val="24"/>
            </w:rPr>
          </w:pPr>
          <w:hyperlink w:anchor="_Toc138016346" w:history="1">
            <w:r w:rsidR="000038BA" w:rsidRPr="00936952">
              <w:rPr>
                <w:rStyle w:val="Hyperlink"/>
                <w:rFonts w:ascii="Times New Roman" w:hAnsi="Times New Roman" w:cs="Times New Roman"/>
                <w:b/>
                <w:bCs/>
                <w:noProof/>
                <w:sz w:val="24"/>
                <w:szCs w:val="24"/>
              </w:rPr>
              <w:t>4.1 Data presentation</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_Toc138016346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33</w:t>
            </w:r>
            <w:r w:rsidR="000038BA" w:rsidRPr="00936952">
              <w:rPr>
                <w:rFonts w:ascii="Times New Roman" w:hAnsi="Times New Roman" w:cs="Times New Roman"/>
                <w:b/>
                <w:bCs/>
                <w:noProof/>
                <w:webHidden/>
                <w:sz w:val="24"/>
                <w:szCs w:val="24"/>
              </w:rPr>
              <w:fldChar w:fldCharType="end"/>
            </w:r>
          </w:hyperlink>
        </w:p>
        <w:p w14:paraId="7A576094" w14:textId="39888E0C" w:rsidR="000038BA" w:rsidRPr="00936952" w:rsidRDefault="00B300FB" w:rsidP="00936952">
          <w:pPr>
            <w:pStyle w:val="TOC3"/>
            <w:tabs>
              <w:tab w:val="right" w:leader="dot" w:pos="9350"/>
            </w:tabs>
            <w:spacing w:line="360" w:lineRule="auto"/>
            <w:jc w:val="both"/>
            <w:rPr>
              <w:rFonts w:ascii="Times New Roman" w:eastAsiaTheme="minorEastAsia" w:hAnsi="Times New Roman" w:cs="Times New Roman"/>
              <w:b/>
              <w:bCs/>
              <w:noProof/>
              <w:sz w:val="24"/>
              <w:szCs w:val="24"/>
            </w:rPr>
          </w:pPr>
          <w:hyperlink w:anchor="_Toc138016347" w:history="1">
            <w:r w:rsidR="000038BA" w:rsidRPr="00936952">
              <w:rPr>
                <w:rStyle w:val="Hyperlink"/>
                <w:rFonts w:ascii="Times New Roman" w:hAnsi="Times New Roman" w:cs="Times New Roman"/>
                <w:b/>
                <w:bCs/>
                <w:noProof/>
                <w:sz w:val="24"/>
                <w:szCs w:val="24"/>
              </w:rPr>
              <w:t>4.1.1 Response rate</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_Toc138016347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33</w:t>
            </w:r>
            <w:r w:rsidR="000038BA" w:rsidRPr="00936952">
              <w:rPr>
                <w:rFonts w:ascii="Times New Roman" w:hAnsi="Times New Roman" w:cs="Times New Roman"/>
                <w:b/>
                <w:bCs/>
                <w:noProof/>
                <w:webHidden/>
                <w:sz w:val="24"/>
                <w:szCs w:val="24"/>
              </w:rPr>
              <w:fldChar w:fldCharType="end"/>
            </w:r>
          </w:hyperlink>
        </w:p>
        <w:p w14:paraId="052104C1" w14:textId="1CA53A79" w:rsidR="000038BA" w:rsidRPr="00936952" w:rsidRDefault="00B300FB" w:rsidP="00936952">
          <w:pPr>
            <w:pStyle w:val="TOC2"/>
            <w:tabs>
              <w:tab w:val="right" w:leader="dot" w:pos="9350"/>
            </w:tabs>
            <w:spacing w:line="360" w:lineRule="auto"/>
            <w:jc w:val="both"/>
            <w:rPr>
              <w:rFonts w:ascii="Times New Roman" w:eastAsiaTheme="minorEastAsia" w:hAnsi="Times New Roman" w:cs="Times New Roman"/>
              <w:b/>
              <w:bCs/>
              <w:noProof/>
              <w:sz w:val="24"/>
              <w:szCs w:val="24"/>
            </w:rPr>
          </w:pPr>
          <w:hyperlink w:anchor="_Toc138016348" w:history="1">
            <w:r w:rsidR="000038BA" w:rsidRPr="00936952">
              <w:rPr>
                <w:rStyle w:val="Hyperlink"/>
                <w:rFonts w:ascii="Times New Roman" w:hAnsi="Times New Roman" w:cs="Times New Roman"/>
                <w:b/>
                <w:bCs/>
                <w:noProof/>
                <w:sz w:val="24"/>
                <w:szCs w:val="24"/>
              </w:rPr>
              <w:t>4.2 Descriptive statistics</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_Toc138016348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34</w:t>
            </w:r>
            <w:r w:rsidR="000038BA" w:rsidRPr="00936952">
              <w:rPr>
                <w:rFonts w:ascii="Times New Roman" w:hAnsi="Times New Roman" w:cs="Times New Roman"/>
                <w:b/>
                <w:bCs/>
                <w:noProof/>
                <w:webHidden/>
                <w:sz w:val="24"/>
                <w:szCs w:val="24"/>
              </w:rPr>
              <w:fldChar w:fldCharType="end"/>
            </w:r>
          </w:hyperlink>
        </w:p>
        <w:p w14:paraId="5EC024AC" w14:textId="1DA9E516" w:rsidR="000038BA" w:rsidRPr="00936952" w:rsidRDefault="00B300FB" w:rsidP="00936952">
          <w:pPr>
            <w:pStyle w:val="TOC3"/>
            <w:tabs>
              <w:tab w:val="right" w:leader="dot" w:pos="9350"/>
            </w:tabs>
            <w:spacing w:line="360" w:lineRule="auto"/>
            <w:jc w:val="both"/>
            <w:rPr>
              <w:rFonts w:ascii="Times New Roman" w:eastAsiaTheme="minorEastAsia" w:hAnsi="Times New Roman" w:cs="Times New Roman"/>
              <w:b/>
              <w:bCs/>
              <w:noProof/>
              <w:sz w:val="24"/>
              <w:szCs w:val="24"/>
            </w:rPr>
          </w:pPr>
          <w:hyperlink w:anchor="_Toc138016349" w:history="1">
            <w:r w:rsidR="000038BA" w:rsidRPr="00936952">
              <w:rPr>
                <w:rStyle w:val="Hyperlink"/>
                <w:rFonts w:ascii="Times New Roman" w:hAnsi="Times New Roman" w:cs="Times New Roman"/>
                <w:b/>
                <w:bCs/>
                <w:noProof/>
                <w:sz w:val="24"/>
                <w:szCs w:val="24"/>
              </w:rPr>
              <w:t>4.2.1 Gender of the respondents</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_Toc138016349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34</w:t>
            </w:r>
            <w:r w:rsidR="000038BA" w:rsidRPr="00936952">
              <w:rPr>
                <w:rFonts w:ascii="Times New Roman" w:hAnsi="Times New Roman" w:cs="Times New Roman"/>
                <w:b/>
                <w:bCs/>
                <w:noProof/>
                <w:webHidden/>
                <w:sz w:val="24"/>
                <w:szCs w:val="24"/>
              </w:rPr>
              <w:fldChar w:fldCharType="end"/>
            </w:r>
          </w:hyperlink>
        </w:p>
        <w:p w14:paraId="0C4BBC0B" w14:textId="0CF718F6" w:rsidR="000038BA" w:rsidRPr="00936952" w:rsidRDefault="00B300FB" w:rsidP="00936952">
          <w:pPr>
            <w:pStyle w:val="TOC3"/>
            <w:tabs>
              <w:tab w:val="right" w:leader="dot" w:pos="9350"/>
            </w:tabs>
            <w:spacing w:line="360" w:lineRule="auto"/>
            <w:jc w:val="both"/>
            <w:rPr>
              <w:rFonts w:ascii="Times New Roman" w:eastAsiaTheme="minorEastAsia" w:hAnsi="Times New Roman" w:cs="Times New Roman"/>
              <w:b/>
              <w:bCs/>
              <w:noProof/>
              <w:sz w:val="24"/>
              <w:szCs w:val="24"/>
            </w:rPr>
          </w:pPr>
          <w:hyperlink w:anchor="_Toc138016350" w:history="1">
            <w:r w:rsidR="000038BA" w:rsidRPr="00936952">
              <w:rPr>
                <w:rStyle w:val="Hyperlink"/>
                <w:rFonts w:ascii="Times New Roman" w:hAnsi="Times New Roman" w:cs="Times New Roman"/>
                <w:b/>
                <w:bCs/>
                <w:noProof/>
                <w:sz w:val="24"/>
                <w:szCs w:val="24"/>
              </w:rPr>
              <w:t>4.2.2 Age of the participants</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_Toc138016350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35</w:t>
            </w:r>
            <w:r w:rsidR="000038BA" w:rsidRPr="00936952">
              <w:rPr>
                <w:rFonts w:ascii="Times New Roman" w:hAnsi="Times New Roman" w:cs="Times New Roman"/>
                <w:b/>
                <w:bCs/>
                <w:noProof/>
                <w:webHidden/>
                <w:sz w:val="24"/>
                <w:szCs w:val="24"/>
              </w:rPr>
              <w:fldChar w:fldCharType="end"/>
            </w:r>
          </w:hyperlink>
        </w:p>
        <w:p w14:paraId="5079B881" w14:textId="102B455B" w:rsidR="000038BA" w:rsidRPr="00936952" w:rsidRDefault="00B300FB" w:rsidP="00936952">
          <w:pPr>
            <w:pStyle w:val="TOC3"/>
            <w:tabs>
              <w:tab w:val="right" w:leader="dot" w:pos="9350"/>
            </w:tabs>
            <w:spacing w:line="360" w:lineRule="auto"/>
            <w:jc w:val="both"/>
            <w:rPr>
              <w:rFonts w:ascii="Times New Roman" w:eastAsiaTheme="minorEastAsia" w:hAnsi="Times New Roman" w:cs="Times New Roman"/>
              <w:b/>
              <w:bCs/>
              <w:noProof/>
              <w:sz w:val="24"/>
              <w:szCs w:val="24"/>
            </w:rPr>
          </w:pPr>
          <w:hyperlink w:anchor="_Toc138016351" w:history="1">
            <w:r w:rsidR="000038BA" w:rsidRPr="00936952">
              <w:rPr>
                <w:rStyle w:val="Hyperlink"/>
                <w:rFonts w:ascii="Times New Roman" w:hAnsi="Times New Roman" w:cs="Times New Roman"/>
                <w:b/>
                <w:bCs/>
                <w:noProof/>
                <w:sz w:val="24"/>
                <w:szCs w:val="24"/>
              </w:rPr>
              <w:t>4.2.3 Number of employees</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_Toc138016351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36</w:t>
            </w:r>
            <w:r w:rsidR="000038BA" w:rsidRPr="00936952">
              <w:rPr>
                <w:rFonts w:ascii="Times New Roman" w:hAnsi="Times New Roman" w:cs="Times New Roman"/>
                <w:b/>
                <w:bCs/>
                <w:noProof/>
                <w:webHidden/>
                <w:sz w:val="24"/>
                <w:szCs w:val="24"/>
              </w:rPr>
              <w:fldChar w:fldCharType="end"/>
            </w:r>
          </w:hyperlink>
        </w:p>
        <w:p w14:paraId="68A803C7" w14:textId="13C8E0A2" w:rsidR="000038BA" w:rsidRPr="00936952" w:rsidRDefault="00B300FB" w:rsidP="00936952">
          <w:pPr>
            <w:pStyle w:val="TOC3"/>
            <w:tabs>
              <w:tab w:val="right" w:leader="dot" w:pos="9350"/>
            </w:tabs>
            <w:spacing w:line="360" w:lineRule="auto"/>
            <w:jc w:val="both"/>
            <w:rPr>
              <w:rFonts w:ascii="Times New Roman" w:eastAsiaTheme="minorEastAsia" w:hAnsi="Times New Roman" w:cs="Times New Roman"/>
              <w:b/>
              <w:bCs/>
              <w:noProof/>
              <w:sz w:val="24"/>
              <w:szCs w:val="24"/>
            </w:rPr>
          </w:pPr>
          <w:hyperlink w:anchor="_Toc138016352" w:history="1">
            <w:r w:rsidR="000038BA" w:rsidRPr="00936952">
              <w:rPr>
                <w:rStyle w:val="Hyperlink"/>
                <w:rFonts w:ascii="Times New Roman" w:hAnsi="Times New Roman" w:cs="Times New Roman"/>
                <w:b/>
                <w:bCs/>
                <w:noProof/>
                <w:sz w:val="24"/>
                <w:szCs w:val="24"/>
              </w:rPr>
              <w:t>4.2.4 Marital status</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_Toc138016352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37</w:t>
            </w:r>
            <w:r w:rsidR="000038BA" w:rsidRPr="00936952">
              <w:rPr>
                <w:rFonts w:ascii="Times New Roman" w:hAnsi="Times New Roman" w:cs="Times New Roman"/>
                <w:b/>
                <w:bCs/>
                <w:noProof/>
                <w:webHidden/>
                <w:sz w:val="24"/>
                <w:szCs w:val="24"/>
              </w:rPr>
              <w:fldChar w:fldCharType="end"/>
            </w:r>
          </w:hyperlink>
        </w:p>
        <w:p w14:paraId="10A5DE1C" w14:textId="08FB4410" w:rsidR="000038BA" w:rsidRPr="00936952" w:rsidRDefault="00B300FB" w:rsidP="00936952">
          <w:pPr>
            <w:pStyle w:val="TOC3"/>
            <w:tabs>
              <w:tab w:val="right" w:leader="dot" w:pos="9350"/>
            </w:tabs>
            <w:spacing w:line="360" w:lineRule="auto"/>
            <w:jc w:val="both"/>
            <w:rPr>
              <w:rFonts w:ascii="Times New Roman" w:eastAsiaTheme="minorEastAsia" w:hAnsi="Times New Roman" w:cs="Times New Roman"/>
              <w:b/>
              <w:bCs/>
              <w:noProof/>
              <w:sz w:val="24"/>
              <w:szCs w:val="24"/>
            </w:rPr>
          </w:pPr>
          <w:hyperlink w:anchor="_Toc138016353" w:history="1">
            <w:r w:rsidR="000038BA" w:rsidRPr="00936952">
              <w:rPr>
                <w:rStyle w:val="Hyperlink"/>
                <w:rFonts w:ascii="Times New Roman" w:hAnsi="Times New Roman" w:cs="Times New Roman"/>
                <w:b/>
                <w:bCs/>
                <w:noProof/>
                <w:sz w:val="24"/>
                <w:szCs w:val="24"/>
              </w:rPr>
              <w:t>4.2.5 Educational level</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_Toc138016353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38</w:t>
            </w:r>
            <w:r w:rsidR="000038BA" w:rsidRPr="00936952">
              <w:rPr>
                <w:rFonts w:ascii="Times New Roman" w:hAnsi="Times New Roman" w:cs="Times New Roman"/>
                <w:b/>
                <w:bCs/>
                <w:noProof/>
                <w:webHidden/>
                <w:sz w:val="24"/>
                <w:szCs w:val="24"/>
              </w:rPr>
              <w:fldChar w:fldCharType="end"/>
            </w:r>
          </w:hyperlink>
        </w:p>
        <w:p w14:paraId="46469277" w14:textId="2978101A" w:rsidR="000038BA" w:rsidRPr="00936952" w:rsidRDefault="00B300FB" w:rsidP="00936952">
          <w:pPr>
            <w:pStyle w:val="TOC2"/>
            <w:tabs>
              <w:tab w:val="right" w:leader="dot" w:pos="9350"/>
            </w:tabs>
            <w:spacing w:line="360" w:lineRule="auto"/>
            <w:jc w:val="both"/>
            <w:rPr>
              <w:rFonts w:ascii="Times New Roman" w:eastAsiaTheme="minorEastAsia" w:hAnsi="Times New Roman" w:cs="Times New Roman"/>
              <w:b/>
              <w:bCs/>
              <w:noProof/>
              <w:sz w:val="24"/>
              <w:szCs w:val="24"/>
            </w:rPr>
          </w:pPr>
          <w:hyperlink w:anchor="_Toc138016354" w:history="1">
            <w:r w:rsidR="000038BA" w:rsidRPr="00936952">
              <w:rPr>
                <w:rStyle w:val="Hyperlink"/>
                <w:rFonts w:ascii="Times New Roman" w:hAnsi="Times New Roman" w:cs="Times New Roman"/>
                <w:b/>
                <w:bCs/>
                <w:noProof/>
                <w:sz w:val="24"/>
                <w:szCs w:val="24"/>
              </w:rPr>
              <w:t>4.3 Reliability analysis</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_Toc138016354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39</w:t>
            </w:r>
            <w:r w:rsidR="000038BA" w:rsidRPr="00936952">
              <w:rPr>
                <w:rFonts w:ascii="Times New Roman" w:hAnsi="Times New Roman" w:cs="Times New Roman"/>
                <w:b/>
                <w:bCs/>
                <w:noProof/>
                <w:webHidden/>
                <w:sz w:val="24"/>
                <w:szCs w:val="24"/>
              </w:rPr>
              <w:fldChar w:fldCharType="end"/>
            </w:r>
          </w:hyperlink>
        </w:p>
        <w:p w14:paraId="1C6DC536" w14:textId="03C2D493" w:rsidR="000038BA" w:rsidRPr="00936952" w:rsidRDefault="00B300FB" w:rsidP="00936952">
          <w:pPr>
            <w:pStyle w:val="TOC3"/>
            <w:tabs>
              <w:tab w:val="right" w:leader="dot" w:pos="9350"/>
            </w:tabs>
            <w:spacing w:line="360" w:lineRule="auto"/>
            <w:jc w:val="both"/>
            <w:rPr>
              <w:rFonts w:ascii="Times New Roman" w:eastAsiaTheme="minorEastAsia" w:hAnsi="Times New Roman" w:cs="Times New Roman"/>
              <w:b/>
              <w:bCs/>
              <w:noProof/>
              <w:sz w:val="24"/>
              <w:szCs w:val="24"/>
            </w:rPr>
          </w:pPr>
          <w:hyperlink w:anchor="_Toc138016355" w:history="1">
            <w:r w:rsidR="000038BA" w:rsidRPr="00936952">
              <w:rPr>
                <w:rStyle w:val="Hyperlink"/>
                <w:rFonts w:ascii="Times New Roman" w:hAnsi="Times New Roman" w:cs="Times New Roman"/>
                <w:b/>
                <w:bCs/>
                <w:noProof/>
                <w:sz w:val="24"/>
                <w:szCs w:val="24"/>
              </w:rPr>
              <w:t>4.3.1 Cronbach alpha reliability statistics</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_Toc138016355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39</w:t>
            </w:r>
            <w:r w:rsidR="000038BA" w:rsidRPr="00936952">
              <w:rPr>
                <w:rFonts w:ascii="Times New Roman" w:hAnsi="Times New Roman" w:cs="Times New Roman"/>
                <w:b/>
                <w:bCs/>
                <w:noProof/>
                <w:webHidden/>
                <w:sz w:val="24"/>
                <w:szCs w:val="24"/>
              </w:rPr>
              <w:fldChar w:fldCharType="end"/>
            </w:r>
          </w:hyperlink>
        </w:p>
        <w:p w14:paraId="3A336443" w14:textId="5DA28BB9" w:rsidR="000038BA" w:rsidRPr="00936952" w:rsidRDefault="00B300FB" w:rsidP="00936952">
          <w:pPr>
            <w:pStyle w:val="TOC2"/>
            <w:tabs>
              <w:tab w:val="right" w:leader="dot" w:pos="9350"/>
            </w:tabs>
            <w:spacing w:line="360" w:lineRule="auto"/>
            <w:jc w:val="both"/>
            <w:rPr>
              <w:rFonts w:ascii="Times New Roman" w:eastAsiaTheme="minorEastAsia" w:hAnsi="Times New Roman" w:cs="Times New Roman"/>
              <w:b/>
              <w:bCs/>
              <w:noProof/>
              <w:sz w:val="24"/>
              <w:szCs w:val="24"/>
            </w:rPr>
          </w:pPr>
          <w:hyperlink w:anchor="_Toc138016356" w:history="1">
            <w:r w:rsidR="000038BA" w:rsidRPr="00936952">
              <w:rPr>
                <w:rStyle w:val="Hyperlink"/>
                <w:rFonts w:ascii="Times New Roman" w:hAnsi="Times New Roman" w:cs="Times New Roman"/>
                <w:b/>
                <w:bCs/>
                <w:noProof/>
                <w:sz w:val="24"/>
                <w:szCs w:val="24"/>
              </w:rPr>
              <w:t>4.4 Research questions analysis</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_Toc138016356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39</w:t>
            </w:r>
            <w:r w:rsidR="000038BA" w:rsidRPr="00936952">
              <w:rPr>
                <w:rFonts w:ascii="Times New Roman" w:hAnsi="Times New Roman" w:cs="Times New Roman"/>
                <w:b/>
                <w:bCs/>
                <w:noProof/>
                <w:webHidden/>
                <w:sz w:val="24"/>
                <w:szCs w:val="24"/>
              </w:rPr>
              <w:fldChar w:fldCharType="end"/>
            </w:r>
          </w:hyperlink>
        </w:p>
        <w:p w14:paraId="609A284B" w14:textId="4E31DAC0" w:rsidR="000038BA" w:rsidRPr="00936952" w:rsidRDefault="00B300FB" w:rsidP="00936952">
          <w:pPr>
            <w:pStyle w:val="TOC3"/>
            <w:tabs>
              <w:tab w:val="right" w:leader="dot" w:pos="9350"/>
            </w:tabs>
            <w:spacing w:line="360" w:lineRule="auto"/>
            <w:jc w:val="both"/>
            <w:rPr>
              <w:rFonts w:ascii="Times New Roman" w:eastAsiaTheme="minorEastAsia" w:hAnsi="Times New Roman" w:cs="Times New Roman"/>
              <w:b/>
              <w:bCs/>
              <w:noProof/>
              <w:sz w:val="24"/>
              <w:szCs w:val="24"/>
            </w:rPr>
          </w:pPr>
          <w:hyperlink w:anchor="_Toc138016357" w:history="1">
            <w:r w:rsidR="000038BA" w:rsidRPr="00936952">
              <w:rPr>
                <w:rStyle w:val="Hyperlink"/>
                <w:rFonts w:ascii="Times New Roman" w:hAnsi="Times New Roman" w:cs="Times New Roman"/>
                <w:b/>
                <w:bCs/>
                <w:noProof/>
                <w:sz w:val="24"/>
                <w:szCs w:val="24"/>
              </w:rPr>
              <w:t>4.4.1 What are the obstacles that hinders the growth and development of SMEs?</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_Toc138016357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40</w:t>
            </w:r>
            <w:r w:rsidR="000038BA" w:rsidRPr="00936952">
              <w:rPr>
                <w:rFonts w:ascii="Times New Roman" w:hAnsi="Times New Roman" w:cs="Times New Roman"/>
                <w:b/>
                <w:bCs/>
                <w:noProof/>
                <w:webHidden/>
                <w:sz w:val="24"/>
                <w:szCs w:val="24"/>
              </w:rPr>
              <w:fldChar w:fldCharType="end"/>
            </w:r>
          </w:hyperlink>
        </w:p>
        <w:p w14:paraId="1508A9CE" w14:textId="04C4C399" w:rsidR="000038BA" w:rsidRPr="00936952" w:rsidRDefault="00B300FB" w:rsidP="00936952">
          <w:pPr>
            <w:pStyle w:val="TOC3"/>
            <w:tabs>
              <w:tab w:val="right" w:leader="dot" w:pos="9350"/>
            </w:tabs>
            <w:spacing w:line="360" w:lineRule="auto"/>
            <w:jc w:val="both"/>
            <w:rPr>
              <w:rFonts w:ascii="Times New Roman" w:eastAsiaTheme="minorEastAsia" w:hAnsi="Times New Roman" w:cs="Times New Roman"/>
              <w:b/>
              <w:bCs/>
              <w:noProof/>
              <w:sz w:val="24"/>
              <w:szCs w:val="24"/>
            </w:rPr>
          </w:pPr>
          <w:hyperlink w:anchor="_Toc138016358" w:history="1">
            <w:r w:rsidR="000038BA" w:rsidRPr="00936952">
              <w:rPr>
                <w:rStyle w:val="Hyperlink"/>
                <w:rFonts w:ascii="Times New Roman" w:hAnsi="Times New Roman" w:cs="Times New Roman"/>
                <w:b/>
                <w:bCs/>
                <w:noProof/>
                <w:sz w:val="24"/>
                <w:szCs w:val="24"/>
              </w:rPr>
              <w:t>4.4.2 What are the constraints faced by SMEs?</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_Toc138016358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40</w:t>
            </w:r>
            <w:r w:rsidR="000038BA" w:rsidRPr="00936952">
              <w:rPr>
                <w:rFonts w:ascii="Times New Roman" w:hAnsi="Times New Roman" w:cs="Times New Roman"/>
                <w:b/>
                <w:bCs/>
                <w:noProof/>
                <w:webHidden/>
                <w:sz w:val="24"/>
                <w:szCs w:val="24"/>
              </w:rPr>
              <w:fldChar w:fldCharType="end"/>
            </w:r>
          </w:hyperlink>
        </w:p>
        <w:p w14:paraId="0866EE2D" w14:textId="29953351" w:rsidR="000038BA" w:rsidRPr="00936952" w:rsidRDefault="00B300FB" w:rsidP="00936952">
          <w:pPr>
            <w:pStyle w:val="TOC3"/>
            <w:tabs>
              <w:tab w:val="right" w:leader="dot" w:pos="9350"/>
            </w:tabs>
            <w:spacing w:line="360" w:lineRule="auto"/>
            <w:jc w:val="both"/>
            <w:rPr>
              <w:rFonts w:ascii="Times New Roman" w:eastAsiaTheme="minorEastAsia" w:hAnsi="Times New Roman" w:cs="Times New Roman"/>
              <w:b/>
              <w:bCs/>
              <w:noProof/>
              <w:sz w:val="24"/>
              <w:szCs w:val="24"/>
            </w:rPr>
          </w:pPr>
          <w:hyperlink w:anchor="_Toc138016359" w:history="1">
            <w:r w:rsidR="000038BA" w:rsidRPr="00936952">
              <w:rPr>
                <w:rStyle w:val="Hyperlink"/>
                <w:rFonts w:ascii="Times New Roman" w:hAnsi="Times New Roman" w:cs="Times New Roman"/>
                <w:b/>
                <w:bCs/>
                <w:noProof/>
                <w:sz w:val="24"/>
                <w:szCs w:val="24"/>
              </w:rPr>
              <w:t>4.4.3 What are the challenges faced by SMEs in accessing capital?</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_Toc138016359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41</w:t>
            </w:r>
            <w:r w:rsidR="000038BA" w:rsidRPr="00936952">
              <w:rPr>
                <w:rFonts w:ascii="Times New Roman" w:hAnsi="Times New Roman" w:cs="Times New Roman"/>
                <w:b/>
                <w:bCs/>
                <w:noProof/>
                <w:webHidden/>
                <w:sz w:val="24"/>
                <w:szCs w:val="24"/>
              </w:rPr>
              <w:fldChar w:fldCharType="end"/>
            </w:r>
          </w:hyperlink>
        </w:p>
        <w:p w14:paraId="6FCBD982" w14:textId="49B58859" w:rsidR="000038BA" w:rsidRPr="00936952" w:rsidRDefault="00B300FB" w:rsidP="00936952">
          <w:pPr>
            <w:pStyle w:val="TOC3"/>
            <w:tabs>
              <w:tab w:val="right" w:leader="dot" w:pos="9350"/>
            </w:tabs>
            <w:spacing w:line="360" w:lineRule="auto"/>
            <w:jc w:val="both"/>
            <w:rPr>
              <w:rFonts w:ascii="Times New Roman" w:eastAsiaTheme="minorEastAsia" w:hAnsi="Times New Roman" w:cs="Times New Roman"/>
              <w:b/>
              <w:bCs/>
              <w:noProof/>
              <w:sz w:val="24"/>
              <w:szCs w:val="24"/>
            </w:rPr>
          </w:pPr>
          <w:hyperlink w:anchor="_Toc138016360" w:history="1">
            <w:r w:rsidR="000038BA" w:rsidRPr="00936952">
              <w:rPr>
                <w:rStyle w:val="Hyperlink"/>
                <w:rFonts w:ascii="Times New Roman" w:hAnsi="Times New Roman" w:cs="Times New Roman"/>
                <w:b/>
                <w:bCs/>
                <w:noProof/>
                <w:sz w:val="24"/>
                <w:szCs w:val="24"/>
              </w:rPr>
              <w:t>4.4.4 The independent T test performed on gender</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_Toc138016360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42</w:t>
            </w:r>
            <w:r w:rsidR="000038BA" w:rsidRPr="00936952">
              <w:rPr>
                <w:rFonts w:ascii="Times New Roman" w:hAnsi="Times New Roman" w:cs="Times New Roman"/>
                <w:b/>
                <w:bCs/>
                <w:noProof/>
                <w:webHidden/>
                <w:sz w:val="24"/>
                <w:szCs w:val="24"/>
              </w:rPr>
              <w:fldChar w:fldCharType="end"/>
            </w:r>
          </w:hyperlink>
        </w:p>
        <w:p w14:paraId="7A645406" w14:textId="3A5A9F58" w:rsidR="000038BA" w:rsidRPr="00936952" w:rsidRDefault="00B300FB" w:rsidP="00936952">
          <w:pPr>
            <w:pStyle w:val="TOC3"/>
            <w:tabs>
              <w:tab w:val="right" w:leader="dot" w:pos="9350"/>
            </w:tabs>
            <w:spacing w:line="360" w:lineRule="auto"/>
            <w:jc w:val="both"/>
            <w:rPr>
              <w:rFonts w:ascii="Times New Roman" w:eastAsiaTheme="minorEastAsia" w:hAnsi="Times New Roman" w:cs="Times New Roman"/>
              <w:b/>
              <w:bCs/>
              <w:noProof/>
              <w:sz w:val="24"/>
              <w:szCs w:val="24"/>
            </w:rPr>
          </w:pPr>
          <w:hyperlink w:anchor="_Toc138016361" w:history="1">
            <w:r w:rsidR="000038BA" w:rsidRPr="00936952">
              <w:rPr>
                <w:rStyle w:val="Hyperlink"/>
                <w:rFonts w:ascii="Times New Roman" w:hAnsi="Times New Roman" w:cs="Times New Roman"/>
                <w:b/>
                <w:bCs/>
                <w:noProof/>
                <w:sz w:val="24"/>
                <w:szCs w:val="24"/>
              </w:rPr>
              <w:t>4.4.5 What are the contributions of MFIs in supporting SMEs?</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_Toc138016361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45</w:t>
            </w:r>
            <w:r w:rsidR="000038BA" w:rsidRPr="00936952">
              <w:rPr>
                <w:rFonts w:ascii="Times New Roman" w:hAnsi="Times New Roman" w:cs="Times New Roman"/>
                <w:b/>
                <w:bCs/>
                <w:noProof/>
                <w:webHidden/>
                <w:sz w:val="24"/>
                <w:szCs w:val="24"/>
              </w:rPr>
              <w:fldChar w:fldCharType="end"/>
            </w:r>
          </w:hyperlink>
        </w:p>
        <w:p w14:paraId="75F8577F" w14:textId="2DCBD12E" w:rsidR="000038BA" w:rsidRPr="00936952" w:rsidRDefault="00B300FB" w:rsidP="00936952">
          <w:pPr>
            <w:pStyle w:val="TOC3"/>
            <w:tabs>
              <w:tab w:val="right" w:leader="dot" w:pos="9350"/>
            </w:tabs>
            <w:spacing w:line="360" w:lineRule="auto"/>
            <w:jc w:val="both"/>
            <w:rPr>
              <w:rFonts w:ascii="Times New Roman" w:eastAsiaTheme="minorEastAsia" w:hAnsi="Times New Roman" w:cs="Times New Roman"/>
              <w:b/>
              <w:bCs/>
              <w:noProof/>
              <w:sz w:val="24"/>
              <w:szCs w:val="24"/>
            </w:rPr>
          </w:pPr>
          <w:hyperlink w:anchor="_Toc138016362" w:history="1">
            <w:r w:rsidR="000038BA" w:rsidRPr="00936952">
              <w:rPr>
                <w:rStyle w:val="Hyperlink"/>
                <w:rFonts w:ascii="Times New Roman" w:hAnsi="Times New Roman" w:cs="Times New Roman"/>
                <w:b/>
                <w:bCs/>
                <w:noProof/>
                <w:sz w:val="24"/>
                <w:szCs w:val="24"/>
              </w:rPr>
              <w:t>4.4.6 What are the sources of financing for small to medium-sized enterprises?</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_Toc138016362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46</w:t>
            </w:r>
            <w:r w:rsidR="000038BA" w:rsidRPr="00936952">
              <w:rPr>
                <w:rFonts w:ascii="Times New Roman" w:hAnsi="Times New Roman" w:cs="Times New Roman"/>
                <w:b/>
                <w:bCs/>
                <w:noProof/>
                <w:webHidden/>
                <w:sz w:val="24"/>
                <w:szCs w:val="24"/>
              </w:rPr>
              <w:fldChar w:fldCharType="end"/>
            </w:r>
          </w:hyperlink>
        </w:p>
        <w:p w14:paraId="5341A3F0" w14:textId="16C3B4C6" w:rsidR="000038BA" w:rsidRPr="00936952" w:rsidRDefault="00B300FB" w:rsidP="00936952">
          <w:pPr>
            <w:pStyle w:val="TOC3"/>
            <w:tabs>
              <w:tab w:val="right" w:leader="dot" w:pos="9350"/>
            </w:tabs>
            <w:spacing w:line="360" w:lineRule="auto"/>
            <w:jc w:val="both"/>
            <w:rPr>
              <w:rFonts w:ascii="Times New Roman" w:eastAsiaTheme="minorEastAsia" w:hAnsi="Times New Roman" w:cs="Times New Roman"/>
              <w:b/>
              <w:bCs/>
              <w:noProof/>
              <w:sz w:val="24"/>
              <w:szCs w:val="24"/>
            </w:rPr>
          </w:pPr>
          <w:hyperlink w:anchor="_Toc138016363" w:history="1">
            <w:r w:rsidR="000038BA" w:rsidRPr="00936952">
              <w:rPr>
                <w:rStyle w:val="Hyperlink"/>
                <w:rFonts w:ascii="Times New Roman" w:hAnsi="Times New Roman" w:cs="Times New Roman"/>
                <w:b/>
                <w:bCs/>
                <w:noProof/>
                <w:sz w:val="24"/>
                <w:szCs w:val="24"/>
              </w:rPr>
              <w:t>4.4.7 What are the roles of MFIs on SMEs’ growth and development?</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_Toc138016363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46</w:t>
            </w:r>
            <w:r w:rsidR="000038BA" w:rsidRPr="00936952">
              <w:rPr>
                <w:rFonts w:ascii="Times New Roman" w:hAnsi="Times New Roman" w:cs="Times New Roman"/>
                <w:b/>
                <w:bCs/>
                <w:noProof/>
                <w:webHidden/>
                <w:sz w:val="24"/>
                <w:szCs w:val="24"/>
              </w:rPr>
              <w:fldChar w:fldCharType="end"/>
            </w:r>
          </w:hyperlink>
        </w:p>
        <w:p w14:paraId="183B1152" w14:textId="3EE8BEF7" w:rsidR="000038BA" w:rsidRPr="00936952" w:rsidRDefault="00B300FB" w:rsidP="00936952">
          <w:pPr>
            <w:pStyle w:val="TOC2"/>
            <w:tabs>
              <w:tab w:val="right" w:leader="dot" w:pos="9350"/>
            </w:tabs>
            <w:spacing w:line="360" w:lineRule="auto"/>
            <w:jc w:val="both"/>
            <w:rPr>
              <w:rFonts w:ascii="Times New Roman" w:eastAsiaTheme="minorEastAsia" w:hAnsi="Times New Roman" w:cs="Times New Roman"/>
              <w:b/>
              <w:bCs/>
              <w:noProof/>
              <w:sz w:val="24"/>
              <w:szCs w:val="24"/>
            </w:rPr>
          </w:pPr>
          <w:hyperlink w:anchor="_Toc138016364" w:history="1">
            <w:r w:rsidR="000038BA" w:rsidRPr="00936952">
              <w:rPr>
                <w:rStyle w:val="Hyperlink"/>
                <w:rFonts w:ascii="Times New Roman" w:hAnsi="Times New Roman" w:cs="Times New Roman"/>
                <w:b/>
                <w:bCs/>
                <w:noProof/>
                <w:sz w:val="24"/>
                <w:szCs w:val="24"/>
              </w:rPr>
              <w:t>4.5 Correlation</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_Toc138016364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47</w:t>
            </w:r>
            <w:r w:rsidR="000038BA" w:rsidRPr="00936952">
              <w:rPr>
                <w:rFonts w:ascii="Times New Roman" w:hAnsi="Times New Roman" w:cs="Times New Roman"/>
                <w:b/>
                <w:bCs/>
                <w:noProof/>
                <w:webHidden/>
                <w:sz w:val="24"/>
                <w:szCs w:val="24"/>
              </w:rPr>
              <w:fldChar w:fldCharType="end"/>
            </w:r>
          </w:hyperlink>
        </w:p>
        <w:p w14:paraId="2D14362E" w14:textId="42FD9E00" w:rsidR="000038BA" w:rsidRPr="00936952" w:rsidRDefault="00B300FB" w:rsidP="00936952">
          <w:pPr>
            <w:pStyle w:val="TOC3"/>
            <w:tabs>
              <w:tab w:val="right" w:leader="dot" w:pos="9350"/>
            </w:tabs>
            <w:spacing w:line="360" w:lineRule="auto"/>
            <w:jc w:val="both"/>
            <w:rPr>
              <w:rFonts w:ascii="Times New Roman" w:eastAsiaTheme="minorEastAsia" w:hAnsi="Times New Roman" w:cs="Times New Roman"/>
              <w:b/>
              <w:bCs/>
              <w:noProof/>
              <w:sz w:val="24"/>
              <w:szCs w:val="24"/>
            </w:rPr>
          </w:pPr>
          <w:hyperlink w:anchor="_Toc138016365" w:history="1">
            <w:r w:rsidR="000038BA" w:rsidRPr="00936952">
              <w:rPr>
                <w:rStyle w:val="Hyperlink"/>
                <w:rFonts w:ascii="Times New Roman" w:hAnsi="Times New Roman" w:cs="Times New Roman"/>
                <w:b/>
                <w:bCs/>
                <w:noProof/>
                <w:sz w:val="24"/>
                <w:szCs w:val="24"/>
              </w:rPr>
              <w:t>4.5.1 The correlation of the barriers that hinder entrepreneurial growth (BGS) and the SMEs growth.</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_Toc138016365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49</w:t>
            </w:r>
            <w:r w:rsidR="000038BA" w:rsidRPr="00936952">
              <w:rPr>
                <w:rFonts w:ascii="Times New Roman" w:hAnsi="Times New Roman" w:cs="Times New Roman"/>
                <w:b/>
                <w:bCs/>
                <w:noProof/>
                <w:webHidden/>
                <w:sz w:val="24"/>
                <w:szCs w:val="24"/>
              </w:rPr>
              <w:fldChar w:fldCharType="end"/>
            </w:r>
          </w:hyperlink>
        </w:p>
        <w:p w14:paraId="7B6F4FCF" w14:textId="3A0788C6" w:rsidR="000038BA" w:rsidRPr="00936952" w:rsidRDefault="00B300FB" w:rsidP="00936952">
          <w:pPr>
            <w:pStyle w:val="TOC3"/>
            <w:tabs>
              <w:tab w:val="right" w:leader="dot" w:pos="9350"/>
            </w:tabs>
            <w:spacing w:line="360" w:lineRule="auto"/>
            <w:jc w:val="both"/>
            <w:rPr>
              <w:rFonts w:ascii="Times New Roman" w:eastAsiaTheme="minorEastAsia" w:hAnsi="Times New Roman" w:cs="Times New Roman"/>
              <w:b/>
              <w:bCs/>
              <w:noProof/>
              <w:sz w:val="24"/>
              <w:szCs w:val="24"/>
            </w:rPr>
          </w:pPr>
          <w:hyperlink w:anchor="_Toc138016366" w:history="1">
            <w:r w:rsidR="000038BA" w:rsidRPr="00936952">
              <w:rPr>
                <w:rStyle w:val="Hyperlink"/>
                <w:rFonts w:ascii="Times New Roman" w:hAnsi="Times New Roman" w:cs="Times New Roman"/>
                <w:b/>
                <w:bCs/>
                <w:noProof/>
                <w:sz w:val="24"/>
                <w:szCs w:val="24"/>
              </w:rPr>
              <w:t>4.5.2 The correlation of constraints faced by SMEs (CFS) and SME growth.</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_Toc138016366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50</w:t>
            </w:r>
            <w:r w:rsidR="000038BA" w:rsidRPr="00936952">
              <w:rPr>
                <w:rFonts w:ascii="Times New Roman" w:hAnsi="Times New Roman" w:cs="Times New Roman"/>
                <w:b/>
                <w:bCs/>
                <w:noProof/>
                <w:webHidden/>
                <w:sz w:val="24"/>
                <w:szCs w:val="24"/>
              </w:rPr>
              <w:fldChar w:fldCharType="end"/>
            </w:r>
          </w:hyperlink>
        </w:p>
        <w:p w14:paraId="7855B4E0" w14:textId="720B2830" w:rsidR="000038BA" w:rsidRPr="00936952" w:rsidRDefault="00B300FB" w:rsidP="00936952">
          <w:pPr>
            <w:pStyle w:val="TOC3"/>
            <w:tabs>
              <w:tab w:val="right" w:leader="dot" w:pos="9350"/>
            </w:tabs>
            <w:spacing w:line="360" w:lineRule="auto"/>
            <w:jc w:val="both"/>
            <w:rPr>
              <w:rFonts w:ascii="Times New Roman" w:eastAsiaTheme="minorEastAsia" w:hAnsi="Times New Roman" w:cs="Times New Roman"/>
              <w:b/>
              <w:bCs/>
              <w:noProof/>
              <w:sz w:val="24"/>
              <w:szCs w:val="24"/>
            </w:rPr>
          </w:pPr>
          <w:hyperlink w:anchor="_Toc138016367" w:history="1">
            <w:r w:rsidR="000038BA" w:rsidRPr="00936952">
              <w:rPr>
                <w:rStyle w:val="Hyperlink"/>
                <w:rFonts w:ascii="Times New Roman" w:hAnsi="Times New Roman" w:cs="Times New Roman"/>
                <w:b/>
                <w:bCs/>
                <w:noProof/>
                <w:sz w:val="24"/>
                <w:szCs w:val="24"/>
              </w:rPr>
              <w:t>4.5.3 The correlation of the challenges faced by SMEs in obtaining finance (CSC) and SME growth.</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_Toc138016367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50</w:t>
            </w:r>
            <w:r w:rsidR="000038BA" w:rsidRPr="00936952">
              <w:rPr>
                <w:rFonts w:ascii="Times New Roman" w:hAnsi="Times New Roman" w:cs="Times New Roman"/>
                <w:b/>
                <w:bCs/>
                <w:noProof/>
                <w:webHidden/>
                <w:sz w:val="24"/>
                <w:szCs w:val="24"/>
              </w:rPr>
              <w:fldChar w:fldCharType="end"/>
            </w:r>
          </w:hyperlink>
        </w:p>
        <w:p w14:paraId="0B08FF2C" w14:textId="49AC66B0" w:rsidR="000038BA" w:rsidRPr="00936952" w:rsidRDefault="00B300FB" w:rsidP="00936952">
          <w:pPr>
            <w:pStyle w:val="TOC3"/>
            <w:tabs>
              <w:tab w:val="right" w:leader="dot" w:pos="9350"/>
            </w:tabs>
            <w:spacing w:line="360" w:lineRule="auto"/>
            <w:jc w:val="both"/>
            <w:rPr>
              <w:rFonts w:ascii="Times New Roman" w:eastAsiaTheme="minorEastAsia" w:hAnsi="Times New Roman" w:cs="Times New Roman"/>
              <w:b/>
              <w:bCs/>
              <w:noProof/>
              <w:sz w:val="24"/>
              <w:szCs w:val="24"/>
            </w:rPr>
          </w:pPr>
          <w:hyperlink w:anchor="_Toc138016368" w:history="1">
            <w:r w:rsidR="000038BA" w:rsidRPr="00936952">
              <w:rPr>
                <w:rStyle w:val="Hyperlink"/>
                <w:rFonts w:ascii="Times New Roman" w:hAnsi="Times New Roman" w:cs="Times New Roman"/>
                <w:b/>
                <w:bCs/>
                <w:noProof/>
                <w:sz w:val="24"/>
                <w:szCs w:val="24"/>
              </w:rPr>
              <w:t>4.5.4 The correlation of the contributions made by MFIs to SMEs (CMS) and SME growth.</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_Toc138016368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50</w:t>
            </w:r>
            <w:r w:rsidR="000038BA" w:rsidRPr="00936952">
              <w:rPr>
                <w:rFonts w:ascii="Times New Roman" w:hAnsi="Times New Roman" w:cs="Times New Roman"/>
                <w:b/>
                <w:bCs/>
                <w:noProof/>
                <w:webHidden/>
                <w:sz w:val="24"/>
                <w:szCs w:val="24"/>
              </w:rPr>
              <w:fldChar w:fldCharType="end"/>
            </w:r>
          </w:hyperlink>
        </w:p>
        <w:p w14:paraId="7331EFF5" w14:textId="0C2E0819" w:rsidR="000038BA" w:rsidRPr="00936952" w:rsidRDefault="00B300FB" w:rsidP="00936952">
          <w:pPr>
            <w:pStyle w:val="TOC3"/>
            <w:tabs>
              <w:tab w:val="right" w:leader="dot" w:pos="9350"/>
            </w:tabs>
            <w:spacing w:line="360" w:lineRule="auto"/>
            <w:jc w:val="both"/>
            <w:rPr>
              <w:rFonts w:ascii="Times New Roman" w:eastAsiaTheme="minorEastAsia" w:hAnsi="Times New Roman" w:cs="Times New Roman"/>
              <w:b/>
              <w:bCs/>
              <w:noProof/>
              <w:sz w:val="24"/>
              <w:szCs w:val="24"/>
            </w:rPr>
          </w:pPr>
          <w:hyperlink w:anchor="_Toc138016369" w:history="1">
            <w:r w:rsidR="000038BA" w:rsidRPr="00936952">
              <w:rPr>
                <w:rStyle w:val="Hyperlink"/>
                <w:rFonts w:ascii="Times New Roman" w:hAnsi="Times New Roman" w:cs="Times New Roman"/>
                <w:b/>
                <w:bCs/>
                <w:noProof/>
                <w:sz w:val="24"/>
                <w:szCs w:val="24"/>
              </w:rPr>
              <w:t>4.5.5 The correlation of SMEs’ funding sources (SFS) and SME growth.</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_Toc138016369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51</w:t>
            </w:r>
            <w:r w:rsidR="000038BA" w:rsidRPr="00936952">
              <w:rPr>
                <w:rFonts w:ascii="Times New Roman" w:hAnsi="Times New Roman" w:cs="Times New Roman"/>
                <w:b/>
                <w:bCs/>
                <w:noProof/>
                <w:webHidden/>
                <w:sz w:val="24"/>
                <w:szCs w:val="24"/>
              </w:rPr>
              <w:fldChar w:fldCharType="end"/>
            </w:r>
          </w:hyperlink>
        </w:p>
        <w:p w14:paraId="5DCF73F3" w14:textId="0EEFDBA0" w:rsidR="000038BA" w:rsidRPr="00936952" w:rsidRDefault="00B300FB" w:rsidP="00936952">
          <w:pPr>
            <w:pStyle w:val="TOC2"/>
            <w:tabs>
              <w:tab w:val="right" w:leader="dot" w:pos="9350"/>
            </w:tabs>
            <w:spacing w:line="360" w:lineRule="auto"/>
            <w:jc w:val="both"/>
            <w:rPr>
              <w:rFonts w:ascii="Times New Roman" w:eastAsiaTheme="minorEastAsia" w:hAnsi="Times New Roman" w:cs="Times New Roman"/>
              <w:b/>
              <w:bCs/>
              <w:noProof/>
              <w:sz w:val="24"/>
              <w:szCs w:val="24"/>
            </w:rPr>
          </w:pPr>
          <w:hyperlink w:anchor="_Toc138016370" w:history="1">
            <w:r w:rsidR="000038BA" w:rsidRPr="00936952">
              <w:rPr>
                <w:rStyle w:val="Hyperlink"/>
                <w:rFonts w:ascii="Times New Roman" w:hAnsi="Times New Roman" w:cs="Times New Roman"/>
                <w:b/>
                <w:bCs/>
                <w:noProof/>
                <w:sz w:val="24"/>
                <w:szCs w:val="24"/>
              </w:rPr>
              <w:t>4.6 Discussion of findings with reference to chapter 2</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_Toc138016370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51</w:t>
            </w:r>
            <w:r w:rsidR="000038BA" w:rsidRPr="00936952">
              <w:rPr>
                <w:rFonts w:ascii="Times New Roman" w:hAnsi="Times New Roman" w:cs="Times New Roman"/>
                <w:b/>
                <w:bCs/>
                <w:noProof/>
                <w:webHidden/>
                <w:sz w:val="24"/>
                <w:szCs w:val="24"/>
              </w:rPr>
              <w:fldChar w:fldCharType="end"/>
            </w:r>
          </w:hyperlink>
        </w:p>
        <w:p w14:paraId="7AA02B7B" w14:textId="18ED2D18" w:rsidR="000038BA" w:rsidRPr="00936952" w:rsidRDefault="00B300FB" w:rsidP="00936952">
          <w:pPr>
            <w:pStyle w:val="TOC3"/>
            <w:tabs>
              <w:tab w:val="right" w:leader="dot" w:pos="9350"/>
            </w:tabs>
            <w:spacing w:line="360" w:lineRule="auto"/>
            <w:jc w:val="both"/>
            <w:rPr>
              <w:rFonts w:ascii="Times New Roman" w:eastAsiaTheme="minorEastAsia" w:hAnsi="Times New Roman" w:cs="Times New Roman"/>
              <w:b/>
              <w:bCs/>
              <w:noProof/>
              <w:sz w:val="24"/>
              <w:szCs w:val="24"/>
            </w:rPr>
          </w:pPr>
          <w:hyperlink w:anchor="_Toc138016371" w:history="1">
            <w:r w:rsidR="000038BA" w:rsidRPr="00936952">
              <w:rPr>
                <w:rStyle w:val="Hyperlink"/>
                <w:rFonts w:ascii="Times New Roman" w:hAnsi="Times New Roman" w:cs="Times New Roman"/>
                <w:b/>
                <w:bCs/>
                <w:noProof/>
                <w:sz w:val="24"/>
                <w:szCs w:val="24"/>
              </w:rPr>
              <w:t>4.6.1 The difficulties faced by SMEs in obtaining finance</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_Toc138016371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51</w:t>
            </w:r>
            <w:r w:rsidR="000038BA" w:rsidRPr="00936952">
              <w:rPr>
                <w:rFonts w:ascii="Times New Roman" w:hAnsi="Times New Roman" w:cs="Times New Roman"/>
                <w:b/>
                <w:bCs/>
                <w:noProof/>
                <w:webHidden/>
                <w:sz w:val="24"/>
                <w:szCs w:val="24"/>
              </w:rPr>
              <w:fldChar w:fldCharType="end"/>
            </w:r>
          </w:hyperlink>
        </w:p>
        <w:p w14:paraId="6DB117B3" w14:textId="081D7366" w:rsidR="000038BA" w:rsidRPr="00936952" w:rsidRDefault="00B300FB" w:rsidP="00936952">
          <w:pPr>
            <w:pStyle w:val="TOC3"/>
            <w:tabs>
              <w:tab w:val="right" w:leader="dot" w:pos="9350"/>
            </w:tabs>
            <w:spacing w:line="360" w:lineRule="auto"/>
            <w:jc w:val="both"/>
            <w:rPr>
              <w:rFonts w:ascii="Times New Roman" w:eastAsiaTheme="minorEastAsia" w:hAnsi="Times New Roman" w:cs="Times New Roman"/>
              <w:b/>
              <w:bCs/>
              <w:noProof/>
              <w:sz w:val="24"/>
              <w:szCs w:val="24"/>
            </w:rPr>
          </w:pPr>
          <w:hyperlink w:anchor="_Toc138016372" w:history="1">
            <w:r w:rsidR="000038BA" w:rsidRPr="00936952">
              <w:rPr>
                <w:rStyle w:val="Hyperlink"/>
                <w:rFonts w:ascii="Times New Roman" w:hAnsi="Times New Roman" w:cs="Times New Roman"/>
                <w:b/>
                <w:bCs/>
                <w:noProof/>
                <w:sz w:val="24"/>
                <w:szCs w:val="24"/>
              </w:rPr>
              <w:t>4.6.2 The impact of MFIs on the output of SMEs</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_Toc138016372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52</w:t>
            </w:r>
            <w:r w:rsidR="000038BA" w:rsidRPr="00936952">
              <w:rPr>
                <w:rFonts w:ascii="Times New Roman" w:hAnsi="Times New Roman" w:cs="Times New Roman"/>
                <w:b/>
                <w:bCs/>
                <w:noProof/>
                <w:webHidden/>
                <w:sz w:val="24"/>
                <w:szCs w:val="24"/>
              </w:rPr>
              <w:fldChar w:fldCharType="end"/>
            </w:r>
          </w:hyperlink>
        </w:p>
        <w:p w14:paraId="3DE71E58" w14:textId="68D20AEF" w:rsidR="000038BA" w:rsidRPr="00936952" w:rsidRDefault="00B300FB" w:rsidP="00936952">
          <w:pPr>
            <w:pStyle w:val="TOC3"/>
            <w:tabs>
              <w:tab w:val="right" w:leader="dot" w:pos="9350"/>
            </w:tabs>
            <w:spacing w:line="360" w:lineRule="auto"/>
            <w:jc w:val="both"/>
            <w:rPr>
              <w:rFonts w:ascii="Times New Roman" w:eastAsiaTheme="minorEastAsia" w:hAnsi="Times New Roman" w:cs="Times New Roman"/>
              <w:b/>
              <w:bCs/>
              <w:noProof/>
              <w:sz w:val="24"/>
              <w:szCs w:val="24"/>
            </w:rPr>
          </w:pPr>
          <w:hyperlink w:anchor="_Toc138016373" w:history="1">
            <w:r w:rsidR="000038BA" w:rsidRPr="00936952">
              <w:rPr>
                <w:rStyle w:val="Hyperlink"/>
                <w:rFonts w:ascii="Times New Roman" w:hAnsi="Times New Roman" w:cs="Times New Roman"/>
                <w:b/>
                <w:bCs/>
                <w:noProof/>
                <w:sz w:val="24"/>
                <w:szCs w:val="24"/>
              </w:rPr>
              <w:t>4.6.3 The impact of MFIs towards SME expansion</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_Toc138016373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53</w:t>
            </w:r>
            <w:r w:rsidR="000038BA" w:rsidRPr="00936952">
              <w:rPr>
                <w:rFonts w:ascii="Times New Roman" w:hAnsi="Times New Roman" w:cs="Times New Roman"/>
                <w:b/>
                <w:bCs/>
                <w:noProof/>
                <w:webHidden/>
                <w:sz w:val="24"/>
                <w:szCs w:val="24"/>
              </w:rPr>
              <w:fldChar w:fldCharType="end"/>
            </w:r>
          </w:hyperlink>
        </w:p>
        <w:p w14:paraId="6683FA98" w14:textId="003388CF" w:rsidR="000038BA" w:rsidRPr="00936952" w:rsidRDefault="00B300FB" w:rsidP="00936952">
          <w:pPr>
            <w:pStyle w:val="TOC2"/>
            <w:tabs>
              <w:tab w:val="right" w:leader="dot" w:pos="9350"/>
            </w:tabs>
            <w:spacing w:line="360" w:lineRule="auto"/>
            <w:jc w:val="both"/>
            <w:rPr>
              <w:rFonts w:ascii="Times New Roman" w:eastAsiaTheme="minorEastAsia" w:hAnsi="Times New Roman" w:cs="Times New Roman"/>
              <w:b/>
              <w:bCs/>
              <w:noProof/>
              <w:sz w:val="24"/>
              <w:szCs w:val="24"/>
            </w:rPr>
          </w:pPr>
          <w:hyperlink w:anchor="_Toc138016374" w:history="1">
            <w:r w:rsidR="000038BA" w:rsidRPr="00936952">
              <w:rPr>
                <w:rStyle w:val="Hyperlink"/>
                <w:rFonts w:ascii="Times New Roman" w:hAnsi="Times New Roman" w:cs="Times New Roman"/>
                <w:b/>
                <w:bCs/>
                <w:noProof/>
                <w:sz w:val="24"/>
                <w:szCs w:val="24"/>
              </w:rPr>
              <w:t>4.7 Conclusion</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_Toc138016374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54</w:t>
            </w:r>
            <w:r w:rsidR="000038BA" w:rsidRPr="00936952">
              <w:rPr>
                <w:rFonts w:ascii="Times New Roman" w:hAnsi="Times New Roman" w:cs="Times New Roman"/>
                <w:b/>
                <w:bCs/>
                <w:noProof/>
                <w:webHidden/>
                <w:sz w:val="24"/>
                <w:szCs w:val="24"/>
              </w:rPr>
              <w:fldChar w:fldCharType="end"/>
            </w:r>
          </w:hyperlink>
        </w:p>
        <w:p w14:paraId="7031973F" w14:textId="125166E8" w:rsidR="000038BA" w:rsidRPr="00936952" w:rsidRDefault="00B300FB" w:rsidP="00936952">
          <w:pPr>
            <w:pStyle w:val="TOC1"/>
            <w:tabs>
              <w:tab w:val="right" w:leader="dot" w:pos="9350"/>
            </w:tabs>
            <w:spacing w:line="360" w:lineRule="auto"/>
            <w:jc w:val="both"/>
            <w:rPr>
              <w:rFonts w:ascii="Times New Roman" w:eastAsiaTheme="minorEastAsia" w:hAnsi="Times New Roman" w:cs="Times New Roman"/>
              <w:b/>
              <w:bCs/>
              <w:noProof/>
              <w:sz w:val="24"/>
              <w:szCs w:val="24"/>
            </w:rPr>
          </w:pPr>
          <w:hyperlink w:anchor="_Toc138016375" w:history="1">
            <w:r w:rsidR="000038BA" w:rsidRPr="00936952">
              <w:rPr>
                <w:rStyle w:val="Hyperlink"/>
                <w:rFonts w:ascii="Times New Roman" w:hAnsi="Times New Roman" w:cs="Times New Roman"/>
                <w:b/>
                <w:bCs/>
                <w:noProof/>
                <w:sz w:val="24"/>
                <w:szCs w:val="24"/>
              </w:rPr>
              <w:t>CHAPTER 5</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_Toc138016375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55</w:t>
            </w:r>
            <w:r w:rsidR="000038BA" w:rsidRPr="00936952">
              <w:rPr>
                <w:rFonts w:ascii="Times New Roman" w:hAnsi="Times New Roman" w:cs="Times New Roman"/>
                <w:b/>
                <w:bCs/>
                <w:noProof/>
                <w:webHidden/>
                <w:sz w:val="24"/>
                <w:szCs w:val="24"/>
              </w:rPr>
              <w:fldChar w:fldCharType="end"/>
            </w:r>
          </w:hyperlink>
        </w:p>
        <w:p w14:paraId="398439A8" w14:textId="7FE9E651" w:rsidR="000038BA" w:rsidRPr="00936952" w:rsidRDefault="00B300FB" w:rsidP="00936952">
          <w:pPr>
            <w:pStyle w:val="TOC1"/>
            <w:tabs>
              <w:tab w:val="right" w:leader="dot" w:pos="9350"/>
            </w:tabs>
            <w:spacing w:line="360" w:lineRule="auto"/>
            <w:jc w:val="both"/>
            <w:rPr>
              <w:rFonts w:ascii="Times New Roman" w:eastAsiaTheme="minorEastAsia" w:hAnsi="Times New Roman" w:cs="Times New Roman"/>
              <w:b/>
              <w:bCs/>
              <w:noProof/>
              <w:sz w:val="24"/>
              <w:szCs w:val="24"/>
            </w:rPr>
          </w:pPr>
          <w:hyperlink w:anchor="_Toc138016376" w:history="1">
            <w:r w:rsidR="000038BA" w:rsidRPr="00936952">
              <w:rPr>
                <w:rStyle w:val="Hyperlink"/>
                <w:rFonts w:ascii="Times New Roman" w:hAnsi="Times New Roman" w:cs="Times New Roman"/>
                <w:b/>
                <w:bCs/>
                <w:noProof/>
                <w:sz w:val="24"/>
                <w:szCs w:val="24"/>
              </w:rPr>
              <w:t>SUMMARY, CONCLUSION AND RECOMMENDATIONS</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_Toc138016376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55</w:t>
            </w:r>
            <w:r w:rsidR="000038BA" w:rsidRPr="00936952">
              <w:rPr>
                <w:rFonts w:ascii="Times New Roman" w:hAnsi="Times New Roman" w:cs="Times New Roman"/>
                <w:b/>
                <w:bCs/>
                <w:noProof/>
                <w:webHidden/>
                <w:sz w:val="24"/>
                <w:szCs w:val="24"/>
              </w:rPr>
              <w:fldChar w:fldCharType="end"/>
            </w:r>
          </w:hyperlink>
        </w:p>
        <w:p w14:paraId="20A4BFEB" w14:textId="0213A66E" w:rsidR="000038BA" w:rsidRPr="00936952" w:rsidRDefault="00B300FB" w:rsidP="00936952">
          <w:pPr>
            <w:pStyle w:val="TOC2"/>
            <w:tabs>
              <w:tab w:val="right" w:leader="dot" w:pos="9350"/>
            </w:tabs>
            <w:spacing w:line="360" w:lineRule="auto"/>
            <w:jc w:val="both"/>
            <w:rPr>
              <w:rFonts w:ascii="Times New Roman" w:eastAsiaTheme="minorEastAsia" w:hAnsi="Times New Roman" w:cs="Times New Roman"/>
              <w:b/>
              <w:bCs/>
              <w:noProof/>
              <w:sz w:val="24"/>
              <w:szCs w:val="24"/>
            </w:rPr>
          </w:pPr>
          <w:hyperlink w:anchor="_Toc138016377" w:history="1">
            <w:r w:rsidR="000038BA" w:rsidRPr="00936952">
              <w:rPr>
                <w:rStyle w:val="Hyperlink"/>
                <w:rFonts w:ascii="Times New Roman" w:hAnsi="Times New Roman" w:cs="Times New Roman"/>
                <w:b/>
                <w:bCs/>
                <w:noProof/>
                <w:sz w:val="24"/>
                <w:szCs w:val="24"/>
              </w:rPr>
              <w:t>5.0 Summary</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_Toc138016377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55</w:t>
            </w:r>
            <w:r w:rsidR="000038BA" w:rsidRPr="00936952">
              <w:rPr>
                <w:rFonts w:ascii="Times New Roman" w:hAnsi="Times New Roman" w:cs="Times New Roman"/>
                <w:b/>
                <w:bCs/>
                <w:noProof/>
                <w:webHidden/>
                <w:sz w:val="24"/>
                <w:szCs w:val="24"/>
              </w:rPr>
              <w:fldChar w:fldCharType="end"/>
            </w:r>
          </w:hyperlink>
        </w:p>
        <w:p w14:paraId="6B6364B3" w14:textId="3AAB38FB" w:rsidR="000038BA" w:rsidRPr="00936952" w:rsidRDefault="00B300FB" w:rsidP="00936952">
          <w:pPr>
            <w:pStyle w:val="TOC2"/>
            <w:tabs>
              <w:tab w:val="right" w:leader="dot" w:pos="9350"/>
            </w:tabs>
            <w:spacing w:line="360" w:lineRule="auto"/>
            <w:jc w:val="both"/>
            <w:rPr>
              <w:rFonts w:ascii="Times New Roman" w:eastAsiaTheme="minorEastAsia" w:hAnsi="Times New Roman" w:cs="Times New Roman"/>
              <w:b/>
              <w:bCs/>
              <w:noProof/>
              <w:sz w:val="24"/>
              <w:szCs w:val="24"/>
            </w:rPr>
          </w:pPr>
          <w:hyperlink w:anchor="_Toc138016378" w:history="1">
            <w:r w:rsidR="000038BA" w:rsidRPr="00936952">
              <w:rPr>
                <w:rStyle w:val="Hyperlink"/>
                <w:rFonts w:ascii="Times New Roman" w:hAnsi="Times New Roman" w:cs="Times New Roman"/>
                <w:b/>
                <w:bCs/>
                <w:noProof/>
                <w:sz w:val="24"/>
                <w:szCs w:val="24"/>
              </w:rPr>
              <w:t>5.1 Conclusion</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_Toc138016378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55</w:t>
            </w:r>
            <w:r w:rsidR="000038BA" w:rsidRPr="00936952">
              <w:rPr>
                <w:rFonts w:ascii="Times New Roman" w:hAnsi="Times New Roman" w:cs="Times New Roman"/>
                <w:b/>
                <w:bCs/>
                <w:noProof/>
                <w:webHidden/>
                <w:sz w:val="24"/>
                <w:szCs w:val="24"/>
              </w:rPr>
              <w:fldChar w:fldCharType="end"/>
            </w:r>
          </w:hyperlink>
        </w:p>
        <w:p w14:paraId="5F1B080F" w14:textId="79549775" w:rsidR="000038BA" w:rsidRPr="00936952" w:rsidRDefault="00B300FB" w:rsidP="00936952">
          <w:pPr>
            <w:pStyle w:val="TOC2"/>
            <w:tabs>
              <w:tab w:val="right" w:leader="dot" w:pos="9350"/>
            </w:tabs>
            <w:spacing w:line="360" w:lineRule="auto"/>
            <w:jc w:val="both"/>
            <w:rPr>
              <w:rFonts w:ascii="Times New Roman" w:eastAsiaTheme="minorEastAsia" w:hAnsi="Times New Roman" w:cs="Times New Roman"/>
              <w:b/>
              <w:bCs/>
              <w:noProof/>
              <w:sz w:val="24"/>
              <w:szCs w:val="24"/>
            </w:rPr>
          </w:pPr>
          <w:hyperlink w:anchor="_Toc138016379" w:history="1">
            <w:r w:rsidR="000038BA" w:rsidRPr="00936952">
              <w:rPr>
                <w:rStyle w:val="Hyperlink"/>
                <w:rFonts w:ascii="Times New Roman" w:hAnsi="Times New Roman" w:cs="Times New Roman"/>
                <w:b/>
                <w:bCs/>
                <w:noProof/>
                <w:sz w:val="24"/>
                <w:szCs w:val="24"/>
              </w:rPr>
              <w:t>5.2 Recommendations</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_Toc138016379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56</w:t>
            </w:r>
            <w:r w:rsidR="000038BA" w:rsidRPr="00936952">
              <w:rPr>
                <w:rFonts w:ascii="Times New Roman" w:hAnsi="Times New Roman" w:cs="Times New Roman"/>
                <w:b/>
                <w:bCs/>
                <w:noProof/>
                <w:webHidden/>
                <w:sz w:val="24"/>
                <w:szCs w:val="24"/>
              </w:rPr>
              <w:fldChar w:fldCharType="end"/>
            </w:r>
          </w:hyperlink>
        </w:p>
        <w:p w14:paraId="2B1109FB" w14:textId="5587968D" w:rsidR="000038BA" w:rsidRPr="00936952" w:rsidRDefault="00B300FB" w:rsidP="00936952">
          <w:pPr>
            <w:pStyle w:val="TOC2"/>
            <w:tabs>
              <w:tab w:val="right" w:leader="dot" w:pos="9350"/>
            </w:tabs>
            <w:spacing w:line="360" w:lineRule="auto"/>
            <w:jc w:val="both"/>
            <w:rPr>
              <w:rFonts w:ascii="Times New Roman" w:eastAsiaTheme="minorEastAsia" w:hAnsi="Times New Roman" w:cs="Times New Roman"/>
              <w:b/>
              <w:bCs/>
              <w:noProof/>
              <w:sz w:val="24"/>
              <w:szCs w:val="24"/>
            </w:rPr>
          </w:pPr>
          <w:hyperlink w:anchor="_Toc138016380" w:history="1">
            <w:r w:rsidR="000038BA" w:rsidRPr="00936952">
              <w:rPr>
                <w:rStyle w:val="Hyperlink"/>
                <w:rFonts w:ascii="Times New Roman" w:hAnsi="Times New Roman" w:cs="Times New Roman"/>
                <w:b/>
                <w:bCs/>
                <w:noProof/>
                <w:sz w:val="24"/>
                <w:szCs w:val="24"/>
              </w:rPr>
              <w:t>5.3 Areas for further study</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_Toc138016380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57</w:t>
            </w:r>
            <w:r w:rsidR="000038BA" w:rsidRPr="00936952">
              <w:rPr>
                <w:rFonts w:ascii="Times New Roman" w:hAnsi="Times New Roman" w:cs="Times New Roman"/>
                <w:b/>
                <w:bCs/>
                <w:noProof/>
                <w:webHidden/>
                <w:sz w:val="24"/>
                <w:szCs w:val="24"/>
              </w:rPr>
              <w:fldChar w:fldCharType="end"/>
            </w:r>
          </w:hyperlink>
        </w:p>
        <w:p w14:paraId="47B8B68D" w14:textId="66C0175F" w:rsidR="000038BA" w:rsidRPr="00936952" w:rsidRDefault="00B300FB" w:rsidP="00936952">
          <w:pPr>
            <w:pStyle w:val="TOC1"/>
            <w:tabs>
              <w:tab w:val="right" w:leader="dot" w:pos="9350"/>
            </w:tabs>
            <w:spacing w:line="360" w:lineRule="auto"/>
            <w:jc w:val="both"/>
            <w:rPr>
              <w:rFonts w:ascii="Times New Roman" w:eastAsiaTheme="minorEastAsia" w:hAnsi="Times New Roman" w:cs="Times New Roman"/>
              <w:b/>
              <w:bCs/>
              <w:noProof/>
              <w:sz w:val="24"/>
              <w:szCs w:val="24"/>
            </w:rPr>
          </w:pPr>
          <w:hyperlink w:anchor="_Toc138016381" w:history="1">
            <w:r w:rsidR="000038BA" w:rsidRPr="00936952">
              <w:rPr>
                <w:rStyle w:val="Hyperlink"/>
                <w:rFonts w:ascii="Times New Roman" w:hAnsi="Times New Roman" w:cs="Times New Roman"/>
                <w:b/>
                <w:bCs/>
                <w:noProof/>
                <w:sz w:val="24"/>
                <w:szCs w:val="24"/>
              </w:rPr>
              <w:t>References</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_Toc138016381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58</w:t>
            </w:r>
            <w:r w:rsidR="000038BA" w:rsidRPr="00936952">
              <w:rPr>
                <w:rFonts w:ascii="Times New Roman" w:hAnsi="Times New Roman" w:cs="Times New Roman"/>
                <w:b/>
                <w:bCs/>
                <w:noProof/>
                <w:webHidden/>
                <w:sz w:val="24"/>
                <w:szCs w:val="24"/>
              </w:rPr>
              <w:fldChar w:fldCharType="end"/>
            </w:r>
          </w:hyperlink>
        </w:p>
        <w:p w14:paraId="14402D4C" w14:textId="41CE91BD" w:rsidR="000038BA" w:rsidRPr="00936952" w:rsidRDefault="00B300FB" w:rsidP="00936952">
          <w:pPr>
            <w:pStyle w:val="TOC1"/>
            <w:tabs>
              <w:tab w:val="right" w:leader="dot" w:pos="9350"/>
            </w:tabs>
            <w:spacing w:line="360" w:lineRule="auto"/>
            <w:jc w:val="both"/>
            <w:rPr>
              <w:rFonts w:ascii="Times New Roman" w:eastAsiaTheme="minorEastAsia" w:hAnsi="Times New Roman" w:cs="Times New Roman"/>
              <w:b/>
              <w:bCs/>
              <w:noProof/>
              <w:sz w:val="24"/>
              <w:szCs w:val="24"/>
            </w:rPr>
          </w:pPr>
          <w:hyperlink w:anchor="_Toc138016382" w:history="1">
            <w:r w:rsidR="000038BA" w:rsidRPr="00936952">
              <w:rPr>
                <w:rStyle w:val="Hyperlink"/>
                <w:rFonts w:ascii="Times New Roman" w:hAnsi="Times New Roman" w:cs="Times New Roman"/>
                <w:b/>
                <w:bCs/>
                <w:noProof/>
                <w:sz w:val="24"/>
                <w:szCs w:val="24"/>
              </w:rPr>
              <w:t>Appendices</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_Toc138016382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64</w:t>
            </w:r>
            <w:r w:rsidR="000038BA" w:rsidRPr="00936952">
              <w:rPr>
                <w:rFonts w:ascii="Times New Roman" w:hAnsi="Times New Roman" w:cs="Times New Roman"/>
                <w:b/>
                <w:bCs/>
                <w:noProof/>
                <w:webHidden/>
                <w:sz w:val="24"/>
                <w:szCs w:val="24"/>
              </w:rPr>
              <w:fldChar w:fldCharType="end"/>
            </w:r>
          </w:hyperlink>
        </w:p>
        <w:p w14:paraId="7D166990" w14:textId="320EB247" w:rsidR="000038BA" w:rsidRPr="00936952" w:rsidRDefault="00B300FB" w:rsidP="00936952">
          <w:pPr>
            <w:pStyle w:val="TOC2"/>
            <w:tabs>
              <w:tab w:val="right" w:leader="dot" w:pos="9350"/>
            </w:tabs>
            <w:spacing w:line="360" w:lineRule="auto"/>
            <w:jc w:val="both"/>
            <w:rPr>
              <w:rFonts w:ascii="Times New Roman" w:eastAsiaTheme="minorEastAsia" w:hAnsi="Times New Roman" w:cs="Times New Roman"/>
              <w:b/>
              <w:bCs/>
              <w:noProof/>
              <w:sz w:val="24"/>
              <w:szCs w:val="24"/>
            </w:rPr>
          </w:pPr>
          <w:hyperlink w:anchor="_Toc138016383" w:history="1">
            <w:r w:rsidR="000038BA" w:rsidRPr="00936952">
              <w:rPr>
                <w:rStyle w:val="Hyperlink"/>
                <w:rFonts w:ascii="Times New Roman" w:hAnsi="Times New Roman" w:cs="Times New Roman"/>
                <w:b/>
                <w:bCs/>
                <w:noProof/>
                <w:sz w:val="24"/>
                <w:szCs w:val="24"/>
              </w:rPr>
              <w:t>1.1 QUESTIONNAIRE</w:t>
            </w:r>
            <w:r w:rsidR="000038BA" w:rsidRPr="00936952">
              <w:rPr>
                <w:rFonts w:ascii="Times New Roman" w:hAnsi="Times New Roman" w:cs="Times New Roman"/>
                <w:b/>
                <w:bCs/>
                <w:noProof/>
                <w:webHidden/>
                <w:sz w:val="24"/>
                <w:szCs w:val="24"/>
              </w:rPr>
              <w:tab/>
            </w:r>
            <w:r w:rsidR="000038BA" w:rsidRPr="00936952">
              <w:rPr>
                <w:rFonts w:ascii="Times New Roman" w:hAnsi="Times New Roman" w:cs="Times New Roman"/>
                <w:b/>
                <w:bCs/>
                <w:noProof/>
                <w:webHidden/>
                <w:sz w:val="24"/>
                <w:szCs w:val="24"/>
              </w:rPr>
              <w:fldChar w:fldCharType="begin"/>
            </w:r>
            <w:r w:rsidR="000038BA" w:rsidRPr="00936952">
              <w:rPr>
                <w:rFonts w:ascii="Times New Roman" w:hAnsi="Times New Roman" w:cs="Times New Roman"/>
                <w:b/>
                <w:bCs/>
                <w:noProof/>
                <w:webHidden/>
                <w:sz w:val="24"/>
                <w:szCs w:val="24"/>
              </w:rPr>
              <w:instrText xml:space="preserve"> PAGEREF _Toc138016383 \h </w:instrText>
            </w:r>
            <w:r w:rsidR="000038BA" w:rsidRPr="00936952">
              <w:rPr>
                <w:rFonts w:ascii="Times New Roman" w:hAnsi="Times New Roman" w:cs="Times New Roman"/>
                <w:b/>
                <w:bCs/>
                <w:noProof/>
                <w:webHidden/>
                <w:sz w:val="24"/>
                <w:szCs w:val="24"/>
              </w:rPr>
            </w:r>
            <w:r w:rsidR="000038BA" w:rsidRPr="00936952">
              <w:rPr>
                <w:rFonts w:ascii="Times New Roman" w:hAnsi="Times New Roman" w:cs="Times New Roman"/>
                <w:b/>
                <w:bCs/>
                <w:noProof/>
                <w:webHidden/>
                <w:sz w:val="24"/>
                <w:szCs w:val="24"/>
              </w:rPr>
              <w:fldChar w:fldCharType="separate"/>
            </w:r>
            <w:r w:rsidR="000038BA" w:rsidRPr="00936952">
              <w:rPr>
                <w:rFonts w:ascii="Times New Roman" w:hAnsi="Times New Roman" w:cs="Times New Roman"/>
                <w:b/>
                <w:bCs/>
                <w:noProof/>
                <w:webHidden/>
                <w:sz w:val="24"/>
                <w:szCs w:val="24"/>
              </w:rPr>
              <w:t>64</w:t>
            </w:r>
            <w:r w:rsidR="000038BA" w:rsidRPr="00936952">
              <w:rPr>
                <w:rFonts w:ascii="Times New Roman" w:hAnsi="Times New Roman" w:cs="Times New Roman"/>
                <w:b/>
                <w:bCs/>
                <w:noProof/>
                <w:webHidden/>
                <w:sz w:val="24"/>
                <w:szCs w:val="24"/>
              </w:rPr>
              <w:fldChar w:fldCharType="end"/>
            </w:r>
          </w:hyperlink>
        </w:p>
        <w:p w14:paraId="646D0313" w14:textId="5FDCB8EA" w:rsidR="00B337E9" w:rsidRPr="00936952" w:rsidRDefault="00B337E9" w:rsidP="00936952">
          <w:pPr>
            <w:spacing w:line="360" w:lineRule="auto"/>
            <w:jc w:val="both"/>
            <w:rPr>
              <w:rFonts w:ascii="Times New Roman" w:hAnsi="Times New Roman" w:cs="Times New Roman"/>
              <w:b/>
              <w:bCs/>
              <w:sz w:val="24"/>
              <w:szCs w:val="24"/>
            </w:rPr>
          </w:pPr>
          <w:r w:rsidRPr="00936952">
            <w:rPr>
              <w:rFonts w:ascii="Times New Roman" w:hAnsi="Times New Roman" w:cs="Times New Roman"/>
              <w:b/>
              <w:bCs/>
              <w:noProof/>
              <w:sz w:val="24"/>
              <w:szCs w:val="24"/>
            </w:rPr>
            <w:fldChar w:fldCharType="end"/>
          </w:r>
        </w:p>
      </w:sdtContent>
    </w:sdt>
    <w:p w14:paraId="0B90BABA" w14:textId="77777777" w:rsidR="00B337E9" w:rsidRPr="00936952" w:rsidRDefault="00B337E9" w:rsidP="00936952">
      <w:pPr>
        <w:spacing w:line="360" w:lineRule="auto"/>
        <w:jc w:val="both"/>
        <w:rPr>
          <w:rFonts w:ascii="Times New Roman" w:hAnsi="Times New Roman" w:cs="Times New Roman"/>
          <w:b/>
          <w:bCs/>
          <w:sz w:val="24"/>
          <w:szCs w:val="24"/>
        </w:rPr>
      </w:pPr>
    </w:p>
    <w:p w14:paraId="42669C03" w14:textId="757C08E3" w:rsidR="007C7FE7" w:rsidRPr="00936952" w:rsidRDefault="007C7FE7" w:rsidP="00936952">
      <w:pPr>
        <w:spacing w:line="360" w:lineRule="auto"/>
        <w:jc w:val="both"/>
        <w:rPr>
          <w:rFonts w:ascii="Times New Roman" w:hAnsi="Times New Roman" w:cs="Times New Roman"/>
          <w:b/>
          <w:bCs/>
          <w:sz w:val="24"/>
          <w:szCs w:val="24"/>
        </w:rPr>
      </w:pPr>
    </w:p>
    <w:p w14:paraId="326DD896" w14:textId="3B1AD087" w:rsidR="007C7FE7" w:rsidRPr="00936952" w:rsidRDefault="007C7FE7" w:rsidP="00936952">
      <w:pPr>
        <w:spacing w:line="360" w:lineRule="auto"/>
        <w:jc w:val="both"/>
        <w:rPr>
          <w:rFonts w:ascii="Times New Roman" w:hAnsi="Times New Roman" w:cs="Times New Roman"/>
          <w:b/>
          <w:bCs/>
          <w:sz w:val="24"/>
          <w:szCs w:val="24"/>
        </w:rPr>
      </w:pPr>
    </w:p>
    <w:p w14:paraId="0EBEA350" w14:textId="428BE67D" w:rsidR="007C7FE7" w:rsidRPr="00936952" w:rsidRDefault="007C7FE7" w:rsidP="00936952">
      <w:pPr>
        <w:spacing w:line="360" w:lineRule="auto"/>
        <w:jc w:val="both"/>
        <w:rPr>
          <w:rFonts w:ascii="Times New Roman" w:hAnsi="Times New Roman" w:cs="Times New Roman"/>
          <w:b/>
          <w:bCs/>
          <w:sz w:val="24"/>
          <w:szCs w:val="24"/>
        </w:rPr>
      </w:pPr>
    </w:p>
    <w:p w14:paraId="0C162C9E" w14:textId="49BA6FC1" w:rsidR="007C7FE7" w:rsidRPr="00936952" w:rsidRDefault="007C7FE7" w:rsidP="00936952">
      <w:pPr>
        <w:spacing w:line="360" w:lineRule="auto"/>
        <w:jc w:val="both"/>
        <w:rPr>
          <w:rFonts w:ascii="Times New Roman" w:hAnsi="Times New Roman" w:cs="Times New Roman"/>
          <w:b/>
          <w:bCs/>
          <w:sz w:val="24"/>
          <w:szCs w:val="24"/>
        </w:rPr>
      </w:pPr>
    </w:p>
    <w:p w14:paraId="105E2E76" w14:textId="08291533" w:rsidR="007C7FE7" w:rsidRPr="00936952" w:rsidRDefault="007C7FE7" w:rsidP="00936952">
      <w:pPr>
        <w:spacing w:line="360" w:lineRule="auto"/>
        <w:jc w:val="both"/>
        <w:rPr>
          <w:rFonts w:ascii="Times New Roman" w:hAnsi="Times New Roman" w:cs="Times New Roman"/>
          <w:b/>
          <w:bCs/>
          <w:sz w:val="24"/>
          <w:szCs w:val="24"/>
        </w:rPr>
      </w:pPr>
    </w:p>
    <w:p w14:paraId="2B1EFF13" w14:textId="5F2C428F" w:rsidR="007C7FE7" w:rsidRPr="00936952" w:rsidRDefault="007C7FE7" w:rsidP="00936952">
      <w:pPr>
        <w:spacing w:line="360" w:lineRule="auto"/>
        <w:jc w:val="both"/>
        <w:rPr>
          <w:rFonts w:ascii="Times New Roman" w:hAnsi="Times New Roman" w:cs="Times New Roman"/>
          <w:b/>
          <w:bCs/>
          <w:sz w:val="24"/>
          <w:szCs w:val="24"/>
        </w:rPr>
      </w:pPr>
    </w:p>
    <w:p w14:paraId="40024CCE" w14:textId="3349410B" w:rsidR="007C7FE7" w:rsidRPr="00936952" w:rsidRDefault="007C7FE7" w:rsidP="00936952">
      <w:pPr>
        <w:spacing w:line="360" w:lineRule="auto"/>
        <w:jc w:val="both"/>
        <w:rPr>
          <w:rFonts w:ascii="Times New Roman" w:hAnsi="Times New Roman" w:cs="Times New Roman"/>
          <w:b/>
          <w:bCs/>
          <w:sz w:val="24"/>
          <w:szCs w:val="24"/>
        </w:rPr>
      </w:pPr>
    </w:p>
    <w:p w14:paraId="1C512468" w14:textId="6FEE6259" w:rsidR="007C7FE7" w:rsidRPr="00936952" w:rsidRDefault="007C7FE7" w:rsidP="00936952">
      <w:pPr>
        <w:spacing w:line="360" w:lineRule="auto"/>
        <w:jc w:val="both"/>
        <w:rPr>
          <w:rFonts w:ascii="Times New Roman" w:hAnsi="Times New Roman" w:cs="Times New Roman"/>
          <w:b/>
          <w:bCs/>
          <w:sz w:val="24"/>
          <w:szCs w:val="24"/>
        </w:rPr>
      </w:pPr>
    </w:p>
    <w:p w14:paraId="273FF5DB" w14:textId="5BC7A068" w:rsidR="007C7FE7" w:rsidRPr="00936952" w:rsidRDefault="007C7FE7" w:rsidP="00936952">
      <w:pPr>
        <w:spacing w:line="360" w:lineRule="auto"/>
        <w:jc w:val="both"/>
        <w:rPr>
          <w:rFonts w:ascii="Times New Roman" w:hAnsi="Times New Roman" w:cs="Times New Roman"/>
          <w:b/>
          <w:bCs/>
          <w:sz w:val="24"/>
          <w:szCs w:val="24"/>
        </w:rPr>
      </w:pPr>
    </w:p>
    <w:p w14:paraId="1461AB6C" w14:textId="01FA0875" w:rsidR="007C7FE7" w:rsidRPr="00936952" w:rsidRDefault="007C7FE7" w:rsidP="00936952">
      <w:pPr>
        <w:spacing w:line="360" w:lineRule="auto"/>
        <w:jc w:val="both"/>
        <w:rPr>
          <w:rFonts w:ascii="Times New Roman" w:hAnsi="Times New Roman" w:cs="Times New Roman"/>
          <w:b/>
          <w:bCs/>
          <w:sz w:val="24"/>
          <w:szCs w:val="24"/>
        </w:rPr>
      </w:pPr>
    </w:p>
    <w:p w14:paraId="7799BF2E" w14:textId="09DFBC04" w:rsidR="007C7FE7" w:rsidRPr="00936952" w:rsidRDefault="007C7FE7" w:rsidP="00936952">
      <w:pPr>
        <w:pStyle w:val="Heading1"/>
        <w:spacing w:line="360" w:lineRule="auto"/>
        <w:jc w:val="both"/>
        <w:rPr>
          <w:rFonts w:cs="Times New Roman"/>
          <w:szCs w:val="24"/>
        </w:rPr>
      </w:pPr>
      <w:bookmarkStart w:id="8" w:name="_Toc138016281"/>
      <w:r w:rsidRPr="00936952">
        <w:rPr>
          <w:rFonts w:cs="Times New Roman"/>
          <w:szCs w:val="24"/>
        </w:rPr>
        <w:t xml:space="preserve">LIST OF </w:t>
      </w:r>
      <w:r w:rsidR="00B337E9" w:rsidRPr="00936952">
        <w:rPr>
          <w:rFonts w:cs="Times New Roman"/>
          <w:szCs w:val="24"/>
        </w:rPr>
        <w:t>TABLES</w:t>
      </w:r>
      <w:bookmarkEnd w:id="8"/>
    </w:p>
    <w:p w14:paraId="204B2D83" w14:textId="71860792" w:rsidR="00461437" w:rsidRPr="00936952" w:rsidRDefault="00461437" w:rsidP="00936952">
      <w:pPr>
        <w:pStyle w:val="TableofFigures"/>
        <w:tabs>
          <w:tab w:val="right" w:leader="dot" w:pos="9350"/>
        </w:tabs>
        <w:spacing w:line="360" w:lineRule="auto"/>
        <w:jc w:val="both"/>
        <w:rPr>
          <w:rFonts w:ascii="Times New Roman" w:eastAsiaTheme="minorEastAsia" w:hAnsi="Times New Roman" w:cs="Times New Roman"/>
          <w:b/>
          <w:bCs/>
          <w:noProof/>
          <w:sz w:val="24"/>
          <w:szCs w:val="24"/>
        </w:rPr>
      </w:pPr>
      <w:r w:rsidRPr="00936952">
        <w:rPr>
          <w:rFonts w:ascii="Times New Roman" w:hAnsi="Times New Roman" w:cs="Times New Roman"/>
          <w:b/>
          <w:bCs/>
          <w:sz w:val="24"/>
          <w:szCs w:val="24"/>
        </w:rPr>
        <w:fldChar w:fldCharType="begin"/>
      </w:r>
      <w:r w:rsidRPr="00936952">
        <w:rPr>
          <w:rFonts w:ascii="Times New Roman" w:hAnsi="Times New Roman" w:cs="Times New Roman"/>
          <w:b/>
          <w:bCs/>
          <w:sz w:val="24"/>
          <w:szCs w:val="24"/>
        </w:rPr>
        <w:instrText xml:space="preserve"> TOC \t "My tables" \c </w:instrText>
      </w:r>
      <w:r w:rsidRPr="00936952">
        <w:rPr>
          <w:rFonts w:ascii="Times New Roman" w:hAnsi="Times New Roman" w:cs="Times New Roman"/>
          <w:b/>
          <w:bCs/>
          <w:sz w:val="24"/>
          <w:szCs w:val="24"/>
        </w:rPr>
        <w:fldChar w:fldCharType="separate"/>
      </w:r>
      <w:r w:rsidRPr="00936952">
        <w:rPr>
          <w:rFonts w:ascii="Times New Roman" w:hAnsi="Times New Roman" w:cs="Times New Roman"/>
          <w:b/>
          <w:bCs/>
          <w:noProof/>
          <w:sz w:val="24"/>
          <w:szCs w:val="24"/>
        </w:rPr>
        <w:t>Table 4.1 Cronbach alpha reliability statistics</w:t>
      </w:r>
      <w:r w:rsidRPr="00936952">
        <w:rPr>
          <w:rFonts w:ascii="Times New Roman" w:hAnsi="Times New Roman" w:cs="Times New Roman"/>
          <w:b/>
          <w:bCs/>
          <w:noProof/>
          <w:sz w:val="24"/>
          <w:szCs w:val="24"/>
        </w:rPr>
        <w:tab/>
      </w:r>
      <w:r w:rsidRPr="00936952">
        <w:rPr>
          <w:rFonts w:ascii="Times New Roman" w:hAnsi="Times New Roman" w:cs="Times New Roman"/>
          <w:b/>
          <w:bCs/>
          <w:noProof/>
          <w:sz w:val="24"/>
          <w:szCs w:val="24"/>
        </w:rPr>
        <w:fldChar w:fldCharType="begin"/>
      </w:r>
      <w:r w:rsidRPr="00936952">
        <w:rPr>
          <w:rFonts w:ascii="Times New Roman" w:hAnsi="Times New Roman" w:cs="Times New Roman"/>
          <w:b/>
          <w:bCs/>
          <w:noProof/>
          <w:sz w:val="24"/>
          <w:szCs w:val="24"/>
        </w:rPr>
        <w:instrText xml:space="preserve"> PAGEREF _Toc137148905 \h </w:instrText>
      </w:r>
      <w:r w:rsidRPr="00936952">
        <w:rPr>
          <w:rFonts w:ascii="Times New Roman" w:hAnsi="Times New Roman" w:cs="Times New Roman"/>
          <w:b/>
          <w:bCs/>
          <w:noProof/>
          <w:sz w:val="24"/>
          <w:szCs w:val="24"/>
        </w:rPr>
      </w:r>
      <w:r w:rsidRPr="00936952">
        <w:rPr>
          <w:rFonts w:ascii="Times New Roman" w:hAnsi="Times New Roman" w:cs="Times New Roman"/>
          <w:b/>
          <w:bCs/>
          <w:noProof/>
          <w:sz w:val="24"/>
          <w:szCs w:val="24"/>
        </w:rPr>
        <w:fldChar w:fldCharType="separate"/>
      </w:r>
      <w:r w:rsidRPr="00936952">
        <w:rPr>
          <w:rFonts w:ascii="Times New Roman" w:hAnsi="Times New Roman" w:cs="Times New Roman"/>
          <w:b/>
          <w:bCs/>
          <w:noProof/>
          <w:sz w:val="24"/>
          <w:szCs w:val="24"/>
        </w:rPr>
        <w:t>37</w:t>
      </w:r>
      <w:r w:rsidRPr="00936952">
        <w:rPr>
          <w:rFonts w:ascii="Times New Roman" w:hAnsi="Times New Roman" w:cs="Times New Roman"/>
          <w:b/>
          <w:bCs/>
          <w:noProof/>
          <w:sz w:val="24"/>
          <w:szCs w:val="24"/>
        </w:rPr>
        <w:fldChar w:fldCharType="end"/>
      </w:r>
    </w:p>
    <w:p w14:paraId="7F1DC24B" w14:textId="0DBE9F3A" w:rsidR="00461437" w:rsidRPr="00936952" w:rsidRDefault="00461437" w:rsidP="00936952">
      <w:pPr>
        <w:pStyle w:val="TableofFigures"/>
        <w:tabs>
          <w:tab w:val="right" w:leader="dot" w:pos="9350"/>
        </w:tabs>
        <w:spacing w:line="360" w:lineRule="auto"/>
        <w:jc w:val="both"/>
        <w:rPr>
          <w:rFonts w:ascii="Times New Roman" w:eastAsiaTheme="minorEastAsia" w:hAnsi="Times New Roman" w:cs="Times New Roman"/>
          <w:b/>
          <w:bCs/>
          <w:noProof/>
          <w:sz w:val="24"/>
          <w:szCs w:val="24"/>
        </w:rPr>
      </w:pPr>
      <w:r w:rsidRPr="00936952">
        <w:rPr>
          <w:rFonts w:ascii="Times New Roman" w:hAnsi="Times New Roman" w:cs="Times New Roman"/>
          <w:b/>
          <w:bCs/>
          <w:noProof/>
          <w:sz w:val="24"/>
          <w:szCs w:val="24"/>
        </w:rPr>
        <w:t>Table 4.2 Obstacles that hinders the growth of SMEs</w:t>
      </w:r>
      <w:r w:rsidRPr="00936952">
        <w:rPr>
          <w:rFonts w:ascii="Times New Roman" w:hAnsi="Times New Roman" w:cs="Times New Roman"/>
          <w:b/>
          <w:bCs/>
          <w:noProof/>
          <w:sz w:val="24"/>
          <w:szCs w:val="24"/>
        </w:rPr>
        <w:tab/>
      </w:r>
      <w:r w:rsidRPr="00936952">
        <w:rPr>
          <w:rFonts w:ascii="Times New Roman" w:hAnsi="Times New Roman" w:cs="Times New Roman"/>
          <w:b/>
          <w:bCs/>
          <w:noProof/>
          <w:sz w:val="24"/>
          <w:szCs w:val="24"/>
        </w:rPr>
        <w:fldChar w:fldCharType="begin"/>
      </w:r>
      <w:r w:rsidRPr="00936952">
        <w:rPr>
          <w:rFonts w:ascii="Times New Roman" w:hAnsi="Times New Roman" w:cs="Times New Roman"/>
          <w:b/>
          <w:bCs/>
          <w:noProof/>
          <w:sz w:val="24"/>
          <w:szCs w:val="24"/>
        </w:rPr>
        <w:instrText xml:space="preserve"> PAGEREF _Toc137148906 \h </w:instrText>
      </w:r>
      <w:r w:rsidRPr="00936952">
        <w:rPr>
          <w:rFonts w:ascii="Times New Roman" w:hAnsi="Times New Roman" w:cs="Times New Roman"/>
          <w:b/>
          <w:bCs/>
          <w:noProof/>
          <w:sz w:val="24"/>
          <w:szCs w:val="24"/>
        </w:rPr>
      </w:r>
      <w:r w:rsidRPr="00936952">
        <w:rPr>
          <w:rFonts w:ascii="Times New Roman" w:hAnsi="Times New Roman" w:cs="Times New Roman"/>
          <w:b/>
          <w:bCs/>
          <w:noProof/>
          <w:sz w:val="24"/>
          <w:szCs w:val="24"/>
        </w:rPr>
        <w:fldChar w:fldCharType="separate"/>
      </w:r>
      <w:r w:rsidRPr="00936952">
        <w:rPr>
          <w:rFonts w:ascii="Times New Roman" w:hAnsi="Times New Roman" w:cs="Times New Roman"/>
          <w:b/>
          <w:bCs/>
          <w:noProof/>
          <w:sz w:val="24"/>
          <w:szCs w:val="24"/>
        </w:rPr>
        <w:t>37</w:t>
      </w:r>
      <w:r w:rsidRPr="00936952">
        <w:rPr>
          <w:rFonts w:ascii="Times New Roman" w:hAnsi="Times New Roman" w:cs="Times New Roman"/>
          <w:b/>
          <w:bCs/>
          <w:noProof/>
          <w:sz w:val="24"/>
          <w:szCs w:val="24"/>
        </w:rPr>
        <w:fldChar w:fldCharType="end"/>
      </w:r>
    </w:p>
    <w:p w14:paraId="33B3B0EE" w14:textId="00C13B9D" w:rsidR="00461437" w:rsidRPr="00936952" w:rsidRDefault="00461437" w:rsidP="00936952">
      <w:pPr>
        <w:pStyle w:val="TableofFigures"/>
        <w:tabs>
          <w:tab w:val="right" w:leader="dot" w:pos="9350"/>
        </w:tabs>
        <w:spacing w:line="360" w:lineRule="auto"/>
        <w:jc w:val="both"/>
        <w:rPr>
          <w:rFonts w:ascii="Times New Roman" w:eastAsiaTheme="minorEastAsia" w:hAnsi="Times New Roman" w:cs="Times New Roman"/>
          <w:b/>
          <w:bCs/>
          <w:noProof/>
          <w:sz w:val="24"/>
          <w:szCs w:val="24"/>
        </w:rPr>
      </w:pPr>
      <w:r w:rsidRPr="00936952">
        <w:rPr>
          <w:rFonts w:ascii="Times New Roman" w:hAnsi="Times New Roman" w:cs="Times New Roman"/>
          <w:b/>
          <w:bCs/>
          <w:noProof/>
          <w:sz w:val="24"/>
          <w:szCs w:val="24"/>
        </w:rPr>
        <w:t>Table 4.3 Constraints faced by SMEs.</w:t>
      </w:r>
      <w:r w:rsidRPr="00936952">
        <w:rPr>
          <w:rFonts w:ascii="Times New Roman" w:hAnsi="Times New Roman" w:cs="Times New Roman"/>
          <w:b/>
          <w:bCs/>
          <w:noProof/>
          <w:sz w:val="24"/>
          <w:szCs w:val="24"/>
        </w:rPr>
        <w:tab/>
      </w:r>
      <w:r w:rsidRPr="00936952">
        <w:rPr>
          <w:rFonts w:ascii="Times New Roman" w:hAnsi="Times New Roman" w:cs="Times New Roman"/>
          <w:b/>
          <w:bCs/>
          <w:noProof/>
          <w:sz w:val="24"/>
          <w:szCs w:val="24"/>
        </w:rPr>
        <w:fldChar w:fldCharType="begin"/>
      </w:r>
      <w:r w:rsidRPr="00936952">
        <w:rPr>
          <w:rFonts w:ascii="Times New Roman" w:hAnsi="Times New Roman" w:cs="Times New Roman"/>
          <w:b/>
          <w:bCs/>
          <w:noProof/>
          <w:sz w:val="24"/>
          <w:szCs w:val="24"/>
        </w:rPr>
        <w:instrText xml:space="preserve"> PAGEREF _Toc137148907 \h </w:instrText>
      </w:r>
      <w:r w:rsidRPr="00936952">
        <w:rPr>
          <w:rFonts w:ascii="Times New Roman" w:hAnsi="Times New Roman" w:cs="Times New Roman"/>
          <w:b/>
          <w:bCs/>
          <w:noProof/>
          <w:sz w:val="24"/>
          <w:szCs w:val="24"/>
        </w:rPr>
      </w:r>
      <w:r w:rsidRPr="00936952">
        <w:rPr>
          <w:rFonts w:ascii="Times New Roman" w:hAnsi="Times New Roman" w:cs="Times New Roman"/>
          <w:b/>
          <w:bCs/>
          <w:noProof/>
          <w:sz w:val="24"/>
          <w:szCs w:val="24"/>
        </w:rPr>
        <w:fldChar w:fldCharType="separate"/>
      </w:r>
      <w:r w:rsidRPr="00936952">
        <w:rPr>
          <w:rFonts w:ascii="Times New Roman" w:hAnsi="Times New Roman" w:cs="Times New Roman"/>
          <w:b/>
          <w:bCs/>
          <w:noProof/>
          <w:sz w:val="24"/>
          <w:szCs w:val="24"/>
        </w:rPr>
        <w:t>38</w:t>
      </w:r>
      <w:r w:rsidRPr="00936952">
        <w:rPr>
          <w:rFonts w:ascii="Times New Roman" w:hAnsi="Times New Roman" w:cs="Times New Roman"/>
          <w:b/>
          <w:bCs/>
          <w:noProof/>
          <w:sz w:val="24"/>
          <w:szCs w:val="24"/>
        </w:rPr>
        <w:fldChar w:fldCharType="end"/>
      </w:r>
    </w:p>
    <w:p w14:paraId="0F9773B4" w14:textId="04F3A740" w:rsidR="00461437" w:rsidRPr="00936952" w:rsidRDefault="00461437" w:rsidP="00936952">
      <w:pPr>
        <w:pStyle w:val="TableofFigures"/>
        <w:tabs>
          <w:tab w:val="right" w:leader="dot" w:pos="9350"/>
        </w:tabs>
        <w:spacing w:line="360" w:lineRule="auto"/>
        <w:jc w:val="both"/>
        <w:rPr>
          <w:rFonts w:ascii="Times New Roman" w:eastAsiaTheme="minorEastAsia" w:hAnsi="Times New Roman" w:cs="Times New Roman"/>
          <w:b/>
          <w:bCs/>
          <w:noProof/>
          <w:sz w:val="24"/>
          <w:szCs w:val="24"/>
        </w:rPr>
      </w:pPr>
      <w:r w:rsidRPr="00936952">
        <w:rPr>
          <w:rFonts w:ascii="Times New Roman" w:hAnsi="Times New Roman" w:cs="Times New Roman"/>
          <w:b/>
          <w:bCs/>
          <w:noProof/>
          <w:sz w:val="24"/>
          <w:szCs w:val="24"/>
        </w:rPr>
        <w:t>Table 4.4 Challenges faced by SMEs.</w:t>
      </w:r>
      <w:r w:rsidRPr="00936952">
        <w:rPr>
          <w:rFonts w:ascii="Times New Roman" w:hAnsi="Times New Roman" w:cs="Times New Roman"/>
          <w:b/>
          <w:bCs/>
          <w:noProof/>
          <w:sz w:val="24"/>
          <w:szCs w:val="24"/>
        </w:rPr>
        <w:tab/>
      </w:r>
      <w:r w:rsidRPr="00936952">
        <w:rPr>
          <w:rFonts w:ascii="Times New Roman" w:hAnsi="Times New Roman" w:cs="Times New Roman"/>
          <w:b/>
          <w:bCs/>
          <w:noProof/>
          <w:sz w:val="24"/>
          <w:szCs w:val="24"/>
        </w:rPr>
        <w:fldChar w:fldCharType="begin"/>
      </w:r>
      <w:r w:rsidRPr="00936952">
        <w:rPr>
          <w:rFonts w:ascii="Times New Roman" w:hAnsi="Times New Roman" w:cs="Times New Roman"/>
          <w:b/>
          <w:bCs/>
          <w:noProof/>
          <w:sz w:val="24"/>
          <w:szCs w:val="24"/>
        </w:rPr>
        <w:instrText xml:space="preserve"> PAGEREF _Toc137148908 \h </w:instrText>
      </w:r>
      <w:r w:rsidRPr="00936952">
        <w:rPr>
          <w:rFonts w:ascii="Times New Roman" w:hAnsi="Times New Roman" w:cs="Times New Roman"/>
          <w:b/>
          <w:bCs/>
          <w:noProof/>
          <w:sz w:val="24"/>
          <w:szCs w:val="24"/>
        </w:rPr>
      </w:r>
      <w:r w:rsidRPr="00936952">
        <w:rPr>
          <w:rFonts w:ascii="Times New Roman" w:hAnsi="Times New Roman" w:cs="Times New Roman"/>
          <w:b/>
          <w:bCs/>
          <w:noProof/>
          <w:sz w:val="24"/>
          <w:szCs w:val="24"/>
        </w:rPr>
        <w:fldChar w:fldCharType="separate"/>
      </w:r>
      <w:r w:rsidRPr="00936952">
        <w:rPr>
          <w:rFonts w:ascii="Times New Roman" w:hAnsi="Times New Roman" w:cs="Times New Roman"/>
          <w:b/>
          <w:bCs/>
          <w:noProof/>
          <w:sz w:val="24"/>
          <w:szCs w:val="24"/>
        </w:rPr>
        <w:t>39</w:t>
      </w:r>
      <w:r w:rsidRPr="00936952">
        <w:rPr>
          <w:rFonts w:ascii="Times New Roman" w:hAnsi="Times New Roman" w:cs="Times New Roman"/>
          <w:b/>
          <w:bCs/>
          <w:noProof/>
          <w:sz w:val="24"/>
          <w:szCs w:val="24"/>
        </w:rPr>
        <w:fldChar w:fldCharType="end"/>
      </w:r>
    </w:p>
    <w:p w14:paraId="403E80AE" w14:textId="0700CE8E" w:rsidR="00461437" w:rsidRPr="00936952" w:rsidRDefault="00461437" w:rsidP="00936952">
      <w:pPr>
        <w:pStyle w:val="TableofFigures"/>
        <w:tabs>
          <w:tab w:val="right" w:leader="dot" w:pos="9350"/>
        </w:tabs>
        <w:spacing w:line="360" w:lineRule="auto"/>
        <w:jc w:val="both"/>
        <w:rPr>
          <w:rFonts w:ascii="Times New Roman" w:eastAsiaTheme="minorEastAsia" w:hAnsi="Times New Roman" w:cs="Times New Roman"/>
          <w:b/>
          <w:bCs/>
          <w:noProof/>
          <w:sz w:val="24"/>
          <w:szCs w:val="24"/>
        </w:rPr>
      </w:pPr>
      <w:r w:rsidRPr="00936952">
        <w:rPr>
          <w:rFonts w:ascii="Times New Roman" w:hAnsi="Times New Roman" w:cs="Times New Roman"/>
          <w:b/>
          <w:bCs/>
          <w:noProof/>
          <w:sz w:val="24"/>
          <w:szCs w:val="24"/>
        </w:rPr>
        <w:t>Table 4.5 Group statistics for gender</w:t>
      </w:r>
      <w:r w:rsidRPr="00936952">
        <w:rPr>
          <w:rFonts w:ascii="Times New Roman" w:hAnsi="Times New Roman" w:cs="Times New Roman"/>
          <w:b/>
          <w:bCs/>
          <w:noProof/>
          <w:sz w:val="24"/>
          <w:szCs w:val="24"/>
        </w:rPr>
        <w:tab/>
      </w:r>
      <w:r w:rsidRPr="00936952">
        <w:rPr>
          <w:rFonts w:ascii="Times New Roman" w:hAnsi="Times New Roman" w:cs="Times New Roman"/>
          <w:b/>
          <w:bCs/>
          <w:noProof/>
          <w:sz w:val="24"/>
          <w:szCs w:val="24"/>
        </w:rPr>
        <w:fldChar w:fldCharType="begin"/>
      </w:r>
      <w:r w:rsidRPr="00936952">
        <w:rPr>
          <w:rFonts w:ascii="Times New Roman" w:hAnsi="Times New Roman" w:cs="Times New Roman"/>
          <w:b/>
          <w:bCs/>
          <w:noProof/>
          <w:sz w:val="24"/>
          <w:szCs w:val="24"/>
        </w:rPr>
        <w:instrText xml:space="preserve"> PAGEREF _Toc137148909 \h </w:instrText>
      </w:r>
      <w:r w:rsidRPr="00936952">
        <w:rPr>
          <w:rFonts w:ascii="Times New Roman" w:hAnsi="Times New Roman" w:cs="Times New Roman"/>
          <w:b/>
          <w:bCs/>
          <w:noProof/>
          <w:sz w:val="24"/>
          <w:szCs w:val="24"/>
        </w:rPr>
      </w:r>
      <w:r w:rsidRPr="00936952">
        <w:rPr>
          <w:rFonts w:ascii="Times New Roman" w:hAnsi="Times New Roman" w:cs="Times New Roman"/>
          <w:b/>
          <w:bCs/>
          <w:noProof/>
          <w:sz w:val="24"/>
          <w:szCs w:val="24"/>
        </w:rPr>
        <w:fldChar w:fldCharType="separate"/>
      </w:r>
      <w:r w:rsidRPr="00936952">
        <w:rPr>
          <w:rFonts w:ascii="Times New Roman" w:hAnsi="Times New Roman" w:cs="Times New Roman"/>
          <w:b/>
          <w:bCs/>
          <w:noProof/>
          <w:sz w:val="24"/>
          <w:szCs w:val="24"/>
        </w:rPr>
        <w:t>40</w:t>
      </w:r>
      <w:r w:rsidRPr="00936952">
        <w:rPr>
          <w:rFonts w:ascii="Times New Roman" w:hAnsi="Times New Roman" w:cs="Times New Roman"/>
          <w:b/>
          <w:bCs/>
          <w:noProof/>
          <w:sz w:val="24"/>
          <w:szCs w:val="24"/>
        </w:rPr>
        <w:fldChar w:fldCharType="end"/>
      </w:r>
    </w:p>
    <w:p w14:paraId="38DB6735" w14:textId="391AC0AE" w:rsidR="00461437" w:rsidRPr="00936952" w:rsidRDefault="00461437" w:rsidP="00936952">
      <w:pPr>
        <w:pStyle w:val="TableofFigures"/>
        <w:tabs>
          <w:tab w:val="right" w:leader="dot" w:pos="9350"/>
        </w:tabs>
        <w:spacing w:line="360" w:lineRule="auto"/>
        <w:jc w:val="both"/>
        <w:rPr>
          <w:rFonts w:ascii="Times New Roman" w:eastAsiaTheme="minorEastAsia" w:hAnsi="Times New Roman" w:cs="Times New Roman"/>
          <w:b/>
          <w:bCs/>
          <w:noProof/>
          <w:sz w:val="24"/>
          <w:szCs w:val="24"/>
        </w:rPr>
      </w:pPr>
      <w:r w:rsidRPr="00936952">
        <w:rPr>
          <w:rFonts w:ascii="Times New Roman" w:hAnsi="Times New Roman" w:cs="Times New Roman"/>
          <w:b/>
          <w:bCs/>
          <w:noProof/>
          <w:sz w:val="24"/>
          <w:szCs w:val="24"/>
        </w:rPr>
        <w:lastRenderedPageBreak/>
        <w:t>Table 4.6 Independent Samples Test on gender</w:t>
      </w:r>
      <w:r w:rsidRPr="00936952">
        <w:rPr>
          <w:rFonts w:ascii="Times New Roman" w:hAnsi="Times New Roman" w:cs="Times New Roman"/>
          <w:b/>
          <w:bCs/>
          <w:noProof/>
          <w:sz w:val="24"/>
          <w:szCs w:val="24"/>
        </w:rPr>
        <w:tab/>
      </w:r>
      <w:r w:rsidRPr="00936952">
        <w:rPr>
          <w:rFonts w:ascii="Times New Roman" w:hAnsi="Times New Roman" w:cs="Times New Roman"/>
          <w:b/>
          <w:bCs/>
          <w:noProof/>
          <w:sz w:val="24"/>
          <w:szCs w:val="24"/>
        </w:rPr>
        <w:fldChar w:fldCharType="begin"/>
      </w:r>
      <w:r w:rsidRPr="00936952">
        <w:rPr>
          <w:rFonts w:ascii="Times New Roman" w:hAnsi="Times New Roman" w:cs="Times New Roman"/>
          <w:b/>
          <w:bCs/>
          <w:noProof/>
          <w:sz w:val="24"/>
          <w:szCs w:val="24"/>
        </w:rPr>
        <w:instrText xml:space="preserve"> PAGEREF _Toc137148910 \h </w:instrText>
      </w:r>
      <w:r w:rsidRPr="00936952">
        <w:rPr>
          <w:rFonts w:ascii="Times New Roman" w:hAnsi="Times New Roman" w:cs="Times New Roman"/>
          <w:b/>
          <w:bCs/>
          <w:noProof/>
          <w:sz w:val="24"/>
          <w:szCs w:val="24"/>
        </w:rPr>
      </w:r>
      <w:r w:rsidRPr="00936952">
        <w:rPr>
          <w:rFonts w:ascii="Times New Roman" w:hAnsi="Times New Roman" w:cs="Times New Roman"/>
          <w:b/>
          <w:bCs/>
          <w:noProof/>
          <w:sz w:val="24"/>
          <w:szCs w:val="24"/>
        </w:rPr>
        <w:fldChar w:fldCharType="separate"/>
      </w:r>
      <w:r w:rsidRPr="00936952">
        <w:rPr>
          <w:rFonts w:ascii="Times New Roman" w:hAnsi="Times New Roman" w:cs="Times New Roman"/>
          <w:b/>
          <w:bCs/>
          <w:noProof/>
          <w:sz w:val="24"/>
          <w:szCs w:val="24"/>
        </w:rPr>
        <w:t>41</w:t>
      </w:r>
      <w:r w:rsidRPr="00936952">
        <w:rPr>
          <w:rFonts w:ascii="Times New Roman" w:hAnsi="Times New Roman" w:cs="Times New Roman"/>
          <w:b/>
          <w:bCs/>
          <w:noProof/>
          <w:sz w:val="24"/>
          <w:szCs w:val="24"/>
        </w:rPr>
        <w:fldChar w:fldCharType="end"/>
      </w:r>
    </w:p>
    <w:p w14:paraId="5413277B" w14:textId="3A74E6E9" w:rsidR="00461437" w:rsidRPr="00936952" w:rsidRDefault="00461437" w:rsidP="00936952">
      <w:pPr>
        <w:pStyle w:val="TableofFigures"/>
        <w:tabs>
          <w:tab w:val="right" w:leader="dot" w:pos="9350"/>
        </w:tabs>
        <w:spacing w:line="360" w:lineRule="auto"/>
        <w:jc w:val="both"/>
        <w:rPr>
          <w:rFonts w:ascii="Times New Roman" w:eastAsiaTheme="minorEastAsia" w:hAnsi="Times New Roman" w:cs="Times New Roman"/>
          <w:b/>
          <w:bCs/>
          <w:noProof/>
          <w:sz w:val="24"/>
          <w:szCs w:val="24"/>
        </w:rPr>
      </w:pPr>
      <w:r w:rsidRPr="00936952">
        <w:rPr>
          <w:rFonts w:ascii="Times New Roman" w:hAnsi="Times New Roman" w:cs="Times New Roman"/>
          <w:b/>
          <w:bCs/>
          <w:noProof/>
          <w:sz w:val="24"/>
          <w:szCs w:val="24"/>
        </w:rPr>
        <w:t>Table 4.7 Contributions of MFIs to SMEs</w:t>
      </w:r>
      <w:r w:rsidRPr="00936952">
        <w:rPr>
          <w:rFonts w:ascii="Times New Roman" w:hAnsi="Times New Roman" w:cs="Times New Roman"/>
          <w:b/>
          <w:bCs/>
          <w:noProof/>
          <w:sz w:val="24"/>
          <w:szCs w:val="24"/>
        </w:rPr>
        <w:tab/>
      </w:r>
      <w:r w:rsidRPr="00936952">
        <w:rPr>
          <w:rFonts w:ascii="Times New Roman" w:hAnsi="Times New Roman" w:cs="Times New Roman"/>
          <w:b/>
          <w:bCs/>
          <w:noProof/>
          <w:sz w:val="24"/>
          <w:szCs w:val="24"/>
        </w:rPr>
        <w:fldChar w:fldCharType="begin"/>
      </w:r>
      <w:r w:rsidRPr="00936952">
        <w:rPr>
          <w:rFonts w:ascii="Times New Roman" w:hAnsi="Times New Roman" w:cs="Times New Roman"/>
          <w:b/>
          <w:bCs/>
          <w:noProof/>
          <w:sz w:val="24"/>
          <w:szCs w:val="24"/>
        </w:rPr>
        <w:instrText xml:space="preserve"> PAGEREF _Toc137148911 \h </w:instrText>
      </w:r>
      <w:r w:rsidRPr="00936952">
        <w:rPr>
          <w:rFonts w:ascii="Times New Roman" w:hAnsi="Times New Roman" w:cs="Times New Roman"/>
          <w:b/>
          <w:bCs/>
          <w:noProof/>
          <w:sz w:val="24"/>
          <w:szCs w:val="24"/>
        </w:rPr>
      </w:r>
      <w:r w:rsidRPr="00936952">
        <w:rPr>
          <w:rFonts w:ascii="Times New Roman" w:hAnsi="Times New Roman" w:cs="Times New Roman"/>
          <w:b/>
          <w:bCs/>
          <w:noProof/>
          <w:sz w:val="24"/>
          <w:szCs w:val="24"/>
        </w:rPr>
        <w:fldChar w:fldCharType="separate"/>
      </w:r>
      <w:r w:rsidRPr="00936952">
        <w:rPr>
          <w:rFonts w:ascii="Times New Roman" w:hAnsi="Times New Roman" w:cs="Times New Roman"/>
          <w:b/>
          <w:bCs/>
          <w:noProof/>
          <w:sz w:val="24"/>
          <w:szCs w:val="24"/>
        </w:rPr>
        <w:t>42</w:t>
      </w:r>
      <w:r w:rsidRPr="00936952">
        <w:rPr>
          <w:rFonts w:ascii="Times New Roman" w:hAnsi="Times New Roman" w:cs="Times New Roman"/>
          <w:b/>
          <w:bCs/>
          <w:noProof/>
          <w:sz w:val="24"/>
          <w:szCs w:val="24"/>
        </w:rPr>
        <w:fldChar w:fldCharType="end"/>
      </w:r>
    </w:p>
    <w:p w14:paraId="7DDE819B" w14:textId="37B7486A" w:rsidR="00461437" w:rsidRPr="00936952" w:rsidRDefault="00461437" w:rsidP="00936952">
      <w:pPr>
        <w:pStyle w:val="TableofFigures"/>
        <w:tabs>
          <w:tab w:val="right" w:leader="dot" w:pos="9350"/>
        </w:tabs>
        <w:spacing w:line="360" w:lineRule="auto"/>
        <w:jc w:val="both"/>
        <w:rPr>
          <w:rFonts w:ascii="Times New Roman" w:eastAsiaTheme="minorEastAsia" w:hAnsi="Times New Roman" w:cs="Times New Roman"/>
          <w:b/>
          <w:bCs/>
          <w:noProof/>
          <w:sz w:val="24"/>
          <w:szCs w:val="24"/>
        </w:rPr>
      </w:pPr>
      <w:r w:rsidRPr="00936952">
        <w:rPr>
          <w:rFonts w:ascii="Times New Roman" w:hAnsi="Times New Roman" w:cs="Times New Roman"/>
          <w:b/>
          <w:bCs/>
          <w:noProof/>
          <w:sz w:val="24"/>
          <w:szCs w:val="24"/>
        </w:rPr>
        <w:t>Table 4.8 Sources of funding for SMEs.</w:t>
      </w:r>
      <w:r w:rsidRPr="00936952">
        <w:rPr>
          <w:rFonts w:ascii="Times New Roman" w:hAnsi="Times New Roman" w:cs="Times New Roman"/>
          <w:b/>
          <w:bCs/>
          <w:noProof/>
          <w:sz w:val="24"/>
          <w:szCs w:val="24"/>
        </w:rPr>
        <w:tab/>
      </w:r>
      <w:r w:rsidRPr="00936952">
        <w:rPr>
          <w:rFonts w:ascii="Times New Roman" w:hAnsi="Times New Roman" w:cs="Times New Roman"/>
          <w:b/>
          <w:bCs/>
          <w:noProof/>
          <w:sz w:val="24"/>
          <w:szCs w:val="24"/>
        </w:rPr>
        <w:fldChar w:fldCharType="begin"/>
      </w:r>
      <w:r w:rsidRPr="00936952">
        <w:rPr>
          <w:rFonts w:ascii="Times New Roman" w:hAnsi="Times New Roman" w:cs="Times New Roman"/>
          <w:b/>
          <w:bCs/>
          <w:noProof/>
          <w:sz w:val="24"/>
          <w:szCs w:val="24"/>
        </w:rPr>
        <w:instrText xml:space="preserve"> PAGEREF _Toc137148912 \h </w:instrText>
      </w:r>
      <w:r w:rsidRPr="00936952">
        <w:rPr>
          <w:rFonts w:ascii="Times New Roman" w:hAnsi="Times New Roman" w:cs="Times New Roman"/>
          <w:b/>
          <w:bCs/>
          <w:noProof/>
          <w:sz w:val="24"/>
          <w:szCs w:val="24"/>
        </w:rPr>
      </w:r>
      <w:r w:rsidRPr="00936952">
        <w:rPr>
          <w:rFonts w:ascii="Times New Roman" w:hAnsi="Times New Roman" w:cs="Times New Roman"/>
          <w:b/>
          <w:bCs/>
          <w:noProof/>
          <w:sz w:val="24"/>
          <w:szCs w:val="24"/>
        </w:rPr>
        <w:fldChar w:fldCharType="separate"/>
      </w:r>
      <w:r w:rsidRPr="00936952">
        <w:rPr>
          <w:rFonts w:ascii="Times New Roman" w:hAnsi="Times New Roman" w:cs="Times New Roman"/>
          <w:b/>
          <w:bCs/>
          <w:noProof/>
          <w:sz w:val="24"/>
          <w:szCs w:val="24"/>
        </w:rPr>
        <w:t>43</w:t>
      </w:r>
      <w:r w:rsidRPr="00936952">
        <w:rPr>
          <w:rFonts w:ascii="Times New Roman" w:hAnsi="Times New Roman" w:cs="Times New Roman"/>
          <w:b/>
          <w:bCs/>
          <w:noProof/>
          <w:sz w:val="24"/>
          <w:szCs w:val="24"/>
        </w:rPr>
        <w:fldChar w:fldCharType="end"/>
      </w:r>
    </w:p>
    <w:p w14:paraId="5C1F1509" w14:textId="6C8EFB8D" w:rsidR="00461437" w:rsidRPr="00936952" w:rsidRDefault="00461437" w:rsidP="00936952">
      <w:pPr>
        <w:pStyle w:val="TableofFigures"/>
        <w:tabs>
          <w:tab w:val="right" w:leader="dot" w:pos="9350"/>
        </w:tabs>
        <w:spacing w:line="360" w:lineRule="auto"/>
        <w:jc w:val="both"/>
        <w:rPr>
          <w:rFonts w:ascii="Times New Roman" w:eastAsiaTheme="minorEastAsia" w:hAnsi="Times New Roman" w:cs="Times New Roman"/>
          <w:b/>
          <w:bCs/>
          <w:noProof/>
          <w:sz w:val="24"/>
          <w:szCs w:val="24"/>
        </w:rPr>
      </w:pPr>
      <w:r w:rsidRPr="00936952">
        <w:rPr>
          <w:rFonts w:ascii="Times New Roman" w:hAnsi="Times New Roman" w:cs="Times New Roman"/>
          <w:b/>
          <w:bCs/>
          <w:noProof/>
          <w:sz w:val="24"/>
          <w:szCs w:val="24"/>
        </w:rPr>
        <w:t>Table 4.9 Roles of MFIs on the growth of SMEs.</w:t>
      </w:r>
      <w:r w:rsidRPr="00936952">
        <w:rPr>
          <w:rFonts w:ascii="Times New Roman" w:hAnsi="Times New Roman" w:cs="Times New Roman"/>
          <w:b/>
          <w:bCs/>
          <w:noProof/>
          <w:sz w:val="24"/>
          <w:szCs w:val="24"/>
        </w:rPr>
        <w:tab/>
      </w:r>
      <w:r w:rsidRPr="00936952">
        <w:rPr>
          <w:rFonts w:ascii="Times New Roman" w:hAnsi="Times New Roman" w:cs="Times New Roman"/>
          <w:b/>
          <w:bCs/>
          <w:noProof/>
          <w:sz w:val="24"/>
          <w:szCs w:val="24"/>
        </w:rPr>
        <w:fldChar w:fldCharType="begin"/>
      </w:r>
      <w:r w:rsidRPr="00936952">
        <w:rPr>
          <w:rFonts w:ascii="Times New Roman" w:hAnsi="Times New Roman" w:cs="Times New Roman"/>
          <w:b/>
          <w:bCs/>
          <w:noProof/>
          <w:sz w:val="24"/>
          <w:szCs w:val="24"/>
        </w:rPr>
        <w:instrText xml:space="preserve"> PAGEREF _Toc137148913 \h </w:instrText>
      </w:r>
      <w:r w:rsidRPr="00936952">
        <w:rPr>
          <w:rFonts w:ascii="Times New Roman" w:hAnsi="Times New Roman" w:cs="Times New Roman"/>
          <w:b/>
          <w:bCs/>
          <w:noProof/>
          <w:sz w:val="24"/>
          <w:szCs w:val="24"/>
        </w:rPr>
      </w:r>
      <w:r w:rsidRPr="00936952">
        <w:rPr>
          <w:rFonts w:ascii="Times New Roman" w:hAnsi="Times New Roman" w:cs="Times New Roman"/>
          <w:b/>
          <w:bCs/>
          <w:noProof/>
          <w:sz w:val="24"/>
          <w:szCs w:val="24"/>
        </w:rPr>
        <w:fldChar w:fldCharType="separate"/>
      </w:r>
      <w:r w:rsidRPr="00936952">
        <w:rPr>
          <w:rFonts w:ascii="Times New Roman" w:hAnsi="Times New Roman" w:cs="Times New Roman"/>
          <w:b/>
          <w:bCs/>
          <w:noProof/>
          <w:sz w:val="24"/>
          <w:szCs w:val="24"/>
        </w:rPr>
        <w:t>44</w:t>
      </w:r>
      <w:r w:rsidRPr="00936952">
        <w:rPr>
          <w:rFonts w:ascii="Times New Roman" w:hAnsi="Times New Roman" w:cs="Times New Roman"/>
          <w:b/>
          <w:bCs/>
          <w:noProof/>
          <w:sz w:val="24"/>
          <w:szCs w:val="24"/>
        </w:rPr>
        <w:fldChar w:fldCharType="end"/>
      </w:r>
    </w:p>
    <w:p w14:paraId="2F76F2AE" w14:textId="6F0DDF37" w:rsidR="00461437" w:rsidRPr="00936952" w:rsidRDefault="00461437" w:rsidP="00936952">
      <w:pPr>
        <w:pStyle w:val="TableofFigures"/>
        <w:tabs>
          <w:tab w:val="right" w:leader="dot" w:pos="9350"/>
        </w:tabs>
        <w:spacing w:line="360" w:lineRule="auto"/>
        <w:jc w:val="both"/>
        <w:rPr>
          <w:rFonts w:ascii="Times New Roman" w:eastAsiaTheme="minorEastAsia" w:hAnsi="Times New Roman" w:cs="Times New Roman"/>
          <w:b/>
          <w:bCs/>
          <w:noProof/>
          <w:sz w:val="24"/>
          <w:szCs w:val="24"/>
        </w:rPr>
      </w:pPr>
      <w:r w:rsidRPr="00936952">
        <w:rPr>
          <w:rFonts w:ascii="Times New Roman" w:hAnsi="Times New Roman" w:cs="Times New Roman"/>
          <w:b/>
          <w:bCs/>
          <w:noProof/>
          <w:sz w:val="24"/>
          <w:szCs w:val="24"/>
        </w:rPr>
        <w:t>Table 4.10 Correlations</w:t>
      </w:r>
      <w:r w:rsidRPr="00936952">
        <w:rPr>
          <w:rFonts w:ascii="Times New Roman" w:hAnsi="Times New Roman" w:cs="Times New Roman"/>
          <w:b/>
          <w:bCs/>
          <w:noProof/>
          <w:sz w:val="24"/>
          <w:szCs w:val="24"/>
        </w:rPr>
        <w:tab/>
      </w:r>
      <w:r w:rsidRPr="00936952">
        <w:rPr>
          <w:rFonts w:ascii="Times New Roman" w:hAnsi="Times New Roman" w:cs="Times New Roman"/>
          <w:b/>
          <w:bCs/>
          <w:noProof/>
          <w:sz w:val="24"/>
          <w:szCs w:val="24"/>
        </w:rPr>
        <w:fldChar w:fldCharType="begin"/>
      </w:r>
      <w:r w:rsidRPr="00936952">
        <w:rPr>
          <w:rFonts w:ascii="Times New Roman" w:hAnsi="Times New Roman" w:cs="Times New Roman"/>
          <w:b/>
          <w:bCs/>
          <w:noProof/>
          <w:sz w:val="24"/>
          <w:szCs w:val="24"/>
        </w:rPr>
        <w:instrText xml:space="preserve"> PAGEREF _Toc137148914 \h </w:instrText>
      </w:r>
      <w:r w:rsidRPr="00936952">
        <w:rPr>
          <w:rFonts w:ascii="Times New Roman" w:hAnsi="Times New Roman" w:cs="Times New Roman"/>
          <w:b/>
          <w:bCs/>
          <w:noProof/>
          <w:sz w:val="24"/>
          <w:szCs w:val="24"/>
        </w:rPr>
      </w:r>
      <w:r w:rsidRPr="00936952">
        <w:rPr>
          <w:rFonts w:ascii="Times New Roman" w:hAnsi="Times New Roman" w:cs="Times New Roman"/>
          <w:b/>
          <w:bCs/>
          <w:noProof/>
          <w:sz w:val="24"/>
          <w:szCs w:val="24"/>
        </w:rPr>
        <w:fldChar w:fldCharType="separate"/>
      </w:r>
      <w:r w:rsidRPr="00936952">
        <w:rPr>
          <w:rFonts w:ascii="Times New Roman" w:hAnsi="Times New Roman" w:cs="Times New Roman"/>
          <w:b/>
          <w:bCs/>
          <w:noProof/>
          <w:sz w:val="24"/>
          <w:szCs w:val="24"/>
        </w:rPr>
        <w:t>45</w:t>
      </w:r>
      <w:r w:rsidRPr="00936952">
        <w:rPr>
          <w:rFonts w:ascii="Times New Roman" w:hAnsi="Times New Roman" w:cs="Times New Roman"/>
          <w:b/>
          <w:bCs/>
          <w:noProof/>
          <w:sz w:val="24"/>
          <w:szCs w:val="24"/>
        </w:rPr>
        <w:fldChar w:fldCharType="end"/>
      </w:r>
    </w:p>
    <w:p w14:paraId="4ED67AF2" w14:textId="0148D315" w:rsidR="007C7FE7" w:rsidRPr="00936952" w:rsidRDefault="00461437" w:rsidP="00936952">
      <w:pPr>
        <w:spacing w:line="360" w:lineRule="auto"/>
        <w:jc w:val="both"/>
        <w:rPr>
          <w:rFonts w:ascii="Times New Roman" w:hAnsi="Times New Roman" w:cs="Times New Roman"/>
          <w:b/>
          <w:bCs/>
          <w:sz w:val="24"/>
          <w:szCs w:val="24"/>
        </w:rPr>
      </w:pPr>
      <w:r w:rsidRPr="00936952">
        <w:rPr>
          <w:rFonts w:ascii="Times New Roman" w:hAnsi="Times New Roman" w:cs="Times New Roman"/>
          <w:b/>
          <w:bCs/>
          <w:sz w:val="24"/>
          <w:szCs w:val="24"/>
        </w:rPr>
        <w:fldChar w:fldCharType="end"/>
      </w:r>
    </w:p>
    <w:p w14:paraId="1ADD92F9" w14:textId="6ABC7D52" w:rsidR="00B337E9" w:rsidRPr="00936952" w:rsidRDefault="00B337E9" w:rsidP="00936952">
      <w:pPr>
        <w:spacing w:line="360" w:lineRule="auto"/>
        <w:jc w:val="both"/>
        <w:rPr>
          <w:rFonts w:ascii="Times New Roman" w:hAnsi="Times New Roman" w:cs="Times New Roman"/>
          <w:b/>
          <w:bCs/>
          <w:sz w:val="24"/>
          <w:szCs w:val="24"/>
        </w:rPr>
      </w:pPr>
    </w:p>
    <w:p w14:paraId="5C20AB7F" w14:textId="5431D65C" w:rsidR="00B337E9" w:rsidRPr="00936952" w:rsidRDefault="00B337E9" w:rsidP="00936952">
      <w:pPr>
        <w:spacing w:line="360" w:lineRule="auto"/>
        <w:jc w:val="both"/>
        <w:rPr>
          <w:rFonts w:ascii="Times New Roman" w:hAnsi="Times New Roman" w:cs="Times New Roman"/>
          <w:b/>
          <w:bCs/>
          <w:sz w:val="24"/>
          <w:szCs w:val="24"/>
        </w:rPr>
      </w:pPr>
    </w:p>
    <w:p w14:paraId="16F9610A" w14:textId="615C8973" w:rsidR="00B337E9" w:rsidRPr="00936952" w:rsidRDefault="00B337E9" w:rsidP="00936952">
      <w:pPr>
        <w:spacing w:line="360" w:lineRule="auto"/>
        <w:jc w:val="both"/>
        <w:rPr>
          <w:rFonts w:ascii="Times New Roman" w:hAnsi="Times New Roman" w:cs="Times New Roman"/>
          <w:b/>
          <w:bCs/>
          <w:sz w:val="24"/>
          <w:szCs w:val="24"/>
        </w:rPr>
      </w:pPr>
    </w:p>
    <w:p w14:paraId="3611E508" w14:textId="39FB7CDF" w:rsidR="00B337E9" w:rsidRPr="00936952" w:rsidRDefault="00B337E9" w:rsidP="00936952">
      <w:pPr>
        <w:spacing w:line="360" w:lineRule="auto"/>
        <w:jc w:val="both"/>
        <w:rPr>
          <w:rFonts w:ascii="Times New Roman" w:hAnsi="Times New Roman" w:cs="Times New Roman"/>
          <w:b/>
          <w:bCs/>
          <w:sz w:val="24"/>
          <w:szCs w:val="24"/>
        </w:rPr>
      </w:pPr>
    </w:p>
    <w:p w14:paraId="1EB19652" w14:textId="77777777" w:rsidR="0027377D" w:rsidRPr="00936952" w:rsidRDefault="0027377D" w:rsidP="00936952">
      <w:pPr>
        <w:spacing w:line="360" w:lineRule="auto"/>
        <w:jc w:val="both"/>
        <w:rPr>
          <w:rFonts w:ascii="Times New Roman" w:hAnsi="Times New Roman" w:cs="Times New Roman"/>
          <w:sz w:val="24"/>
          <w:szCs w:val="24"/>
        </w:rPr>
      </w:pPr>
    </w:p>
    <w:p w14:paraId="4E640E19" w14:textId="264E0910" w:rsidR="0027377D" w:rsidRPr="00936952" w:rsidRDefault="0027377D" w:rsidP="00936952">
      <w:pPr>
        <w:spacing w:line="360" w:lineRule="auto"/>
        <w:jc w:val="both"/>
        <w:rPr>
          <w:rFonts w:ascii="Times New Roman" w:hAnsi="Times New Roman" w:cs="Times New Roman"/>
          <w:sz w:val="24"/>
          <w:szCs w:val="24"/>
        </w:rPr>
      </w:pPr>
    </w:p>
    <w:p w14:paraId="1ABE80C2" w14:textId="77777777" w:rsidR="0027377D" w:rsidRPr="00936952" w:rsidRDefault="0027377D" w:rsidP="00936952">
      <w:pPr>
        <w:spacing w:line="360" w:lineRule="auto"/>
        <w:jc w:val="both"/>
        <w:rPr>
          <w:rFonts w:ascii="Times New Roman" w:hAnsi="Times New Roman" w:cs="Times New Roman"/>
          <w:sz w:val="24"/>
          <w:szCs w:val="24"/>
        </w:rPr>
      </w:pPr>
    </w:p>
    <w:p w14:paraId="451974FB" w14:textId="33C10847" w:rsidR="0027377D" w:rsidRPr="00936952" w:rsidRDefault="0027377D" w:rsidP="00936952">
      <w:pPr>
        <w:spacing w:line="360" w:lineRule="auto"/>
        <w:jc w:val="both"/>
        <w:rPr>
          <w:rFonts w:ascii="Times New Roman" w:hAnsi="Times New Roman" w:cs="Times New Roman"/>
          <w:sz w:val="24"/>
          <w:szCs w:val="24"/>
        </w:rPr>
      </w:pPr>
    </w:p>
    <w:p w14:paraId="0F6766E9" w14:textId="77777777" w:rsidR="0027377D" w:rsidRPr="00936952" w:rsidRDefault="0027377D" w:rsidP="00936952">
      <w:pPr>
        <w:spacing w:line="360" w:lineRule="auto"/>
        <w:jc w:val="both"/>
        <w:rPr>
          <w:rFonts w:ascii="Times New Roman" w:hAnsi="Times New Roman" w:cs="Times New Roman"/>
          <w:sz w:val="24"/>
          <w:szCs w:val="24"/>
        </w:rPr>
      </w:pPr>
    </w:p>
    <w:p w14:paraId="037DD79E" w14:textId="77777777" w:rsidR="00D0667E" w:rsidRPr="00936952" w:rsidRDefault="00D0667E" w:rsidP="00936952">
      <w:pPr>
        <w:spacing w:line="360" w:lineRule="auto"/>
        <w:jc w:val="both"/>
        <w:rPr>
          <w:rFonts w:ascii="Times New Roman" w:hAnsi="Times New Roman" w:cs="Times New Roman"/>
          <w:sz w:val="24"/>
          <w:szCs w:val="24"/>
        </w:rPr>
      </w:pPr>
    </w:p>
    <w:p w14:paraId="6C78CEAF" w14:textId="77777777" w:rsidR="00D0667E" w:rsidRPr="00936952" w:rsidRDefault="00D0667E" w:rsidP="00936952">
      <w:pPr>
        <w:spacing w:line="360" w:lineRule="auto"/>
        <w:jc w:val="both"/>
        <w:rPr>
          <w:rFonts w:ascii="Times New Roman" w:hAnsi="Times New Roman" w:cs="Times New Roman"/>
          <w:sz w:val="24"/>
          <w:szCs w:val="24"/>
        </w:rPr>
      </w:pPr>
    </w:p>
    <w:p w14:paraId="532FCC52" w14:textId="0DA8D0F9" w:rsidR="00D0667E" w:rsidRPr="00936952" w:rsidRDefault="00D0667E" w:rsidP="00936952">
      <w:pPr>
        <w:spacing w:line="360" w:lineRule="auto"/>
        <w:jc w:val="both"/>
        <w:rPr>
          <w:rFonts w:ascii="Times New Roman" w:hAnsi="Times New Roman" w:cs="Times New Roman"/>
          <w:sz w:val="24"/>
          <w:szCs w:val="24"/>
        </w:rPr>
      </w:pPr>
    </w:p>
    <w:p w14:paraId="2065A2C5" w14:textId="76222FE3" w:rsidR="00D0667E" w:rsidRPr="00936952" w:rsidRDefault="00D0667E" w:rsidP="00936952">
      <w:pPr>
        <w:spacing w:line="360" w:lineRule="auto"/>
        <w:jc w:val="both"/>
        <w:rPr>
          <w:rFonts w:ascii="Times New Roman" w:hAnsi="Times New Roman" w:cs="Times New Roman"/>
          <w:sz w:val="24"/>
          <w:szCs w:val="24"/>
        </w:rPr>
      </w:pPr>
    </w:p>
    <w:p w14:paraId="18940CE1" w14:textId="77777777" w:rsidR="00D0667E" w:rsidRPr="00936952" w:rsidRDefault="00D0667E" w:rsidP="00936952">
      <w:pPr>
        <w:spacing w:line="360" w:lineRule="auto"/>
        <w:jc w:val="both"/>
        <w:rPr>
          <w:rFonts w:ascii="Times New Roman" w:hAnsi="Times New Roman" w:cs="Times New Roman"/>
          <w:sz w:val="24"/>
          <w:szCs w:val="24"/>
        </w:rPr>
      </w:pPr>
    </w:p>
    <w:p w14:paraId="0087000B" w14:textId="719DF0E7" w:rsidR="007D455D" w:rsidRPr="00936952" w:rsidRDefault="007C7FE7" w:rsidP="00936952">
      <w:pPr>
        <w:pStyle w:val="Heading1"/>
        <w:spacing w:line="360" w:lineRule="auto"/>
        <w:jc w:val="both"/>
        <w:rPr>
          <w:rFonts w:cs="Times New Roman"/>
          <w:szCs w:val="24"/>
        </w:rPr>
      </w:pPr>
      <w:bookmarkStart w:id="9" w:name="_Toc138016282"/>
      <w:r w:rsidRPr="00936952">
        <w:rPr>
          <w:rFonts w:cs="Times New Roman"/>
          <w:szCs w:val="24"/>
        </w:rPr>
        <w:t>LIST O</w:t>
      </w:r>
      <w:r w:rsidR="000F4C41" w:rsidRPr="00936952">
        <w:rPr>
          <w:rFonts w:cs="Times New Roman"/>
          <w:szCs w:val="24"/>
        </w:rPr>
        <w:t>F FIGURES</w:t>
      </w:r>
      <w:bookmarkEnd w:id="9"/>
    </w:p>
    <w:p w14:paraId="24537E44" w14:textId="45BAAD92" w:rsidR="00B337E9" w:rsidRPr="00936952" w:rsidRDefault="00B337E9" w:rsidP="00936952">
      <w:pPr>
        <w:pStyle w:val="TableofFigures"/>
        <w:tabs>
          <w:tab w:val="right" w:leader="dot" w:pos="9350"/>
        </w:tabs>
        <w:spacing w:line="360" w:lineRule="auto"/>
        <w:jc w:val="both"/>
        <w:rPr>
          <w:rFonts w:ascii="Times New Roman" w:eastAsiaTheme="minorEastAsia" w:hAnsi="Times New Roman" w:cs="Times New Roman"/>
          <w:b/>
          <w:bCs/>
          <w:noProof/>
          <w:sz w:val="24"/>
          <w:szCs w:val="24"/>
        </w:rPr>
      </w:pPr>
      <w:r w:rsidRPr="00936952">
        <w:rPr>
          <w:rFonts w:ascii="Times New Roman" w:hAnsi="Times New Roman" w:cs="Times New Roman"/>
          <w:b/>
          <w:bCs/>
          <w:sz w:val="24"/>
          <w:szCs w:val="24"/>
        </w:rPr>
        <w:fldChar w:fldCharType="begin"/>
      </w:r>
      <w:r w:rsidRPr="00936952">
        <w:rPr>
          <w:rFonts w:ascii="Times New Roman" w:hAnsi="Times New Roman" w:cs="Times New Roman"/>
          <w:b/>
          <w:bCs/>
          <w:sz w:val="24"/>
          <w:szCs w:val="24"/>
        </w:rPr>
        <w:instrText xml:space="preserve"> TOC \t "My figures" \c </w:instrText>
      </w:r>
      <w:r w:rsidRPr="00936952">
        <w:rPr>
          <w:rFonts w:ascii="Times New Roman" w:hAnsi="Times New Roman" w:cs="Times New Roman"/>
          <w:b/>
          <w:bCs/>
          <w:sz w:val="24"/>
          <w:szCs w:val="24"/>
        </w:rPr>
        <w:fldChar w:fldCharType="separate"/>
      </w:r>
      <w:r w:rsidRPr="00936952">
        <w:rPr>
          <w:rFonts w:ascii="Times New Roman" w:hAnsi="Times New Roman" w:cs="Times New Roman"/>
          <w:b/>
          <w:bCs/>
          <w:noProof/>
          <w:sz w:val="24"/>
          <w:szCs w:val="24"/>
        </w:rPr>
        <w:t>Figure 4.1: Response by gender</w:t>
      </w:r>
      <w:r w:rsidRPr="00936952">
        <w:rPr>
          <w:rFonts w:ascii="Times New Roman" w:hAnsi="Times New Roman" w:cs="Times New Roman"/>
          <w:b/>
          <w:bCs/>
          <w:noProof/>
          <w:sz w:val="24"/>
          <w:szCs w:val="24"/>
        </w:rPr>
        <w:tab/>
      </w:r>
      <w:r w:rsidRPr="00936952">
        <w:rPr>
          <w:rFonts w:ascii="Times New Roman" w:hAnsi="Times New Roman" w:cs="Times New Roman"/>
          <w:b/>
          <w:bCs/>
          <w:noProof/>
          <w:sz w:val="24"/>
          <w:szCs w:val="24"/>
        </w:rPr>
        <w:fldChar w:fldCharType="begin"/>
      </w:r>
      <w:r w:rsidRPr="00936952">
        <w:rPr>
          <w:rFonts w:ascii="Times New Roman" w:hAnsi="Times New Roman" w:cs="Times New Roman"/>
          <w:b/>
          <w:bCs/>
          <w:noProof/>
          <w:sz w:val="24"/>
          <w:szCs w:val="24"/>
        </w:rPr>
        <w:instrText xml:space="preserve"> PAGEREF _Toc137148038 \h </w:instrText>
      </w:r>
      <w:r w:rsidRPr="00936952">
        <w:rPr>
          <w:rFonts w:ascii="Times New Roman" w:hAnsi="Times New Roman" w:cs="Times New Roman"/>
          <w:b/>
          <w:bCs/>
          <w:noProof/>
          <w:sz w:val="24"/>
          <w:szCs w:val="24"/>
        </w:rPr>
      </w:r>
      <w:r w:rsidRPr="00936952">
        <w:rPr>
          <w:rFonts w:ascii="Times New Roman" w:hAnsi="Times New Roman" w:cs="Times New Roman"/>
          <w:b/>
          <w:bCs/>
          <w:noProof/>
          <w:sz w:val="24"/>
          <w:szCs w:val="24"/>
        </w:rPr>
        <w:fldChar w:fldCharType="separate"/>
      </w:r>
      <w:r w:rsidRPr="00936952">
        <w:rPr>
          <w:rFonts w:ascii="Times New Roman" w:hAnsi="Times New Roman" w:cs="Times New Roman"/>
          <w:b/>
          <w:bCs/>
          <w:noProof/>
          <w:sz w:val="24"/>
          <w:szCs w:val="24"/>
        </w:rPr>
        <w:t>32</w:t>
      </w:r>
      <w:r w:rsidRPr="00936952">
        <w:rPr>
          <w:rFonts w:ascii="Times New Roman" w:hAnsi="Times New Roman" w:cs="Times New Roman"/>
          <w:b/>
          <w:bCs/>
          <w:noProof/>
          <w:sz w:val="24"/>
          <w:szCs w:val="24"/>
        </w:rPr>
        <w:fldChar w:fldCharType="end"/>
      </w:r>
    </w:p>
    <w:p w14:paraId="321FC348" w14:textId="7F2FD98F" w:rsidR="00B337E9" w:rsidRPr="00936952" w:rsidRDefault="00B337E9" w:rsidP="00936952">
      <w:pPr>
        <w:pStyle w:val="TableofFigures"/>
        <w:tabs>
          <w:tab w:val="right" w:leader="dot" w:pos="9350"/>
        </w:tabs>
        <w:spacing w:line="360" w:lineRule="auto"/>
        <w:jc w:val="both"/>
        <w:rPr>
          <w:rFonts w:ascii="Times New Roman" w:eastAsiaTheme="minorEastAsia" w:hAnsi="Times New Roman" w:cs="Times New Roman"/>
          <w:b/>
          <w:bCs/>
          <w:noProof/>
          <w:sz w:val="24"/>
          <w:szCs w:val="24"/>
        </w:rPr>
      </w:pPr>
      <w:r w:rsidRPr="00936952">
        <w:rPr>
          <w:rFonts w:ascii="Times New Roman" w:hAnsi="Times New Roman" w:cs="Times New Roman"/>
          <w:b/>
          <w:bCs/>
          <w:noProof/>
          <w:sz w:val="24"/>
          <w:szCs w:val="24"/>
        </w:rPr>
        <w:t>Figure 4.2: Response by age</w:t>
      </w:r>
      <w:r w:rsidRPr="00936952">
        <w:rPr>
          <w:rFonts w:ascii="Times New Roman" w:hAnsi="Times New Roman" w:cs="Times New Roman"/>
          <w:b/>
          <w:bCs/>
          <w:noProof/>
          <w:sz w:val="24"/>
          <w:szCs w:val="24"/>
        </w:rPr>
        <w:tab/>
      </w:r>
      <w:r w:rsidRPr="00936952">
        <w:rPr>
          <w:rFonts w:ascii="Times New Roman" w:hAnsi="Times New Roman" w:cs="Times New Roman"/>
          <w:b/>
          <w:bCs/>
          <w:noProof/>
          <w:sz w:val="24"/>
          <w:szCs w:val="24"/>
        </w:rPr>
        <w:fldChar w:fldCharType="begin"/>
      </w:r>
      <w:r w:rsidRPr="00936952">
        <w:rPr>
          <w:rFonts w:ascii="Times New Roman" w:hAnsi="Times New Roman" w:cs="Times New Roman"/>
          <w:b/>
          <w:bCs/>
          <w:noProof/>
          <w:sz w:val="24"/>
          <w:szCs w:val="24"/>
        </w:rPr>
        <w:instrText xml:space="preserve"> PAGEREF _Toc137148039 \h </w:instrText>
      </w:r>
      <w:r w:rsidRPr="00936952">
        <w:rPr>
          <w:rFonts w:ascii="Times New Roman" w:hAnsi="Times New Roman" w:cs="Times New Roman"/>
          <w:b/>
          <w:bCs/>
          <w:noProof/>
          <w:sz w:val="24"/>
          <w:szCs w:val="24"/>
        </w:rPr>
      </w:r>
      <w:r w:rsidRPr="00936952">
        <w:rPr>
          <w:rFonts w:ascii="Times New Roman" w:hAnsi="Times New Roman" w:cs="Times New Roman"/>
          <w:b/>
          <w:bCs/>
          <w:noProof/>
          <w:sz w:val="24"/>
          <w:szCs w:val="24"/>
        </w:rPr>
        <w:fldChar w:fldCharType="separate"/>
      </w:r>
      <w:r w:rsidRPr="00936952">
        <w:rPr>
          <w:rFonts w:ascii="Times New Roman" w:hAnsi="Times New Roman" w:cs="Times New Roman"/>
          <w:b/>
          <w:bCs/>
          <w:noProof/>
          <w:sz w:val="24"/>
          <w:szCs w:val="24"/>
        </w:rPr>
        <w:t>33</w:t>
      </w:r>
      <w:r w:rsidRPr="00936952">
        <w:rPr>
          <w:rFonts w:ascii="Times New Roman" w:hAnsi="Times New Roman" w:cs="Times New Roman"/>
          <w:b/>
          <w:bCs/>
          <w:noProof/>
          <w:sz w:val="24"/>
          <w:szCs w:val="24"/>
        </w:rPr>
        <w:fldChar w:fldCharType="end"/>
      </w:r>
    </w:p>
    <w:p w14:paraId="07936D10" w14:textId="25E71CDA" w:rsidR="00B337E9" w:rsidRPr="00936952" w:rsidRDefault="00B337E9" w:rsidP="00936952">
      <w:pPr>
        <w:pStyle w:val="TableofFigures"/>
        <w:tabs>
          <w:tab w:val="right" w:leader="dot" w:pos="9350"/>
        </w:tabs>
        <w:spacing w:line="360" w:lineRule="auto"/>
        <w:jc w:val="both"/>
        <w:rPr>
          <w:rFonts w:ascii="Times New Roman" w:eastAsiaTheme="minorEastAsia" w:hAnsi="Times New Roman" w:cs="Times New Roman"/>
          <w:b/>
          <w:bCs/>
          <w:noProof/>
          <w:sz w:val="24"/>
          <w:szCs w:val="24"/>
        </w:rPr>
      </w:pPr>
      <w:r w:rsidRPr="00936952">
        <w:rPr>
          <w:rFonts w:ascii="Times New Roman" w:hAnsi="Times New Roman" w:cs="Times New Roman"/>
          <w:b/>
          <w:bCs/>
          <w:noProof/>
          <w:sz w:val="24"/>
          <w:szCs w:val="24"/>
        </w:rPr>
        <w:t>Figure 4.3: Number of employees</w:t>
      </w:r>
      <w:r w:rsidRPr="00936952">
        <w:rPr>
          <w:rFonts w:ascii="Times New Roman" w:hAnsi="Times New Roman" w:cs="Times New Roman"/>
          <w:b/>
          <w:bCs/>
          <w:noProof/>
          <w:sz w:val="24"/>
          <w:szCs w:val="24"/>
        </w:rPr>
        <w:tab/>
      </w:r>
      <w:r w:rsidRPr="00936952">
        <w:rPr>
          <w:rFonts w:ascii="Times New Roman" w:hAnsi="Times New Roman" w:cs="Times New Roman"/>
          <w:b/>
          <w:bCs/>
          <w:noProof/>
          <w:sz w:val="24"/>
          <w:szCs w:val="24"/>
        </w:rPr>
        <w:fldChar w:fldCharType="begin"/>
      </w:r>
      <w:r w:rsidRPr="00936952">
        <w:rPr>
          <w:rFonts w:ascii="Times New Roman" w:hAnsi="Times New Roman" w:cs="Times New Roman"/>
          <w:b/>
          <w:bCs/>
          <w:noProof/>
          <w:sz w:val="24"/>
          <w:szCs w:val="24"/>
        </w:rPr>
        <w:instrText xml:space="preserve"> PAGEREF _Toc137148040 \h </w:instrText>
      </w:r>
      <w:r w:rsidRPr="00936952">
        <w:rPr>
          <w:rFonts w:ascii="Times New Roman" w:hAnsi="Times New Roman" w:cs="Times New Roman"/>
          <w:b/>
          <w:bCs/>
          <w:noProof/>
          <w:sz w:val="24"/>
          <w:szCs w:val="24"/>
        </w:rPr>
      </w:r>
      <w:r w:rsidRPr="00936952">
        <w:rPr>
          <w:rFonts w:ascii="Times New Roman" w:hAnsi="Times New Roman" w:cs="Times New Roman"/>
          <w:b/>
          <w:bCs/>
          <w:noProof/>
          <w:sz w:val="24"/>
          <w:szCs w:val="24"/>
        </w:rPr>
        <w:fldChar w:fldCharType="separate"/>
      </w:r>
      <w:r w:rsidRPr="00936952">
        <w:rPr>
          <w:rFonts w:ascii="Times New Roman" w:hAnsi="Times New Roman" w:cs="Times New Roman"/>
          <w:b/>
          <w:bCs/>
          <w:noProof/>
          <w:sz w:val="24"/>
          <w:szCs w:val="24"/>
        </w:rPr>
        <w:t>34</w:t>
      </w:r>
      <w:r w:rsidRPr="00936952">
        <w:rPr>
          <w:rFonts w:ascii="Times New Roman" w:hAnsi="Times New Roman" w:cs="Times New Roman"/>
          <w:b/>
          <w:bCs/>
          <w:noProof/>
          <w:sz w:val="24"/>
          <w:szCs w:val="24"/>
        </w:rPr>
        <w:fldChar w:fldCharType="end"/>
      </w:r>
    </w:p>
    <w:p w14:paraId="3DCBB25D" w14:textId="7ED346F5" w:rsidR="00B337E9" w:rsidRPr="00936952" w:rsidRDefault="00B337E9" w:rsidP="00936952">
      <w:pPr>
        <w:pStyle w:val="TableofFigures"/>
        <w:tabs>
          <w:tab w:val="right" w:leader="dot" w:pos="9350"/>
        </w:tabs>
        <w:spacing w:line="360" w:lineRule="auto"/>
        <w:jc w:val="both"/>
        <w:rPr>
          <w:rFonts w:ascii="Times New Roman" w:eastAsiaTheme="minorEastAsia" w:hAnsi="Times New Roman" w:cs="Times New Roman"/>
          <w:b/>
          <w:bCs/>
          <w:noProof/>
          <w:sz w:val="24"/>
          <w:szCs w:val="24"/>
        </w:rPr>
      </w:pPr>
      <w:r w:rsidRPr="00936952">
        <w:rPr>
          <w:rFonts w:ascii="Times New Roman" w:hAnsi="Times New Roman" w:cs="Times New Roman"/>
          <w:b/>
          <w:bCs/>
          <w:noProof/>
          <w:sz w:val="24"/>
          <w:szCs w:val="24"/>
        </w:rPr>
        <w:t>Figure 4.4: Marital status response</w:t>
      </w:r>
      <w:r w:rsidRPr="00936952">
        <w:rPr>
          <w:rFonts w:ascii="Times New Roman" w:hAnsi="Times New Roman" w:cs="Times New Roman"/>
          <w:b/>
          <w:bCs/>
          <w:noProof/>
          <w:sz w:val="24"/>
          <w:szCs w:val="24"/>
        </w:rPr>
        <w:tab/>
      </w:r>
      <w:r w:rsidRPr="00936952">
        <w:rPr>
          <w:rFonts w:ascii="Times New Roman" w:hAnsi="Times New Roman" w:cs="Times New Roman"/>
          <w:b/>
          <w:bCs/>
          <w:noProof/>
          <w:sz w:val="24"/>
          <w:szCs w:val="24"/>
        </w:rPr>
        <w:fldChar w:fldCharType="begin"/>
      </w:r>
      <w:r w:rsidRPr="00936952">
        <w:rPr>
          <w:rFonts w:ascii="Times New Roman" w:hAnsi="Times New Roman" w:cs="Times New Roman"/>
          <w:b/>
          <w:bCs/>
          <w:noProof/>
          <w:sz w:val="24"/>
          <w:szCs w:val="24"/>
        </w:rPr>
        <w:instrText xml:space="preserve"> PAGEREF _Toc137148041 \h </w:instrText>
      </w:r>
      <w:r w:rsidRPr="00936952">
        <w:rPr>
          <w:rFonts w:ascii="Times New Roman" w:hAnsi="Times New Roman" w:cs="Times New Roman"/>
          <w:b/>
          <w:bCs/>
          <w:noProof/>
          <w:sz w:val="24"/>
          <w:szCs w:val="24"/>
        </w:rPr>
      </w:r>
      <w:r w:rsidRPr="00936952">
        <w:rPr>
          <w:rFonts w:ascii="Times New Roman" w:hAnsi="Times New Roman" w:cs="Times New Roman"/>
          <w:b/>
          <w:bCs/>
          <w:noProof/>
          <w:sz w:val="24"/>
          <w:szCs w:val="24"/>
        </w:rPr>
        <w:fldChar w:fldCharType="separate"/>
      </w:r>
      <w:r w:rsidRPr="00936952">
        <w:rPr>
          <w:rFonts w:ascii="Times New Roman" w:hAnsi="Times New Roman" w:cs="Times New Roman"/>
          <w:b/>
          <w:bCs/>
          <w:noProof/>
          <w:sz w:val="24"/>
          <w:szCs w:val="24"/>
        </w:rPr>
        <w:t>35</w:t>
      </w:r>
      <w:r w:rsidRPr="00936952">
        <w:rPr>
          <w:rFonts w:ascii="Times New Roman" w:hAnsi="Times New Roman" w:cs="Times New Roman"/>
          <w:b/>
          <w:bCs/>
          <w:noProof/>
          <w:sz w:val="24"/>
          <w:szCs w:val="24"/>
        </w:rPr>
        <w:fldChar w:fldCharType="end"/>
      </w:r>
    </w:p>
    <w:p w14:paraId="4A86726D" w14:textId="3548D25B" w:rsidR="00B337E9" w:rsidRPr="00936952" w:rsidRDefault="00B337E9" w:rsidP="00936952">
      <w:pPr>
        <w:pStyle w:val="TableofFigures"/>
        <w:tabs>
          <w:tab w:val="right" w:leader="dot" w:pos="9350"/>
        </w:tabs>
        <w:spacing w:line="360" w:lineRule="auto"/>
        <w:jc w:val="both"/>
        <w:rPr>
          <w:rFonts w:ascii="Times New Roman" w:eastAsiaTheme="minorEastAsia" w:hAnsi="Times New Roman" w:cs="Times New Roman"/>
          <w:b/>
          <w:bCs/>
          <w:noProof/>
          <w:sz w:val="24"/>
          <w:szCs w:val="24"/>
        </w:rPr>
      </w:pPr>
      <w:r w:rsidRPr="00936952">
        <w:rPr>
          <w:rFonts w:ascii="Times New Roman" w:hAnsi="Times New Roman" w:cs="Times New Roman"/>
          <w:b/>
          <w:bCs/>
          <w:noProof/>
          <w:sz w:val="24"/>
          <w:szCs w:val="24"/>
        </w:rPr>
        <w:lastRenderedPageBreak/>
        <w:t>Figure 4.5: Educational level response</w:t>
      </w:r>
      <w:r w:rsidRPr="00936952">
        <w:rPr>
          <w:rFonts w:ascii="Times New Roman" w:hAnsi="Times New Roman" w:cs="Times New Roman"/>
          <w:b/>
          <w:bCs/>
          <w:noProof/>
          <w:sz w:val="24"/>
          <w:szCs w:val="24"/>
        </w:rPr>
        <w:tab/>
      </w:r>
      <w:r w:rsidRPr="00936952">
        <w:rPr>
          <w:rFonts w:ascii="Times New Roman" w:hAnsi="Times New Roman" w:cs="Times New Roman"/>
          <w:b/>
          <w:bCs/>
          <w:noProof/>
          <w:sz w:val="24"/>
          <w:szCs w:val="24"/>
        </w:rPr>
        <w:fldChar w:fldCharType="begin"/>
      </w:r>
      <w:r w:rsidRPr="00936952">
        <w:rPr>
          <w:rFonts w:ascii="Times New Roman" w:hAnsi="Times New Roman" w:cs="Times New Roman"/>
          <w:b/>
          <w:bCs/>
          <w:noProof/>
          <w:sz w:val="24"/>
          <w:szCs w:val="24"/>
        </w:rPr>
        <w:instrText xml:space="preserve"> PAGEREF _Toc137148042 \h </w:instrText>
      </w:r>
      <w:r w:rsidRPr="00936952">
        <w:rPr>
          <w:rFonts w:ascii="Times New Roman" w:hAnsi="Times New Roman" w:cs="Times New Roman"/>
          <w:b/>
          <w:bCs/>
          <w:noProof/>
          <w:sz w:val="24"/>
          <w:szCs w:val="24"/>
        </w:rPr>
      </w:r>
      <w:r w:rsidRPr="00936952">
        <w:rPr>
          <w:rFonts w:ascii="Times New Roman" w:hAnsi="Times New Roman" w:cs="Times New Roman"/>
          <w:b/>
          <w:bCs/>
          <w:noProof/>
          <w:sz w:val="24"/>
          <w:szCs w:val="24"/>
        </w:rPr>
        <w:fldChar w:fldCharType="separate"/>
      </w:r>
      <w:r w:rsidRPr="00936952">
        <w:rPr>
          <w:rFonts w:ascii="Times New Roman" w:hAnsi="Times New Roman" w:cs="Times New Roman"/>
          <w:b/>
          <w:bCs/>
          <w:noProof/>
          <w:sz w:val="24"/>
          <w:szCs w:val="24"/>
        </w:rPr>
        <w:t>36</w:t>
      </w:r>
      <w:r w:rsidRPr="00936952">
        <w:rPr>
          <w:rFonts w:ascii="Times New Roman" w:hAnsi="Times New Roman" w:cs="Times New Roman"/>
          <w:b/>
          <w:bCs/>
          <w:noProof/>
          <w:sz w:val="24"/>
          <w:szCs w:val="24"/>
        </w:rPr>
        <w:fldChar w:fldCharType="end"/>
      </w:r>
    </w:p>
    <w:p w14:paraId="4BA4C843" w14:textId="22E094DE" w:rsidR="00B337E9" w:rsidRPr="00936952" w:rsidRDefault="00B337E9" w:rsidP="00936952">
      <w:pPr>
        <w:spacing w:line="360" w:lineRule="auto"/>
        <w:jc w:val="both"/>
        <w:rPr>
          <w:rFonts w:ascii="Times New Roman" w:hAnsi="Times New Roman" w:cs="Times New Roman"/>
          <w:b/>
          <w:bCs/>
          <w:sz w:val="24"/>
          <w:szCs w:val="24"/>
        </w:rPr>
      </w:pPr>
      <w:r w:rsidRPr="00936952">
        <w:rPr>
          <w:rFonts w:ascii="Times New Roman" w:hAnsi="Times New Roman" w:cs="Times New Roman"/>
          <w:b/>
          <w:bCs/>
          <w:sz w:val="24"/>
          <w:szCs w:val="24"/>
        </w:rPr>
        <w:fldChar w:fldCharType="end"/>
      </w:r>
    </w:p>
    <w:p w14:paraId="2705B790" w14:textId="77777777" w:rsidR="00B337E9" w:rsidRPr="00936952" w:rsidRDefault="00B337E9" w:rsidP="00936952">
      <w:pPr>
        <w:spacing w:line="360" w:lineRule="auto"/>
        <w:jc w:val="both"/>
        <w:rPr>
          <w:rFonts w:ascii="Times New Roman" w:hAnsi="Times New Roman" w:cs="Times New Roman"/>
          <w:sz w:val="24"/>
          <w:szCs w:val="24"/>
        </w:rPr>
      </w:pPr>
    </w:p>
    <w:p w14:paraId="406CC8D6" w14:textId="5619635D" w:rsidR="00B337E9" w:rsidRPr="00936952" w:rsidRDefault="00B337E9" w:rsidP="00936952">
      <w:pPr>
        <w:spacing w:line="360" w:lineRule="auto"/>
        <w:jc w:val="both"/>
        <w:rPr>
          <w:rFonts w:ascii="Times New Roman" w:hAnsi="Times New Roman" w:cs="Times New Roman"/>
          <w:sz w:val="24"/>
          <w:szCs w:val="24"/>
        </w:rPr>
        <w:sectPr w:rsidR="00B337E9" w:rsidRPr="00936952" w:rsidSect="00E27EAE">
          <w:footerReference w:type="default" r:id="rId9"/>
          <w:pgSz w:w="12240" w:h="15840"/>
          <w:pgMar w:top="1440" w:right="1440" w:bottom="1440" w:left="1440" w:header="720" w:footer="720" w:gutter="0"/>
          <w:pgNumType w:fmt="lowerRoman" w:start="1"/>
          <w:cols w:space="720"/>
          <w:docGrid w:linePitch="360"/>
        </w:sectPr>
      </w:pPr>
    </w:p>
    <w:p w14:paraId="1600141C" w14:textId="29E040E0" w:rsidR="00E27EAE" w:rsidRPr="00936952" w:rsidRDefault="000F4C41" w:rsidP="00936952">
      <w:pPr>
        <w:pStyle w:val="Heading1"/>
        <w:spacing w:line="360" w:lineRule="auto"/>
        <w:jc w:val="both"/>
        <w:rPr>
          <w:rFonts w:cs="Times New Roman"/>
          <w:szCs w:val="24"/>
        </w:rPr>
      </w:pPr>
      <w:bookmarkStart w:id="10" w:name="_Toc138016283"/>
      <w:r w:rsidRPr="00936952">
        <w:rPr>
          <w:rFonts w:cs="Times New Roman"/>
          <w:szCs w:val="24"/>
        </w:rPr>
        <w:lastRenderedPageBreak/>
        <w:t>CHAPTER ONE</w:t>
      </w:r>
      <w:bookmarkEnd w:id="10"/>
      <w:r w:rsidR="00E27EAE" w:rsidRPr="00936952">
        <w:rPr>
          <w:rFonts w:cs="Times New Roman"/>
          <w:szCs w:val="24"/>
        </w:rPr>
        <w:t xml:space="preserve"> </w:t>
      </w:r>
    </w:p>
    <w:p w14:paraId="35427E26" w14:textId="77777777" w:rsidR="00E27EAE" w:rsidRPr="00936952" w:rsidRDefault="00E27EAE" w:rsidP="00936952">
      <w:pPr>
        <w:spacing w:line="360" w:lineRule="auto"/>
        <w:jc w:val="both"/>
        <w:rPr>
          <w:rFonts w:ascii="Times New Roman" w:hAnsi="Times New Roman" w:cs="Times New Roman"/>
          <w:b/>
          <w:sz w:val="24"/>
          <w:szCs w:val="24"/>
        </w:rPr>
      </w:pPr>
    </w:p>
    <w:p w14:paraId="33DA8CA6" w14:textId="1B25ACF1" w:rsidR="000F4C41" w:rsidRPr="00936952" w:rsidRDefault="000F4C41" w:rsidP="00936952">
      <w:pPr>
        <w:pStyle w:val="Heading1"/>
        <w:spacing w:line="360" w:lineRule="auto"/>
        <w:jc w:val="both"/>
        <w:rPr>
          <w:rFonts w:cs="Times New Roman"/>
          <w:szCs w:val="24"/>
        </w:rPr>
      </w:pPr>
      <w:bookmarkStart w:id="11" w:name="_Toc138016284"/>
      <w:r w:rsidRPr="00936952">
        <w:rPr>
          <w:rFonts w:cs="Times New Roman"/>
          <w:szCs w:val="24"/>
        </w:rPr>
        <w:t>INTRODUCTION</w:t>
      </w:r>
      <w:bookmarkEnd w:id="11"/>
    </w:p>
    <w:p w14:paraId="0F684BAE" w14:textId="77777777" w:rsidR="00AF4BCD" w:rsidRPr="00936952" w:rsidRDefault="00AF4BCD" w:rsidP="00936952">
      <w:pPr>
        <w:spacing w:line="360" w:lineRule="auto"/>
        <w:jc w:val="both"/>
        <w:rPr>
          <w:rFonts w:ascii="Times New Roman" w:hAnsi="Times New Roman" w:cs="Times New Roman"/>
          <w:sz w:val="24"/>
          <w:szCs w:val="24"/>
        </w:rPr>
      </w:pPr>
    </w:p>
    <w:p w14:paraId="270491A3" w14:textId="77777777" w:rsidR="000F4C41" w:rsidRPr="00936952" w:rsidRDefault="000F4C41" w:rsidP="00936952">
      <w:pPr>
        <w:spacing w:line="360" w:lineRule="auto"/>
        <w:jc w:val="both"/>
        <w:rPr>
          <w:rFonts w:ascii="Times New Roman" w:hAnsi="Times New Roman" w:cs="Times New Roman"/>
          <w:b/>
          <w:sz w:val="24"/>
          <w:szCs w:val="24"/>
        </w:rPr>
      </w:pPr>
    </w:p>
    <w:p w14:paraId="0A06BF06" w14:textId="7AAB1B25" w:rsidR="00A90F50" w:rsidRPr="00936952" w:rsidRDefault="00E7579F" w:rsidP="00936952">
      <w:pPr>
        <w:pStyle w:val="Heading2"/>
        <w:spacing w:line="360" w:lineRule="auto"/>
        <w:rPr>
          <w:rFonts w:cs="Times New Roman"/>
          <w:szCs w:val="24"/>
        </w:rPr>
      </w:pPr>
      <w:bookmarkStart w:id="12" w:name="_Toc138016285"/>
      <w:r w:rsidRPr="00936952">
        <w:rPr>
          <w:rFonts w:cs="Times New Roman"/>
          <w:szCs w:val="24"/>
        </w:rPr>
        <w:t xml:space="preserve">1.0 </w:t>
      </w:r>
      <w:r w:rsidR="00A90F50" w:rsidRPr="00936952">
        <w:rPr>
          <w:rFonts w:cs="Times New Roman"/>
          <w:szCs w:val="24"/>
        </w:rPr>
        <w:t>Background of the study</w:t>
      </w:r>
      <w:bookmarkEnd w:id="12"/>
    </w:p>
    <w:p w14:paraId="1752CB87" w14:textId="68D60F9A" w:rsidR="00CD7150" w:rsidRPr="00936952" w:rsidRDefault="00CD7150" w:rsidP="00936952">
      <w:pPr>
        <w:spacing w:line="360" w:lineRule="auto"/>
        <w:jc w:val="both"/>
        <w:rPr>
          <w:rFonts w:ascii="Times New Roman" w:hAnsi="Times New Roman" w:cs="Times New Roman"/>
          <w:bCs/>
          <w:sz w:val="24"/>
          <w:szCs w:val="24"/>
        </w:rPr>
      </w:pPr>
      <w:r w:rsidRPr="00936952">
        <w:rPr>
          <w:rFonts w:ascii="Times New Roman" w:hAnsi="Times New Roman" w:cs="Times New Roman"/>
          <w:bCs/>
          <w:sz w:val="24"/>
          <w:szCs w:val="24"/>
        </w:rPr>
        <w:t>Small and medium-sized enterprises are</w:t>
      </w:r>
      <w:r w:rsidR="00155EA6" w:rsidRPr="00936952">
        <w:rPr>
          <w:rFonts w:ascii="Times New Roman" w:hAnsi="Times New Roman" w:cs="Times New Roman"/>
          <w:bCs/>
          <w:sz w:val="24"/>
          <w:szCs w:val="24"/>
        </w:rPr>
        <w:t xml:space="preserve"> generally regarded as the key to achiev</w:t>
      </w:r>
      <w:r w:rsidR="00BA3A0D" w:rsidRPr="00936952">
        <w:rPr>
          <w:rFonts w:ascii="Times New Roman" w:hAnsi="Times New Roman" w:cs="Times New Roman"/>
          <w:bCs/>
          <w:sz w:val="24"/>
          <w:szCs w:val="24"/>
        </w:rPr>
        <w:t>ing</w:t>
      </w:r>
      <w:r w:rsidR="00155EA6" w:rsidRPr="00936952">
        <w:rPr>
          <w:rFonts w:ascii="Times New Roman" w:hAnsi="Times New Roman" w:cs="Times New Roman"/>
          <w:bCs/>
          <w:sz w:val="24"/>
          <w:szCs w:val="24"/>
        </w:rPr>
        <w:t xml:space="preserve"> economic growth, job</w:t>
      </w:r>
      <w:r w:rsidR="00C4298C" w:rsidRPr="00936952">
        <w:rPr>
          <w:rFonts w:ascii="Times New Roman" w:hAnsi="Times New Roman" w:cs="Times New Roman"/>
          <w:bCs/>
          <w:sz w:val="24"/>
          <w:szCs w:val="24"/>
        </w:rPr>
        <w:t xml:space="preserve"> creation</w:t>
      </w:r>
      <w:r w:rsidR="00155EA6" w:rsidRPr="00936952">
        <w:rPr>
          <w:rFonts w:ascii="Times New Roman" w:hAnsi="Times New Roman" w:cs="Times New Roman"/>
          <w:bCs/>
          <w:sz w:val="24"/>
          <w:szCs w:val="24"/>
        </w:rPr>
        <w:t xml:space="preserve"> and the eradication of poverty in emerging nations. They act as a means of accelerating expansion and attaining rapid industrialization. In both developing and developed nations, small and medium-sized are seen as major forces for socioeconomic and political progress. (Dauti and other, 2020).  </w:t>
      </w:r>
    </w:p>
    <w:p w14:paraId="1171E1F8" w14:textId="537BAB81" w:rsidR="004843B0" w:rsidRPr="00936952" w:rsidRDefault="004843B0" w:rsidP="00936952">
      <w:pPr>
        <w:spacing w:line="360" w:lineRule="auto"/>
        <w:jc w:val="both"/>
        <w:rPr>
          <w:rFonts w:ascii="Times New Roman" w:hAnsi="Times New Roman" w:cs="Times New Roman"/>
          <w:bCs/>
          <w:sz w:val="24"/>
          <w:szCs w:val="24"/>
        </w:rPr>
      </w:pPr>
      <w:r w:rsidRPr="00936952">
        <w:rPr>
          <w:rFonts w:ascii="Times New Roman" w:hAnsi="Times New Roman" w:cs="Times New Roman"/>
          <w:bCs/>
          <w:sz w:val="24"/>
          <w:szCs w:val="24"/>
        </w:rPr>
        <w:t xml:space="preserve">Small and medium-sized enterprises are </w:t>
      </w:r>
      <w:r w:rsidR="00D25694" w:rsidRPr="00936952">
        <w:rPr>
          <w:rFonts w:ascii="Times New Roman" w:hAnsi="Times New Roman" w:cs="Times New Roman"/>
          <w:bCs/>
          <w:sz w:val="24"/>
          <w:szCs w:val="24"/>
        </w:rPr>
        <w:t xml:space="preserve">known </w:t>
      </w:r>
      <w:r w:rsidRPr="00936952">
        <w:rPr>
          <w:rFonts w:ascii="Times New Roman" w:hAnsi="Times New Roman" w:cs="Times New Roman"/>
          <w:bCs/>
          <w:sz w:val="24"/>
          <w:szCs w:val="24"/>
        </w:rPr>
        <w:t xml:space="preserve">for playing a </w:t>
      </w:r>
      <w:r w:rsidR="00D25694" w:rsidRPr="00936952">
        <w:rPr>
          <w:rFonts w:ascii="Times New Roman" w:hAnsi="Times New Roman" w:cs="Times New Roman"/>
          <w:bCs/>
          <w:sz w:val="24"/>
          <w:szCs w:val="24"/>
        </w:rPr>
        <w:t>significant role</w:t>
      </w:r>
      <w:r w:rsidRPr="00936952">
        <w:rPr>
          <w:rFonts w:ascii="Times New Roman" w:hAnsi="Times New Roman" w:cs="Times New Roman"/>
          <w:bCs/>
          <w:sz w:val="24"/>
          <w:szCs w:val="24"/>
        </w:rPr>
        <w:t xml:space="preserve"> in fostering inclusive economic growth and sustainable development around the world. Due to increased purposeful government policies and regulations aimed at fostering SMEs as catalysts for economic growth and job creation, SMEs have gained prominence in economic matrixes across the globe in recent years. </w:t>
      </w:r>
      <w:r w:rsidR="00A66DC5" w:rsidRPr="00936952">
        <w:rPr>
          <w:rFonts w:ascii="Times New Roman" w:hAnsi="Times New Roman" w:cs="Times New Roman"/>
          <w:bCs/>
          <w:sz w:val="24"/>
          <w:szCs w:val="24"/>
        </w:rPr>
        <w:t>According to Abubakar and Baba (2021),</w:t>
      </w:r>
      <w:r w:rsidRPr="00936952">
        <w:rPr>
          <w:rFonts w:ascii="Times New Roman" w:hAnsi="Times New Roman" w:cs="Times New Roman"/>
          <w:bCs/>
          <w:sz w:val="24"/>
          <w:szCs w:val="24"/>
        </w:rPr>
        <w:t xml:space="preserve"> SMEs </w:t>
      </w:r>
      <w:r w:rsidR="00A66DC5" w:rsidRPr="00936952">
        <w:rPr>
          <w:rFonts w:ascii="Times New Roman" w:hAnsi="Times New Roman" w:cs="Times New Roman"/>
          <w:bCs/>
          <w:sz w:val="24"/>
          <w:szCs w:val="24"/>
        </w:rPr>
        <w:t>represent about</w:t>
      </w:r>
      <w:r w:rsidRPr="00936952">
        <w:rPr>
          <w:rFonts w:ascii="Times New Roman" w:hAnsi="Times New Roman" w:cs="Times New Roman"/>
          <w:bCs/>
          <w:sz w:val="24"/>
          <w:szCs w:val="24"/>
        </w:rPr>
        <w:t xml:space="preserve"> 90% of all </w:t>
      </w:r>
      <w:r w:rsidR="00C4298C" w:rsidRPr="00936952">
        <w:rPr>
          <w:rFonts w:ascii="Times New Roman" w:hAnsi="Times New Roman" w:cs="Times New Roman"/>
          <w:bCs/>
          <w:sz w:val="24"/>
          <w:szCs w:val="24"/>
        </w:rPr>
        <w:t>enterprises</w:t>
      </w:r>
      <w:r w:rsidR="00A66DC5" w:rsidRPr="00936952">
        <w:rPr>
          <w:rFonts w:ascii="Times New Roman" w:hAnsi="Times New Roman" w:cs="Times New Roman"/>
          <w:bCs/>
          <w:sz w:val="24"/>
          <w:szCs w:val="24"/>
        </w:rPr>
        <w:t xml:space="preserve"> with </w:t>
      </w:r>
      <w:r w:rsidR="00C4298C" w:rsidRPr="00936952">
        <w:rPr>
          <w:rFonts w:ascii="Times New Roman" w:hAnsi="Times New Roman" w:cs="Times New Roman"/>
          <w:bCs/>
          <w:sz w:val="24"/>
          <w:szCs w:val="24"/>
        </w:rPr>
        <w:t>employment that exceeds 50% worldwide</w:t>
      </w:r>
      <w:r w:rsidR="00F50617" w:rsidRPr="00936952">
        <w:rPr>
          <w:rFonts w:ascii="Times New Roman" w:hAnsi="Times New Roman" w:cs="Times New Roman"/>
          <w:bCs/>
          <w:sz w:val="24"/>
          <w:szCs w:val="24"/>
        </w:rPr>
        <w:t xml:space="preserve">. They serve as a means of boosting industrial output and exports. </w:t>
      </w:r>
    </w:p>
    <w:p w14:paraId="240EF94A" w14:textId="189F3456" w:rsidR="00677BAE" w:rsidRPr="00936952" w:rsidRDefault="00F50617" w:rsidP="00936952">
      <w:pPr>
        <w:spacing w:line="360" w:lineRule="auto"/>
        <w:jc w:val="both"/>
        <w:rPr>
          <w:rFonts w:ascii="Times New Roman" w:hAnsi="Times New Roman" w:cs="Times New Roman"/>
          <w:bCs/>
          <w:sz w:val="24"/>
          <w:szCs w:val="24"/>
        </w:rPr>
      </w:pPr>
      <w:r w:rsidRPr="00936952">
        <w:rPr>
          <w:rFonts w:ascii="Times New Roman" w:hAnsi="Times New Roman" w:cs="Times New Roman"/>
          <w:bCs/>
          <w:sz w:val="24"/>
          <w:szCs w:val="24"/>
        </w:rPr>
        <w:t>According to</w:t>
      </w:r>
      <w:r w:rsidR="005457A2" w:rsidRPr="00936952">
        <w:rPr>
          <w:rFonts w:ascii="Times New Roman" w:hAnsi="Times New Roman" w:cs="Times New Roman"/>
          <w:bCs/>
          <w:sz w:val="24"/>
          <w:szCs w:val="24"/>
        </w:rPr>
        <w:t xml:space="preserve"> </w:t>
      </w:r>
      <w:r w:rsidR="00D66EA4" w:rsidRPr="00936952">
        <w:rPr>
          <w:rFonts w:ascii="Times New Roman" w:hAnsi="Times New Roman" w:cs="Times New Roman"/>
          <w:bCs/>
          <w:sz w:val="24"/>
          <w:szCs w:val="24"/>
        </w:rPr>
        <w:t>Ndubisi and others (2020),</w:t>
      </w:r>
      <w:r w:rsidRPr="00936952">
        <w:rPr>
          <w:rFonts w:ascii="Times New Roman" w:hAnsi="Times New Roman" w:cs="Times New Roman"/>
          <w:bCs/>
          <w:sz w:val="24"/>
          <w:szCs w:val="24"/>
        </w:rPr>
        <w:t xml:space="preserve"> SMEs were crucial to the expansion and advancement of all major Asian economies. The SMEs are prospering in Asian nations including India, Indonesia, China, Malaysia, Japan</w:t>
      </w:r>
      <w:r w:rsidR="00173BB7" w:rsidRPr="00936952">
        <w:rPr>
          <w:rFonts w:ascii="Times New Roman" w:hAnsi="Times New Roman" w:cs="Times New Roman"/>
          <w:bCs/>
          <w:sz w:val="24"/>
          <w:szCs w:val="24"/>
        </w:rPr>
        <w:t xml:space="preserve"> and South Korea and they contribute between 70 and 90% of employment and about 40% of their respective Gross Domestic Product (GDP). </w:t>
      </w:r>
      <w:r w:rsidR="00FE05B4" w:rsidRPr="00936952">
        <w:rPr>
          <w:rFonts w:ascii="Times New Roman" w:hAnsi="Times New Roman" w:cs="Times New Roman"/>
          <w:bCs/>
          <w:sz w:val="24"/>
          <w:szCs w:val="24"/>
        </w:rPr>
        <w:t>According to Divakara and others (2019), o</w:t>
      </w:r>
      <w:r w:rsidR="00173BB7" w:rsidRPr="00936952">
        <w:rPr>
          <w:rFonts w:ascii="Times New Roman" w:hAnsi="Times New Roman" w:cs="Times New Roman"/>
          <w:bCs/>
          <w:sz w:val="24"/>
          <w:szCs w:val="24"/>
        </w:rPr>
        <w:t>ver 90%</w:t>
      </w:r>
      <w:r w:rsidRPr="00936952">
        <w:rPr>
          <w:rFonts w:ascii="Times New Roman" w:hAnsi="Times New Roman" w:cs="Times New Roman"/>
          <w:bCs/>
          <w:sz w:val="24"/>
          <w:szCs w:val="24"/>
        </w:rPr>
        <w:t xml:space="preserve"> </w:t>
      </w:r>
      <w:r w:rsidR="00173BB7" w:rsidRPr="00936952">
        <w:rPr>
          <w:rFonts w:ascii="Times New Roman" w:hAnsi="Times New Roman" w:cs="Times New Roman"/>
          <w:bCs/>
          <w:sz w:val="24"/>
          <w:szCs w:val="24"/>
        </w:rPr>
        <w:t xml:space="preserve">of Japanese enterprises are </w:t>
      </w:r>
      <w:r w:rsidR="00CB3583" w:rsidRPr="00936952">
        <w:rPr>
          <w:rFonts w:ascii="Times New Roman" w:hAnsi="Times New Roman" w:cs="Times New Roman"/>
          <w:bCs/>
          <w:sz w:val="24"/>
          <w:szCs w:val="24"/>
        </w:rPr>
        <w:t>SMEs</w:t>
      </w:r>
      <w:r w:rsidR="00173BB7" w:rsidRPr="00936952">
        <w:rPr>
          <w:rFonts w:ascii="Times New Roman" w:hAnsi="Times New Roman" w:cs="Times New Roman"/>
          <w:bCs/>
          <w:sz w:val="24"/>
          <w:szCs w:val="24"/>
        </w:rPr>
        <w:t xml:space="preserve"> which</w:t>
      </w:r>
      <w:r w:rsidR="00677BAE" w:rsidRPr="00936952">
        <w:rPr>
          <w:rFonts w:ascii="Times New Roman" w:hAnsi="Times New Roman" w:cs="Times New Roman"/>
          <w:bCs/>
          <w:sz w:val="24"/>
          <w:szCs w:val="24"/>
        </w:rPr>
        <w:t xml:space="preserve"> helps the </w:t>
      </w:r>
      <w:r w:rsidR="00CB3583" w:rsidRPr="00936952">
        <w:rPr>
          <w:rFonts w:ascii="Times New Roman" w:hAnsi="Times New Roman" w:cs="Times New Roman"/>
          <w:bCs/>
          <w:sz w:val="24"/>
          <w:szCs w:val="24"/>
        </w:rPr>
        <w:t>econom</w:t>
      </w:r>
      <w:r w:rsidR="00677BAE" w:rsidRPr="00936952">
        <w:rPr>
          <w:rFonts w:ascii="Times New Roman" w:hAnsi="Times New Roman" w:cs="Times New Roman"/>
          <w:bCs/>
          <w:sz w:val="24"/>
          <w:szCs w:val="24"/>
        </w:rPr>
        <w:t xml:space="preserve">y’s manufacturing, trade and service sectors as well as the overall economy. According to </w:t>
      </w:r>
      <w:r w:rsidR="00DF5639" w:rsidRPr="00936952">
        <w:rPr>
          <w:rFonts w:ascii="Times New Roman" w:hAnsi="Times New Roman" w:cs="Times New Roman"/>
          <w:bCs/>
          <w:sz w:val="24"/>
          <w:szCs w:val="24"/>
        </w:rPr>
        <w:t>the study of Mpofu and Sibindi (2022)</w:t>
      </w:r>
      <w:r w:rsidR="00677BAE" w:rsidRPr="00936952">
        <w:rPr>
          <w:rFonts w:ascii="Times New Roman" w:hAnsi="Times New Roman" w:cs="Times New Roman"/>
          <w:bCs/>
          <w:sz w:val="24"/>
          <w:szCs w:val="24"/>
        </w:rPr>
        <w:t xml:space="preserve">, the SME sector in Africa’s economic powerhouses like </w:t>
      </w:r>
      <w:r w:rsidR="00C20173" w:rsidRPr="00936952">
        <w:rPr>
          <w:rFonts w:ascii="Times New Roman" w:hAnsi="Times New Roman" w:cs="Times New Roman"/>
          <w:bCs/>
          <w:sz w:val="24"/>
          <w:szCs w:val="24"/>
        </w:rPr>
        <w:t xml:space="preserve">Nigeria, </w:t>
      </w:r>
      <w:r w:rsidR="00677BAE" w:rsidRPr="00936952">
        <w:rPr>
          <w:rFonts w:ascii="Times New Roman" w:hAnsi="Times New Roman" w:cs="Times New Roman"/>
          <w:bCs/>
          <w:sz w:val="24"/>
          <w:szCs w:val="24"/>
        </w:rPr>
        <w:t xml:space="preserve">South Africa, </w:t>
      </w:r>
      <w:r w:rsidR="00C20173" w:rsidRPr="00936952">
        <w:rPr>
          <w:rFonts w:ascii="Times New Roman" w:hAnsi="Times New Roman" w:cs="Times New Roman"/>
          <w:bCs/>
          <w:sz w:val="24"/>
          <w:szCs w:val="24"/>
        </w:rPr>
        <w:t>Kenya</w:t>
      </w:r>
      <w:r w:rsidR="00677BAE" w:rsidRPr="00936952">
        <w:rPr>
          <w:rFonts w:ascii="Times New Roman" w:hAnsi="Times New Roman" w:cs="Times New Roman"/>
          <w:bCs/>
          <w:sz w:val="24"/>
          <w:szCs w:val="24"/>
        </w:rPr>
        <w:t>, Nigeria and</w:t>
      </w:r>
      <w:r w:rsidR="00C20173" w:rsidRPr="00936952">
        <w:rPr>
          <w:rFonts w:ascii="Times New Roman" w:hAnsi="Times New Roman" w:cs="Times New Roman"/>
          <w:bCs/>
          <w:sz w:val="24"/>
          <w:szCs w:val="24"/>
        </w:rPr>
        <w:t xml:space="preserve"> Egypt</w:t>
      </w:r>
      <w:r w:rsidR="00677BAE" w:rsidRPr="00936952">
        <w:rPr>
          <w:rFonts w:ascii="Times New Roman" w:hAnsi="Times New Roman" w:cs="Times New Roman"/>
          <w:bCs/>
          <w:sz w:val="24"/>
          <w:szCs w:val="24"/>
        </w:rPr>
        <w:t xml:space="preserve"> accounts for over 70% of employment and 40% of total GDP. </w:t>
      </w:r>
    </w:p>
    <w:p w14:paraId="18644566" w14:textId="40D2FE47" w:rsidR="00311BFE" w:rsidRPr="00936952" w:rsidRDefault="00E071B9" w:rsidP="00936952">
      <w:pPr>
        <w:spacing w:line="360" w:lineRule="auto"/>
        <w:jc w:val="both"/>
        <w:rPr>
          <w:rFonts w:ascii="Times New Roman" w:hAnsi="Times New Roman" w:cs="Times New Roman"/>
          <w:bCs/>
          <w:sz w:val="24"/>
          <w:szCs w:val="24"/>
        </w:rPr>
      </w:pPr>
      <w:r w:rsidRPr="00936952">
        <w:rPr>
          <w:rFonts w:ascii="Times New Roman" w:hAnsi="Times New Roman" w:cs="Times New Roman"/>
          <w:bCs/>
          <w:sz w:val="24"/>
          <w:szCs w:val="24"/>
        </w:rPr>
        <w:lastRenderedPageBreak/>
        <w:t xml:space="preserve">There is no denying that the majority of African nations rely on their </w:t>
      </w:r>
      <w:r w:rsidR="00A80F5E" w:rsidRPr="00936952">
        <w:rPr>
          <w:rFonts w:ascii="Times New Roman" w:hAnsi="Times New Roman" w:cs="Times New Roman"/>
          <w:bCs/>
          <w:sz w:val="24"/>
          <w:szCs w:val="24"/>
        </w:rPr>
        <w:t>SMEs</w:t>
      </w:r>
      <w:r w:rsidRPr="00936952">
        <w:rPr>
          <w:rFonts w:ascii="Times New Roman" w:hAnsi="Times New Roman" w:cs="Times New Roman"/>
          <w:bCs/>
          <w:sz w:val="24"/>
          <w:szCs w:val="24"/>
        </w:rPr>
        <w:t xml:space="preserve"> to grow their economies</w:t>
      </w:r>
      <w:r w:rsidR="00397C3B" w:rsidRPr="00936952">
        <w:rPr>
          <w:rFonts w:ascii="Times New Roman" w:hAnsi="Times New Roman" w:cs="Times New Roman"/>
          <w:bCs/>
          <w:sz w:val="24"/>
          <w:szCs w:val="24"/>
        </w:rPr>
        <w:t xml:space="preserve"> even though t</w:t>
      </w:r>
      <w:r w:rsidRPr="00936952">
        <w:rPr>
          <w:rFonts w:ascii="Times New Roman" w:hAnsi="Times New Roman" w:cs="Times New Roman"/>
          <w:bCs/>
          <w:sz w:val="24"/>
          <w:szCs w:val="24"/>
        </w:rPr>
        <w:t>he majority of these SMEs</w:t>
      </w:r>
      <w:r w:rsidR="009144B6" w:rsidRPr="00936952">
        <w:rPr>
          <w:rFonts w:ascii="Times New Roman" w:hAnsi="Times New Roman" w:cs="Times New Roman"/>
          <w:bCs/>
          <w:sz w:val="24"/>
          <w:szCs w:val="24"/>
        </w:rPr>
        <w:t xml:space="preserve"> </w:t>
      </w:r>
      <w:r w:rsidRPr="00936952">
        <w:rPr>
          <w:rFonts w:ascii="Times New Roman" w:hAnsi="Times New Roman" w:cs="Times New Roman"/>
          <w:bCs/>
          <w:sz w:val="24"/>
          <w:szCs w:val="24"/>
        </w:rPr>
        <w:t xml:space="preserve">receive </w:t>
      </w:r>
      <w:r w:rsidR="00397C3B" w:rsidRPr="00936952">
        <w:rPr>
          <w:rFonts w:ascii="Times New Roman" w:hAnsi="Times New Roman" w:cs="Times New Roman"/>
          <w:bCs/>
          <w:sz w:val="24"/>
          <w:szCs w:val="24"/>
        </w:rPr>
        <w:t>little or no support</w:t>
      </w:r>
      <w:r w:rsidRPr="00936952">
        <w:rPr>
          <w:rFonts w:ascii="Times New Roman" w:hAnsi="Times New Roman" w:cs="Times New Roman"/>
          <w:bCs/>
          <w:sz w:val="24"/>
          <w:szCs w:val="24"/>
        </w:rPr>
        <w:t xml:space="preserve"> from their governments. Nevertheless, a few successful</w:t>
      </w:r>
      <w:r w:rsidR="003C2A85" w:rsidRPr="00936952">
        <w:rPr>
          <w:rFonts w:ascii="Times New Roman" w:hAnsi="Times New Roman" w:cs="Times New Roman"/>
          <w:bCs/>
          <w:sz w:val="24"/>
          <w:szCs w:val="24"/>
        </w:rPr>
        <w:t xml:space="preserve"> </w:t>
      </w:r>
      <w:r w:rsidRPr="00936952">
        <w:rPr>
          <w:rFonts w:ascii="Times New Roman" w:hAnsi="Times New Roman" w:cs="Times New Roman"/>
          <w:bCs/>
          <w:sz w:val="24"/>
          <w:szCs w:val="24"/>
        </w:rPr>
        <w:t>competitive SMEs are growing and aiding in the reduction of poverty locally by generating new jobs, economic growth and local development</w:t>
      </w:r>
      <w:r w:rsidR="0017614B" w:rsidRPr="00936952">
        <w:rPr>
          <w:rFonts w:ascii="Times New Roman" w:hAnsi="Times New Roman" w:cs="Times New Roman"/>
          <w:bCs/>
          <w:sz w:val="24"/>
          <w:szCs w:val="24"/>
        </w:rPr>
        <w:t>. For instance, the World Bank</w:t>
      </w:r>
      <w:r w:rsidRPr="00936952">
        <w:rPr>
          <w:rFonts w:ascii="Times New Roman" w:hAnsi="Times New Roman" w:cs="Times New Roman"/>
          <w:bCs/>
          <w:sz w:val="24"/>
          <w:szCs w:val="24"/>
        </w:rPr>
        <w:t xml:space="preserve"> </w:t>
      </w:r>
      <w:r w:rsidR="0017614B" w:rsidRPr="00936952">
        <w:rPr>
          <w:rFonts w:ascii="Times New Roman" w:hAnsi="Times New Roman" w:cs="Times New Roman"/>
          <w:bCs/>
          <w:sz w:val="24"/>
          <w:szCs w:val="24"/>
        </w:rPr>
        <w:t>Enterprise Survey (2013), which polled 130,000 enterprises</w:t>
      </w:r>
      <w:r w:rsidR="00311BFE" w:rsidRPr="00936952">
        <w:rPr>
          <w:rFonts w:ascii="Times New Roman" w:hAnsi="Times New Roman" w:cs="Times New Roman"/>
          <w:bCs/>
          <w:sz w:val="24"/>
          <w:szCs w:val="24"/>
        </w:rPr>
        <w:t xml:space="preserve"> across 135 countries, discovered that lack of access to capital was the biggest </w:t>
      </w:r>
      <w:r w:rsidR="00DF6005" w:rsidRPr="00936952">
        <w:rPr>
          <w:rFonts w:ascii="Times New Roman" w:hAnsi="Times New Roman" w:cs="Times New Roman"/>
          <w:bCs/>
          <w:sz w:val="24"/>
          <w:szCs w:val="24"/>
        </w:rPr>
        <w:t>obstacle</w:t>
      </w:r>
      <w:r w:rsidR="00311BFE" w:rsidRPr="00936952">
        <w:rPr>
          <w:rFonts w:ascii="Times New Roman" w:hAnsi="Times New Roman" w:cs="Times New Roman"/>
          <w:bCs/>
          <w:sz w:val="24"/>
          <w:szCs w:val="24"/>
        </w:rPr>
        <w:t xml:space="preserve"> to the expansion and of </w:t>
      </w:r>
      <w:r w:rsidR="00336778" w:rsidRPr="00936952">
        <w:rPr>
          <w:rFonts w:ascii="Times New Roman" w:hAnsi="Times New Roman" w:cs="Times New Roman"/>
          <w:bCs/>
          <w:sz w:val="24"/>
          <w:szCs w:val="24"/>
        </w:rPr>
        <w:t>SMEs</w:t>
      </w:r>
      <w:r w:rsidR="00311BFE" w:rsidRPr="00936952">
        <w:rPr>
          <w:rFonts w:ascii="Times New Roman" w:hAnsi="Times New Roman" w:cs="Times New Roman"/>
          <w:bCs/>
          <w:sz w:val="24"/>
          <w:szCs w:val="24"/>
        </w:rPr>
        <w:t xml:space="preserve">. </w:t>
      </w:r>
      <w:r w:rsidR="00587AFD" w:rsidRPr="00936952">
        <w:rPr>
          <w:rFonts w:ascii="Times New Roman" w:hAnsi="Times New Roman" w:cs="Times New Roman"/>
          <w:bCs/>
          <w:sz w:val="24"/>
          <w:szCs w:val="24"/>
        </w:rPr>
        <w:t>Evidence can be seen from the</w:t>
      </w:r>
      <w:r w:rsidR="00311BFE" w:rsidRPr="00936952">
        <w:rPr>
          <w:rFonts w:ascii="Times New Roman" w:hAnsi="Times New Roman" w:cs="Times New Roman"/>
          <w:bCs/>
          <w:sz w:val="24"/>
          <w:szCs w:val="24"/>
        </w:rPr>
        <w:t xml:space="preserve"> </w:t>
      </w:r>
      <w:r w:rsidR="007B2A84" w:rsidRPr="00936952">
        <w:rPr>
          <w:rFonts w:ascii="Times New Roman" w:hAnsi="Times New Roman" w:cs="Times New Roman"/>
          <w:bCs/>
          <w:sz w:val="24"/>
          <w:szCs w:val="24"/>
        </w:rPr>
        <w:t xml:space="preserve">severe </w:t>
      </w:r>
      <w:r w:rsidR="00311BFE" w:rsidRPr="00936952">
        <w:rPr>
          <w:rFonts w:ascii="Times New Roman" w:hAnsi="Times New Roman" w:cs="Times New Roman"/>
          <w:bCs/>
          <w:sz w:val="24"/>
          <w:szCs w:val="24"/>
        </w:rPr>
        <w:t>difficult</w:t>
      </w:r>
      <w:r w:rsidR="007B2A84" w:rsidRPr="00936952">
        <w:rPr>
          <w:rFonts w:ascii="Times New Roman" w:hAnsi="Times New Roman" w:cs="Times New Roman"/>
          <w:bCs/>
          <w:sz w:val="24"/>
          <w:szCs w:val="24"/>
        </w:rPr>
        <w:t>ies</w:t>
      </w:r>
      <w:r w:rsidR="00311BFE" w:rsidRPr="00936952">
        <w:rPr>
          <w:rFonts w:ascii="Times New Roman" w:hAnsi="Times New Roman" w:cs="Times New Roman"/>
          <w:bCs/>
          <w:sz w:val="24"/>
          <w:szCs w:val="24"/>
        </w:rPr>
        <w:t xml:space="preserve"> in obtaining finance in Sub-Saharan Africa countries which restricted the expansion and development of SMEs</w:t>
      </w:r>
      <w:r w:rsidR="007B2A84" w:rsidRPr="00936952">
        <w:rPr>
          <w:rFonts w:ascii="Times New Roman" w:hAnsi="Times New Roman" w:cs="Times New Roman"/>
          <w:bCs/>
          <w:sz w:val="24"/>
          <w:szCs w:val="24"/>
        </w:rPr>
        <w:t xml:space="preserve"> (Matekenya and others 2021)</w:t>
      </w:r>
      <w:r w:rsidR="00311BFE" w:rsidRPr="00936952">
        <w:rPr>
          <w:rFonts w:ascii="Times New Roman" w:hAnsi="Times New Roman" w:cs="Times New Roman"/>
          <w:bCs/>
          <w:sz w:val="24"/>
          <w:szCs w:val="24"/>
        </w:rPr>
        <w:t>.</w:t>
      </w:r>
    </w:p>
    <w:p w14:paraId="354BFA1F" w14:textId="799C4795" w:rsidR="009A5839" w:rsidRPr="00936952" w:rsidRDefault="00173BB7" w:rsidP="00936952">
      <w:pPr>
        <w:spacing w:line="360" w:lineRule="auto"/>
        <w:jc w:val="both"/>
        <w:rPr>
          <w:rFonts w:ascii="Times New Roman" w:hAnsi="Times New Roman" w:cs="Times New Roman"/>
          <w:bCs/>
          <w:sz w:val="24"/>
          <w:szCs w:val="24"/>
        </w:rPr>
      </w:pPr>
      <w:r w:rsidRPr="00936952">
        <w:rPr>
          <w:rFonts w:ascii="Times New Roman" w:hAnsi="Times New Roman" w:cs="Times New Roman"/>
          <w:bCs/>
          <w:sz w:val="24"/>
          <w:szCs w:val="24"/>
        </w:rPr>
        <w:t xml:space="preserve"> </w:t>
      </w:r>
      <w:r w:rsidR="003B58E0" w:rsidRPr="00936952">
        <w:rPr>
          <w:rFonts w:ascii="Times New Roman" w:hAnsi="Times New Roman" w:cs="Times New Roman"/>
          <w:bCs/>
          <w:sz w:val="24"/>
          <w:szCs w:val="24"/>
        </w:rPr>
        <w:t xml:space="preserve">It is crucial to remember that </w:t>
      </w:r>
      <w:r w:rsidR="003F79BD" w:rsidRPr="00936952">
        <w:rPr>
          <w:rFonts w:ascii="Times New Roman" w:hAnsi="Times New Roman" w:cs="Times New Roman"/>
          <w:bCs/>
          <w:sz w:val="24"/>
          <w:szCs w:val="24"/>
        </w:rPr>
        <w:t xml:space="preserve">the </w:t>
      </w:r>
      <w:r w:rsidR="003B58E0" w:rsidRPr="00936952">
        <w:rPr>
          <w:rFonts w:ascii="Times New Roman" w:hAnsi="Times New Roman" w:cs="Times New Roman"/>
          <w:bCs/>
          <w:sz w:val="24"/>
          <w:szCs w:val="24"/>
        </w:rPr>
        <w:t xml:space="preserve">Zimbabwean SMEs succeeded to employ over 5.9 million </w:t>
      </w:r>
      <w:r w:rsidR="00863BF1" w:rsidRPr="00936952">
        <w:rPr>
          <w:rFonts w:ascii="Times New Roman" w:hAnsi="Times New Roman" w:cs="Times New Roman"/>
          <w:bCs/>
          <w:sz w:val="24"/>
          <w:szCs w:val="24"/>
        </w:rPr>
        <w:t>individuals</w:t>
      </w:r>
      <w:r w:rsidR="003B58E0" w:rsidRPr="00936952">
        <w:rPr>
          <w:rFonts w:ascii="Times New Roman" w:hAnsi="Times New Roman" w:cs="Times New Roman"/>
          <w:bCs/>
          <w:sz w:val="24"/>
          <w:szCs w:val="24"/>
        </w:rPr>
        <w:t xml:space="preserve"> in 2016 and contributed $8.58 billion to the </w:t>
      </w:r>
      <w:r w:rsidR="005B7487" w:rsidRPr="00936952">
        <w:rPr>
          <w:rFonts w:ascii="Times New Roman" w:hAnsi="Times New Roman" w:cs="Times New Roman"/>
          <w:bCs/>
          <w:sz w:val="24"/>
          <w:szCs w:val="24"/>
        </w:rPr>
        <w:t>country</w:t>
      </w:r>
      <w:r w:rsidR="003B58E0" w:rsidRPr="00936952">
        <w:rPr>
          <w:rFonts w:ascii="Times New Roman" w:hAnsi="Times New Roman" w:cs="Times New Roman"/>
          <w:bCs/>
          <w:sz w:val="24"/>
          <w:szCs w:val="24"/>
        </w:rPr>
        <w:t xml:space="preserve">’s Gross Domestic Product (GDP) in that </w:t>
      </w:r>
      <w:r w:rsidR="005B7487" w:rsidRPr="00936952">
        <w:rPr>
          <w:rFonts w:ascii="Times New Roman" w:hAnsi="Times New Roman" w:cs="Times New Roman"/>
          <w:bCs/>
          <w:sz w:val="24"/>
          <w:szCs w:val="24"/>
        </w:rPr>
        <w:t>particular</w:t>
      </w:r>
      <w:r w:rsidR="003B58E0" w:rsidRPr="00936952">
        <w:rPr>
          <w:rFonts w:ascii="Times New Roman" w:hAnsi="Times New Roman" w:cs="Times New Roman"/>
          <w:bCs/>
          <w:sz w:val="24"/>
          <w:szCs w:val="24"/>
        </w:rPr>
        <w:t xml:space="preserve"> year (Bhoroma, 2018). As a result of this accomplishment, all banking firms in Zimbabwe do have a desk specifically for SMEs that is responsible for providing </w:t>
      </w:r>
      <w:r w:rsidR="002F3700" w:rsidRPr="00936952">
        <w:rPr>
          <w:rFonts w:ascii="Times New Roman" w:hAnsi="Times New Roman" w:cs="Times New Roman"/>
          <w:bCs/>
          <w:sz w:val="24"/>
          <w:szCs w:val="24"/>
        </w:rPr>
        <w:t xml:space="preserve">credit to </w:t>
      </w:r>
      <w:r w:rsidR="00587AFD" w:rsidRPr="00936952">
        <w:rPr>
          <w:rFonts w:ascii="Times New Roman" w:hAnsi="Times New Roman" w:cs="Times New Roman"/>
          <w:bCs/>
          <w:sz w:val="24"/>
          <w:szCs w:val="24"/>
        </w:rPr>
        <w:t>SME</w:t>
      </w:r>
      <w:r w:rsidR="003B58E0" w:rsidRPr="00936952">
        <w:rPr>
          <w:rFonts w:ascii="Times New Roman" w:hAnsi="Times New Roman" w:cs="Times New Roman"/>
          <w:bCs/>
          <w:sz w:val="24"/>
          <w:szCs w:val="24"/>
        </w:rPr>
        <w:t xml:space="preserve">s. </w:t>
      </w:r>
      <w:r w:rsidR="00863FC3" w:rsidRPr="00936952">
        <w:rPr>
          <w:rFonts w:ascii="Times New Roman" w:hAnsi="Times New Roman" w:cs="Times New Roman"/>
          <w:bCs/>
          <w:sz w:val="24"/>
          <w:szCs w:val="24"/>
        </w:rPr>
        <w:t>Therefore</w:t>
      </w:r>
      <w:r w:rsidR="003B58E0" w:rsidRPr="00936952">
        <w:rPr>
          <w:rFonts w:ascii="Times New Roman" w:hAnsi="Times New Roman" w:cs="Times New Roman"/>
          <w:bCs/>
          <w:sz w:val="24"/>
          <w:szCs w:val="24"/>
        </w:rPr>
        <w:t xml:space="preserve">, it is </w:t>
      </w:r>
      <w:r w:rsidR="00931648" w:rsidRPr="00936952">
        <w:rPr>
          <w:rFonts w:ascii="Times New Roman" w:hAnsi="Times New Roman" w:cs="Times New Roman"/>
          <w:bCs/>
          <w:sz w:val="24"/>
          <w:szCs w:val="24"/>
        </w:rPr>
        <w:t>important</w:t>
      </w:r>
      <w:r w:rsidR="003B58E0" w:rsidRPr="00936952">
        <w:rPr>
          <w:rFonts w:ascii="Times New Roman" w:hAnsi="Times New Roman" w:cs="Times New Roman"/>
          <w:bCs/>
          <w:sz w:val="24"/>
          <w:szCs w:val="24"/>
        </w:rPr>
        <w:t xml:space="preserve"> to note that the </w:t>
      </w:r>
      <w:r w:rsidR="00DF6005" w:rsidRPr="00936952">
        <w:rPr>
          <w:rFonts w:ascii="Times New Roman" w:hAnsi="Times New Roman" w:cs="Times New Roman"/>
          <w:bCs/>
          <w:sz w:val="24"/>
          <w:szCs w:val="24"/>
        </w:rPr>
        <w:t>MFIs</w:t>
      </w:r>
      <w:r w:rsidR="002147C2" w:rsidRPr="00936952">
        <w:rPr>
          <w:rFonts w:ascii="Times New Roman" w:hAnsi="Times New Roman" w:cs="Times New Roman"/>
          <w:bCs/>
          <w:sz w:val="24"/>
          <w:szCs w:val="24"/>
        </w:rPr>
        <w:t xml:space="preserve"> in Zimbabwe, notably the microfinances, have made a significant effort to alleviate the financial difficulties encountered by Zimbabwean businesses. The provision of financial resources by microfinances to assist entrepreneurial operations is thus without a doubt (Sussan and Obamuyi, 2018).</w:t>
      </w:r>
    </w:p>
    <w:p w14:paraId="7F3792DC" w14:textId="006EAE69" w:rsidR="00B240DE" w:rsidRPr="00936952" w:rsidRDefault="00B240DE" w:rsidP="00936952">
      <w:pPr>
        <w:spacing w:line="360" w:lineRule="auto"/>
        <w:jc w:val="both"/>
        <w:rPr>
          <w:rFonts w:ascii="Times New Roman" w:hAnsi="Times New Roman" w:cs="Times New Roman"/>
          <w:bCs/>
          <w:sz w:val="24"/>
          <w:szCs w:val="24"/>
        </w:rPr>
      </w:pPr>
      <w:r w:rsidRPr="00936952">
        <w:rPr>
          <w:rFonts w:ascii="Times New Roman" w:hAnsi="Times New Roman" w:cs="Times New Roman"/>
          <w:bCs/>
          <w:sz w:val="24"/>
          <w:szCs w:val="24"/>
        </w:rPr>
        <w:t>Due to their inability to give reliable financial track records,</w:t>
      </w:r>
      <w:r w:rsidR="0045493E" w:rsidRPr="00936952">
        <w:rPr>
          <w:rFonts w:ascii="Times New Roman" w:hAnsi="Times New Roman" w:cs="Times New Roman"/>
          <w:bCs/>
          <w:sz w:val="24"/>
          <w:szCs w:val="24"/>
        </w:rPr>
        <w:t xml:space="preserve"> small and medium-sized enterprise</w:t>
      </w:r>
      <w:r w:rsidRPr="00936952">
        <w:rPr>
          <w:rFonts w:ascii="Times New Roman" w:hAnsi="Times New Roman" w:cs="Times New Roman"/>
          <w:bCs/>
          <w:sz w:val="24"/>
          <w:szCs w:val="24"/>
        </w:rPr>
        <w:t xml:space="preserve">s are perceived by </w:t>
      </w:r>
      <w:r w:rsidR="0045493E" w:rsidRPr="00936952">
        <w:rPr>
          <w:rFonts w:ascii="Times New Roman" w:hAnsi="Times New Roman" w:cs="Times New Roman"/>
          <w:bCs/>
          <w:sz w:val="24"/>
          <w:szCs w:val="24"/>
        </w:rPr>
        <w:t>financial institutions</w:t>
      </w:r>
      <w:r w:rsidRPr="00936952">
        <w:rPr>
          <w:rFonts w:ascii="Times New Roman" w:hAnsi="Times New Roman" w:cs="Times New Roman"/>
          <w:bCs/>
          <w:sz w:val="24"/>
          <w:szCs w:val="24"/>
        </w:rPr>
        <w:t xml:space="preserve"> as a high-risk category, which results in these financial limitations (AfDB, 2018). African Development Bank (AfDB, 2018) makes the additional claim that</w:t>
      </w:r>
      <w:r w:rsidR="000F0998" w:rsidRPr="00936952">
        <w:rPr>
          <w:rFonts w:ascii="Times New Roman" w:hAnsi="Times New Roman" w:cs="Times New Roman"/>
          <w:bCs/>
          <w:sz w:val="24"/>
          <w:szCs w:val="24"/>
        </w:rPr>
        <w:t xml:space="preserve"> </w:t>
      </w:r>
      <w:r w:rsidRPr="00936952">
        <w:rPr>
          <w:rFonts w:ascii="Times New Roman" w:hAnsi="Times New Roman" w:cs="Times New Roman"/>
          <w:bCs/>
          <w:sz w:val="24"/>
          <w:szCs w:val="24"/>
        </w:rPr>
        <w:t>56% of SM</w:t>
      </w:r>
      <w:r w:rsidR="000822C1" w:rsidRPr="00936952">
        <w:rPr>
          <w:rFonts w:ascii="Times New Roman" w:hAnsi="Times New Roman" w:cs="Times New Roman"/>
          <w:bCs/>
          <w:sz w:val="24"/>
          <w:szCs w:val="24"/>
        </w:rPr>
        <w:t>E</w:t>
      </w:r>
      <w:r w:rsidRPr="00936952">
        <w:rPr>
          <w:rFonts w:ascii="Times New Roman" w:hAnsi="Times New Roman" w:cs="Times New Roman"/>
          <w:bCs/>
          <w:sz w:val="24"/>
          <w:szCs w:val="24"/>
        </w:rPr>
        <w:t>s are in need of access to credit due to their involuntary exclusion from financial resources. According to AfricaScope and FinMark (2015), one of the obstacles to a developing firm that was mentioned by the SMEs is access to credit. They also stated that 49% of SMEs experienced difficulty finding funding to launch their businesses.</w:t>
      </w:r>
    </w:p>
    <w:p w14:paraId="3EA875D7" w14:textId="08252343" w:rsidR="00801D34" w:rsidRPr="00936952" w:rsidRDefault="00B240DE" w:rsidP="00936952">
      <w:pPr>
        <w:spacing w:line="360" w:lineRule="auto"/>
        <w:jc w:val="both"/>
        <w:rPr>
          <w:rFonts w:ascii="Times New Roman" w:hAnsi="Times New Roman" w:cs="Times New Roman"/>
          <w:bCs/>
          <w:sz w:val="24"/>
          <w:szCs w:val="24"/>
        </w:rPr>
      </w:pPr>
      <w:r w:rsidRPr="00936952">
        <w:rPr>
          <w:rFonts w:ascii="Times New Roman" w:hAnsi="Times New Roman" w:cs="Times New Roman"/>
          <w:bCs/>
          <w:sz w:val="24"/>
          <w:szCs w:val="24"/>
        </w:rPr>
        <w:t>There are numerous microfinance organizations in Zimbabwe that provide community members</w:t>
      </w:r>
      <w:r w:rsidR="00DF7CB9" w:rsidRPr="00936952">
        <w:rPr>
          <w:rFonts w:ascii="Times New Roman" w:hAnsi="Times New Roman" w:cs="Times New Roman"/>
          <w:bCs/>
          <w:sz w:val="24"/>
          <w:szCs w:val="24"/>
        </w:rPr>
        <w:t xml:space="preserve"> with loans and deposit options. These organizations include Zimbabwe Women’s Microfinance Bank Limited, African Century Limited, Empower Bank Limited, Getbucks Microfinance Bank, Success Micro-finance Bank and other small self-help groups that organize themselves for the goal of saving money and lending it to members</w:t>
      </w:r>
      <w:r w:rsidR="00801D34" w:rsidRPr="00936952">
        <w:rPr>
          <w:rFonts w:ascii="Times New Roman" w:hAnsi="Times New Roman" w:cs="Times New Roman"/>
          <w:bCs/>
          <w:sz w:val="24"/>
          <w:szCs w:val="24"/>
        </w:rPr>
        <w:t>. Th</w:t>
      </w:r>
      <w:r w:rsidR="00863BF1" w:rsidRPr="00936952">
        <w:rPr>
          <w:rFonts w:ascii="Times New Roman" w:hAnsi="Times New Roman" w:cs="Times New Roman"/>
          <w:bCs/>
          <w:sz w:val="24"/>
          <w:szCs w:val="24"/>
        </w:rPr>
        <w:t>is study aims</w:t>
      </w:r>
      <w:r w:rsidR="00801D34" w:rsidRPr="00936952">
        <w:rPr>
          <w:rFonts w:ascii="Times New Roman" w:hAnsi="Times New Roman" w:cs="Times New Roman"/>
          <w:bCs/>
          <w:sz w:val="24"/>
          <w:szCs w:val="24"/>
        </w:rPr>
        <w:t xml:space="preserve"> to </w:t>
      </w:r>
      <w:r w:rsidR="00891F67" w:rsidRPr="00936952">
        <w:rPr>
          <w:rFonts w:ascii="Times New Roman" w:hAnsi="Times New Roman" w:cs="Times New Roman"/>
          <w:bCs/>
          <w:sz w:val="24"/>
          <w:szCs w:val="24"/>
        </w:rPr>
        <w:t xml:space="preserve">find solution for the </w:t>
      </w:r>
      <w:r w:rsidR="00471D3A" w:rsidRPr="00936952">
        <w:rPr>
          <w:rFonts w:ascii="Times New Roman" w:hAnsi="Times New Roman" w:cs="Times New Roman"/>
          <w:bCs/>
          <w:sz w:val="24"/>
          <w:szCs w:val="24"/>
        </w:rPr>
        <w:t>problems</w:t>
      </w:r>
      <w:r w:rsidR="00891F67" w:rsidRPr="00936952">
        <w:rPr>
          <w:rFonts w:ascii="Times New Roman" w:hAnsi="Times New Roman" w:cs="Times New Roman"/>
          <w:bCs/>
          <w:sz w:val="24"/>
          <w:szCs w:val="24"/>
        </w:rPr>
        <w:t xml:space="preserve"> below</w:t>
      </w:r>
      <w:r w:rsidR="00801D34" w:rsidRPr="00936952">
        <w:rPr>
          <w:rFonts w:ascii="Times New Roman" w:hAnsi="Times New Roman" w:cs="Times New Roman"/>
          <w:bCs/>
          <w:sz w:val="24"/>
          <w:szCs w:val="24"/>
        </w:rPr>
        <w:t xml:space="preserve">: Has the condition of SMEs improved as a result of all the borrowing and lending in the </w:t>
      </w:r>
      <w:r w:rsidR="00801D34" w:rsidRPr="00936952">
        <w:rPr>
          <w:rFonts w:ascii="Times New Roman" w:hAnsi="Times New Roman" w:cs="Times New Roman"/>
          <w:bCs/>
          <w:sz w:val="24"/>
          <w:szCs w:val="24"/>
        </w:rPr>
        <w:lastRenderedPageBreak/>
        <w:t xml:space="preserve">study area? The study specifically focused on Glen View Home Industry, where microfinances have been present for a while. How, if so? </w:t>
      </w:r>
      <w:r w:rsidR="00C87ECE" w:rsidRPr="00936952">
        <w:rPr>
          <w:rFonts w:ascii="Times New Roman" w:hAnsi="Times New Roman" w:cs="Times New Roman"/>
          <w:bCs/>
          <w:sz w:val="24"/>
          <w:szCs w:val="24"/>
        </w:rPr>
        <w:t>If not why</w:t>
      </w:r>
      <w:r w:rsidR="00801D34" w:rsidRPr="00936952">
        <w:rPr>
          <w:rFonts w:ascii="Times New Roman" w:hAnsi="Times New Roman" w:cs="Times New Roman"/>
          <w:bCs/>
          <w:sz w:val="24"/>
          <w:szCs w:val="24"/>
        </w:rPr>
        <w:t xml:space="preserve">? What are the takeaways for the microfinance organizations? What suggestions can be provided to the Zimbabwean administration and communities for the SMEs all-around </w:t>
      </w:r>
      <w:r w:rsidR="009C05C4" w:rsidRPr="00936952">
        <w:rPr>
          <w:rFonts w:ascii="Times New Roman" w:hAnsi="Times New Roman" w:cs="Times New Roman"/>
          <w:bCs/>
          <w:sz w:val="24"/>
          <w:szCs w:val="24"/>
        </w:rPr>
        <w:t>the nation</w:t>
      </w:r>
      <w:r w:rsidR="00801D34" w:rsidRPr="00936952">
        <w:rPr>
          <w:rFonts w:ascii="Times New Roman" w:hAnsi="Times New Roman" w:cs="Times New Roman"/>
          <w:bCs/>
          <w:sz w:val="24"/>
          <w:szCs w:val="24"/>
        </w:rPr>
        <w:t>?</w:t>
      </w:r>
    </w:p>
    <w:p w14:paraId="0089DDC6" w14:textId="77777777" w:rsidR="00AF4BCD" w:rsidRPr="00936952" w:rsidRDefault="00AF4BCD" w:rsidP="00936952">
      <w:pPr>
        <w:spacing w:line="360" w:lineRule="auto"/>
        <w:jc w:val="both"/>
        <w:rPr>
          <w:rFonts w:ascii="Times New Roman" w:hAnsi="Times New Roman" w:cs="Times New Roman"/>
          <w:sz w:val="24"/>
          <w:szCs w:val="24"/>
        </w:rPr>
      </w:pPr>
    </w:p>
    <w:p w14:paraId="17D29EC5" w14:textId="440DB42B" w:rsidR="0023611F" w:rsidRPr="00936952" w:rsidRDefault="00E7579F" w:rsidP="00936952">
      <w:pPr>
        <w:pStyle w:val="Heading2"/>
        <w:spacing w:line="360" w:lineRule="auto"/>
        <w:rPr>
          <w:rFonts w:cs="Times New Roman"/>
          <w:szCs w:val="24"/>
        </w:rPr>
      </w:pPr>
      <w:bookmarkStart w:id="13" w:name="_Toc138016286"/>
      <w:r w:rsidRPr="00936952">
        <w:rPr>
          <w:rFonts w:cs="Times New Roman"/>
          <w:szCs w:val="24"/>
        </w:rPr>
        <w:t xml:space="preserve">1.1 </w:t>
      </w:r>
      <w:r w:rsidR="0023611F" w:rsidRPr="00936952">
        <w:rPr>
          <w:rFonts w:cs="Times New Roman"/>
          <w:szCs w:val="24"/>
        </w:rPr>
        <w:t>Problem statement</w:t>
      </w:r>
      <w:bookmarkEnd w:id="13"/>
    </w:p>
    <w:p w14:paraId="05E24805" w14:textId="23252C30" w:rsidR="006B7D0F" w:rsidRPr="00936952" w:rsidRDefault="006B7D0F" w:rsidP="00936952">
      <w:pPr>
        <w:spacing w:line="360" w:lineRule="auto"/>
        <w:jc w:val="both"/>
        <w:rPr>
          <w:rFonts w:ascii="Times New Roman" w:hAnsi="Times New Roman" w:cs="Times New Roman"/>
          <w:bCs/>
          <w:sz w:val="24"/>
          <w:szCs w:val="24"/>
        </w:rPr>
      </w:pPr>
      <w:r w:rsidRPr="00936952">
        <w:rPr>
          <w:rFonts w:ascii="Times New Roman" w:hAnsi="Times New Roman" w:cs="Times New Roman"/>
          <w:bCs/>
          <w:sz w:val="24"/>
          <w:szCs w:val="24"/>
        </w:rPr>
        <w:t xml:space="preserve">Studies have been done on the role of </w:t>
      </w:r>
      <w:r w:rsidR="006D608B" w:rsidRPr="00936952">
        <w:rPr>
          <w:rFonts w:ascii="Times New Roman" w:hAnsi="Times New Roman" w:cs="Times New Roman"/>
          <w:bCs/>
          <w:sz w:val="24"/>
          <w:szCs w:val="24"/>
        </w:rPr>
        <w:t>MFIs</w:t>
      </w:r>
      <w:r w:rsidRPr="00936952">
        <w:rPr>
          <w:rFonts w:ascii="Times New Roman" w:hAnsi="Times New Roman" w:cs="Times New Roman"/>
          <w:bCs/>
          <w:sz w:val="24"/>
          <w:szCs w:val="24"/>
        </w:rPr>
        <w:t xml:space="preserve"> </w:t>
      </w:r>
      <w:r w:rsidR="006D608B" w:rsidRPr="00936952">
        <w:rPr>
          <w:rFonts w:ascii="Times New Roman" w:hAnsi="Times New Roman" w:cs="Times New Roman"/>
          <w:bCs/>
          <w:sz w:val="24"/>
          <w:szCs w:val="24"/>
        </w:rPr>
        <w:t>pertaining to</w:t>
      </w:r>
      <w:r w:rsidRPr="00936952">
        <w:rPr>
          <w:rFonts w:ascii="Times New Roman" w:hAnsi="Times New Roman" w:cs="Times New Roman"/>
          <w:bCs/>
          <w:sz w:val="24"/>
          <w:szCs w:val="24"/>
        </w:rPr>
        <w:t xml:space="preserve"> the growth and developmen</w:t>
      </w:r>
      <w:r w:rsidR="005A4F0F" w:rsidRPr="00936952">
        <w:rPr>
          <w:rFonts w:ascii="Times New Roman" w:hAnsi="Times New Roman" w:cs="Times New Roman"/>
          <w:bCs/>
          <w:sz w:val="24"/>
          <w:szCs w:val="24"/>
        </w:rPr>
        <w:t>t of SMEs</w:t>
      </w:r>
      <w:r w:rsidRPr="00936952">
        <w:rPr>
          <w:rFonts w:ascii="Times New Roman" w:hAnsi="Times New Roman" w:cs="Times New Roman"/>
          <w:bCs/>
          <w:sz w:val="24"/>
          <w:szCs w:val="24"/>
        </w:rPr>
        <w:t xml:space="preserve"> in Zimbabwe. </w:t>
      </w:r>
      <w:r w:rsidR="006D608B" w:rsidRPr="00936952">
        <w:rPr>
          <w:rFonts w:ascii="Times New Roman" w:hAnsi="Times New Roman" w:cs="Times New Roman"/>
          <w:bCs/>
          <w:sz w:val="24"/>
          <w:szCs w:val="24"/>
        </w:rPr>
        <w:t>MFI</w:t>
      </w:r>
      <w:r w:rsidRPr="00936952">
        <w:rPr>
          <w:rFonts w:ascii="Times New Roman" w:hAnsi="Times New Roman" w:cs="Times New Roman"/>
          <w:bCs/>
          <w:sz w:val="24"/>
          <w:szCs w:val="24"/>
        </w:rPr>
        <w:t>s</w:t>
      </w:r>
      <w:r w:rsidR="006D608B" w:rsidRPr="00936952">
        <w:rPr>
          <w:rFonts w:ascii="Times New Roman" w:hAnsi="Times New Roman" w:cs="Times New Roman"/>
          <w:bCs/>
          <w:sz w:val="24"/>
          <w:szCs w:val="24"/>
        </w:rPr>
        <w:t>’</w:t>
      </w:r>
      <w:r w:rsidRPr="00936952">
        <w:rPr>
          <w:rFonts w:ascii="Times New Roman" w:hAnsi="Times New Roman" w:cs="Times New Roman"/>
          <w:bCs/>
          <w:sz w:val="24"/>
          <w:szCs w:val="24"/>
        </w:rPr>
        <w:t xml:space="preserve"> lending has frequently been a major source of credit for SMEs. The credit relationship between microfinance institutions and SMEs has, however, been linked to a lot of risk due to the current state of the economy. As a result, microfinance institutions are now using strict financing guidelines and collateral to finance the development and expansion of SMEs.</w:t>
      </w:r>
    </w:p>
    <w:p w14:paraId="73A16A74" w14:textId="3A72C0E9" w:rsidR="00322F2C" w:rsidRPr="00936952" w:rsidRDefault="006B7D0F" w:rsidP="00936952">
      <w:pPr>
        <w:spacing w:line="360" w:lineRule="auto"/>
        <w:jc w:val="both"/>
        <w:rPr>
          <w:rFonts w:ascii="Times New Roman" w:hAnsi="Times New Roman" w:cs="Times New Roman"/>
          <w:bCs/>
          <w:sz w:val="24"/>
          <w:szCs w:val="24"/>
        </w:rPr>
      </w:pPr>
      <w:r w:rsidRPr="00936952">
        <w:rPr>
          <w:rFonts w:ascii="Times New Roman" w:hAnsi="Times New Roman" w:cs="Times New Roman"/>
          <w:bCs/>
          <w:sz w:val="24"/>
          <w:szCs w:val="24"/>
        </w:rPr>
        <w:t xml:space="preserve">In </w:t>
      </w:r>
      <w:r w:rsidR="00B84E1F" w:rsidRPr="00936952">
        <w:rPr>
          <w:rFonts w:ascii="Times New Roman" w:hAnsi="Times New Roman" w:cs="Times New Roman"/>
          <w:bCs/>
          <w:sz w:val="24"/>
          <w:szCs w:val="24"/>
        </w:rPr>
        <w:t>their</w:t>
      </w:r>
      <w:r w:rsidRPr="00936952">
        <w:rPr>
          <w:rFonts w:ascii="Times New Roman" w:hAnsi="Times New Roman" w:cs="Times New Roman"/>
          <w:bCs/>
          <w:sz w:val="24"/>
          <w:szCs w:val="24"/>
        </w:rPr>
        <w:t xml:space="preserve"> study on the difficulties faced by SMEs in </w:t>
      </w:r>
      <w:r w:rsidR="00B84E1F" w:rsidRPr="00936952">
        <w:rPr>
          <w:rFonts w:ascii="Times New Roman" w:hAnsi="Times New Roman" w:cs="Times New Roman"/>
          <w:bCs/>
          <w:sz w:val="24"/>
          <w:szCs w:val="24"/>
        </w:rPr>
        <w:t>Delta State, Nigeria</w:t>
      </w:r>
      <w:r w:rsidRPr="00936952">
        <w:rPr>
          <w:rFonts w:ascii="Times New Roman" w:hAnsi="Times New Roman" w:cs="Times New Roman"/>
          <w:bCs/>
          <w:sz w:val="24"/>
          <w:szCs w:val="24"/>
        </w:rPr>
        <w:t xml:space="preserve">, </w:t>
      </w:r>
      <w:r w:rsidR="00B84E1F" w:rsidRPr="00936952">
        <w:rPr>
          <w:rFonts w:ascii="Times New Roman" w:hAnsi="Times New Roman" w:cs="Times New Roman"/>
          <w:bCs/>
          <w:sz w:val="24"/>
          <w:szCs w:val="24"/>
        </w:rPr>
        <w:t>Oshiogwemo and Mgbemena, 2022</w:t>
      </w:r>
      <w:r w:rsidRPr="00936952">
        <w:rPr>
          <w:rFonts w:ascii="Times New Roman" w:hAnsi="Times New Roman" w:cs="Times New Roman"/>
          <w:bCs/>
          <w:sz w:val="24"/>
          <w:szCs w:val="24"/>
        </w:rPr>
        <w:t xml:space="preserve"> noted that the dependence on collateral security had a detrimental impact on the growth and expansion of SMEs and interest rates became prohibitive. </w:t>
      </w:r>
      <w:r w:rsidR="00DB5711" w:rsidRPr="00936952">
        <w:rPr>
          <w:rFonts w:ascii="Times New Roman" w:hAnsi="Times New Roman" w:cs="Times New Roman"/>
          <w:bCs/>
          <w:sz w:val="24"/>
          <w:szCs w:val="24"/>
        </w:rPr>
        <w:t>Apart from that</w:t>
      </w:r>
      <w:r w:rsidRPr="00936952">
        <w:rPr>
          <w:rFonts w:ascii="Times New Roman" w:hAnsi="Times New Roman" w:cs="Times New Roman"/>
          <w:bCs/>
          <w:sz w:val="24"/>
          <w:szCs w:val="24"/>
        </w:rPr>
        <w:t xml:space="preserve">, there were lengthy procedural concerns, such as a ton of paperwork, collateral security and expensive processing and payback costs, which had an impact on the expansion of SMEs. </w:t>
      </w:r>
      <w:r w:rsidR="00276AA4" w:rsidRPr="00936952">
        <w:rPr>
          <w:rFonts w:ascii="Times New Roman" w:hAnsi="Times New Roman" w:cs="Times New Roman"/>
          <w:bCs/>
          <w:sz w:val="24"/>
          <w:szCs w:val="24"/>
        </w:rPr>
        <w:t>Yet, due to stringent</w:t>
      </w:r>
      <w:r w:rsidR="00322F2C" w:rsidRPr="00936952">
        <w:rPr>
          <w:rFonts w:ascii="Times New Roman" w:hAnsi="Times New Roman" w:cs="Times New Roman"/>
          <w:bCs/>
          <w:sz w:val="24"/>
          <w:szCs w:val="24"/>
        </w:rPr>
        <w:t xml:space="preserve"> financing restrictions and procedures, the majority of SMEs depend on mostly short-term borrowing from microfinance institutions, that tend to be more expensive and thus increase the risk of failure.</w:t>
      </w:r>
    </w:p>
    <w:p w14:paraId="0161889E" w14:textId="755B1E3E" w:rsidR="00322F2C" w:rsidRPr="00936952" w:rsidRDefault="00322F2C" w:rsidP="00936952">
      <w:pPr>
        <w:spacing w:line="360" w:lineRule="auto"/>
        <w:jc w:val="both"/>
        <w:rPr>
          <w:rFonts w:ascii="Times New Roman" w:hAnsi="Times New Roman" w:cs="Times New Roman"/>
          <w:bCs/>
          <w:sz w:val="24"/>
          <w:szCs w:val="24"/>
        </w:rPr>
      </w:pPr>
      <w:r w:rsidRPr="00936952">
        <w:rPr>
          <w:rFonts w:ascii="Times New Roman" w:hAnsi="Times New Roman" w:cs="Times New Roman"/>
          <w:bCs/>
          <w:sz w:val="24"/>
          <w:szCs w:val="24"/>
        </w:rPr>
        <w:t>Microfinance institutions’ equity funding may be more suited for SMEs’ growth and expansion. Thus</w:t>
      </w:r>
      <w:r w:rsidR="00892AF7" w:rsidRPr="00936952">
        <w:rPr>
          <w:rFonts w:ascii="Times New Roman" w:hAnsi="Times New Roman" w:cs="Times New Roman"/>
          <w:bCs/>
          <w:sz w:val="24"/>
          <w:szCs w:val="24"/>
        </w:rPr>
        <w:t>,</w:t>
      </w:r>
      <w:r w:rsidRPr="00936952">
        <w:rPr>
          <w:rFonts w:ascii="Times New Roman" w:hAnsi="Times New Roman" w:cs="Times New Roman"/>
          <w:bCs/>
          <w:sz w:val="24"/>
          <w:szCs w:val="24"/>
        </w:rPr>
        <w:t xml:space="preserve"> it is more suitable to research how microfinance institutions in Zimbabwe have influenced the growth and development of SMEs.</w:t>
      </w:r>
    </w:p>
    <w:p w14:paraId="23B0349F" w14:textId="77777777" w:rsidR="00AF4BCD" w:rsidRPr="00936952" w:rsidRDefault="00AF4BCD" w:rsidP="00936952">
      <w:pPr>
        <w:spacing w:line="360" w:lineRule="auto"/>
        <w:jc w:val="both"/>
        <w:rPr>
          <w:rFonts w:ascii="Times New Roman" w:hAnsi="Times New Roman" w:cs="Times New Roman"/>
          <w:sz w:val="24"/>
          <w:szCs w:val="24"/>
        </w:rPr>
      </w:pPr>
    </w:p>
    <w:p w14:paraId="61751B66" w14:textId="27F601CF" w:rsidR="00FD63F3" w:rsidRPr="00936952" w:rsidRDefault="004714F1" w:rsidP="00936952">
      <w:pPr>
        <w:pStyle w:val="Heading2"/>
        <w:spacing w:line="360" w:lineRule="auto"/>
        <w:rPr>
          <w:rFonts w:cs="Times New Roman"/>
          <w:szCs w:val="24"/>
        </w:rPr>
      </w:pPr>
      <w:bookmarkStart w:id="14" w:name="_Toc138016287"/>
      <w:r w:rsidRPr="00936952">
        <w:rPr>
          <w:rFonts w:cs="Times New Roman"/>
          <w:szCs w:val="24"/>
        </w:rPr>
        <w:t>1.</w:t>
      </w:r>
      <w:r w:rsidR="00E61462" w:rsidRPr="00936952">
        <w:rPr>
          <w:rFonts w:cs="Times New Roman"/>
          <w:szCs w:val="24"/>
        </w:rPr>
        <w:t>2</w:t>
      </w:r>
      <w:r w:rsidRPr="00936952">
        <w:rPr>
          <w:rFonts w:cs="Times New Roman"/>
          <w:szCs w:val="24"/>
        </w:rPr>
        <w:t xml:space="preserve"> </w:t>
      </w:r>
      <w:r w:rsidR="00FD63F3" w:rsidRPr="00936952">
        <w:rPr>
          <w:rFonts w:cs="Times New Roman"/>
          <w:szCs w:val="24"/>
        </w:rPr>
        <w:t>Study objective</w:t>
      </w:r>
      <w:r w:rsidR="00E61462" w:rsidRPr="00936952">
        <w:rPr>
          <w:rFonts w:cs="Times New Roman"/>
          <w:szCs w:val="24"/>
        </w:rPr>
        <w:t>s</w:t>
      </w:r>
      <w:bookmarkEnd w:id="14"/>
      <w:r w:rsidR="00FD63F3" w:rsidRPr="00936952">
        <w:rPr>
          <w:rFonts w:cs="Times New Roman"/>
          <w:szCs w:val="24"/>
        </w:rPr>
        <w:t xml:space="preserve"> </w:t>
      </w:r>
    </w:p>
    <w:p w14:paraId="598CAB18" w14:textId="20DA1183" w:rsidR="00FD63F3" w:rsidRPr="00936952" w:rsidRDefault="004714F1" w:rsidP="00936952">
      <w:pPr>
        <w:pStyle w:val="Heading3"/>
        <w:spacing w:line="360" w:lineRule="auto"/>
        <w:rPr>
          <w:rFonts w:cs="Times New Roman"/>
        </w:rPr>
      </w:pPr>
      <w:bookmarkStart w:id="15" w:name="_Toc138016288"/>
      <w:r w:rsidRPr="00936952">
        <w:rPr>
          <w:rFonts w:cs="Times New Roman"/>
        </w:rPr>
        <w:t>1</w:t>
      </w:r>
      <w:r w:rsidR="00E61462" w:rsidRPr="00936952">
        <w:rPr>
          <w:rFonts w:cs="Times New Roman"/>
        </w:rPr>
        <w:t xml:space="preserve">.2.1 </w:t>
      </w:r>
      <w:r w:rsidR="00FD63F3" w:rsidRPr="00936952">
        <w:rPr>
          <w:rFonts w:cs="Times New Roman"/>
        </w:rPr>
        <w:t>Primary objective</w:t>
      </w:r>
      <w:bookmarkEnd w:id="15"/>
    </w:p>
    <w:p w14:paraId="61165184" w14:textId="6BC2B38E" w:rsidR="00FD63F3" w:rsidRPr="00936952" w:rsidRDefault="00FD63F3" w:rsidP="00936952">
      <w:pPr>
        <w:pStyle w:val="ListParagraph"/>
        <w:numPr>
          <w:ilvl w:val="0"/>
          <w:numId w:val="5"/>
        </w:numPr>
        <w:spacing w:line="360" w:lineRule="auto"/>
        <w:jc w:val="both"/>
        <w:rPr>
          <w:rFonts w:ascii="Times New Roman" w:hAnsi="Times New Roman" w:cs="Times New Roman"/>
          <w:b/>
          <w:sz w:val="24"/>
          <w:szCs w:val="24"/>
        </w:rPr>
      </w:pPr>
      <w:r w:rsidRPr="00936952">
        <w:rPr>
          <w:rFonts w:ascii="Times New Roman" w:hAnsi="Times New Roman" w:cs="Times New Roman"/>
          <w:bCs/>
          <w:sz w:val="24"/>
          <w:szCs w:val="24"/>
        </w:rPr>
        <w:t xml:space="preserve">To </w:t>
      </w:r>
      <w:r w:rsidR="00A970B4" w:rsidRPr="00936952">
        <w:rPr>
          <w:rFonts w:ascii="Times New Roman" w:hAnsi="Times New Roman" w:cs="Times New Roman"/>
          <w:bCs/>
          <w:sz w:val="24"/>
          <w:szCs w:val="24"/>
        </w:rPr>
        <w:t>determine</w:t>
      </w:r>
      <w:r w:rsidRPr="00936952">
        <w:rPr>
          <w:rFonts w:ascii="Times New Roman" w:hAnsi="Times New Roman" w:cs="Times New Roman"/>
          <w:bCs/>
          <w:sz w:val="24"/>
          <w:szCs w:val="24"/>
        </w:rPr>
        <w:t xml:space="preserve"> the role</w:t>
      </w:r>
      <w:r w:rsidR="00A970B4" w:rsidRPr="00936952">
        <w:rPr>
          <w:rFonts w:ascii="Times New Roman" w:hAnsi="Times New Roman" w:cs="Times New Roman"/>
          <w:bCs/>
          <w:sz w:val="24"/>
          <w:szCs w:val="24"/>
        </w:rPr>
        <w:t>s</w:t>
      </w:r>
      <w:r w:rsidRPr="00936952">
        <w:rPr>
          <w:rFonts w:ascii="Times New Roman" w:hAnsi="Times New Roman" w:cs="Times New Roman"/>
          <w:bCs/>
          <w:sz w:val="24"/>
          <w:szCs w:val="24"/>
        </w:rPr>
        <w:t xml:space="preserve"> of </w:t>
      </w:r>
      <w:r w:rsidR="00365BFC" w:rsidRPr="00936952">
        <w:rPr>
          <w:rFonts w:ascii="Times New Roman" w:hAnsi="Times New Roman" w:cs="Times New Roman"/>
          <w:bCs/>
          <w:sz w:val="24"/>
          <w:szCs w:val="24"/>
        </w:rPr>
        <w:t>MFIs</w:t>
      </w:r>
      <w:r w:rsidRPr="00936952">
        <w:rPr>
          <w:rFonts w:ascii="Times New Roman" w:hAnsi="Times New Roman" w:cs="Times New Roman"/>
          <w:bCs/>
          <w:sz w:val="24"/>
          <w:szCs w:val="24"/>
        </w:rPr>
        <w:t xml:space="preserve"> in the growth and development of SMEs.</w:t>
      </w:r>
      <w:r w:rsidRPr="00936952">
        <w:rPr>
          <w:rFonts w:ascii="Times New Roman" w:hAnsi="Times New Roman" w:cs="Times New Roman"/>
          <w:b/>
          <w:sz w:val="24"/>
          <w:szCs w:val="24"/>
        </w:rPr>
        <w:t xml:space="preserve"> </w:t>
      </w:r>
    </w:p>
    <w:p w14:paraId="1C5C2A4D" w14:textId="77777777" w:rsidR="001A031A" w:rsidRPr="00936952" w:rsidRDefault="001A031A" w:rsidP="00936952">
      <w:pPr>
        <w:spacing w:line="360" w:lineRule="auto"/>
        <w:jc w:val="both"/>
        <w:rPr>
          <w:rFonts w:ascii="Times New Roman" w:hAnsi="Times New Roman" w:cs="Times New Roman"/>
          <w:sz w:val="24"/>
          <w:szCs w:val="24"/>
        </w:rPr>
      </w:pPr>
    </w:p>
    <w:p w14:paraId="2211AEC6" w14:textId="76E077AD" w:rsidR="00FD63F3" w:rsidRPr="00936952" w:rsidRDefault="00E61462" w:rsidP="00936952">
      <w:pPr>
        <w:pStyle w:val="Heading3"/>
        <w:spacing w:line="360" w:lineRule="auto"/>
        <w:rPr>
          <w:rFonts w:cs="Times New Roman"/>
        </w:rPr>
      </w:pPr>
      <w:bookmarkStart w:id="16" w:name="_Toc138016289"/>
      <w:r w:rsidRPr="00936952">
        <w:rPr>
          <w:rFonts w:cs="Times New Roman"/>
        </w:rPr>
        <w:lastRenderedPageBreak/>
        <w:t xml:space="preserve">1.2.2 </w:t>
      </w:r>
      <w:r w:rsidR="00FD63F3" w:rsidRPr="00936952">
        <w:rPr>
          <w:rFonts w:cs="Times New Roman"/>
        </w:rPr>
        <w:t>Secondary objectives</w:t>
      </w:r>
      <w:bookmarkEnd w:id="16"/>
    </w:p>
    <w:p w14:paraId="25FB2A5A" w14:textId="41AD0B8A" w:rsidR="004166DB" w:rsidRPr="00936952" w:rsidRDefault="00FD63F3" w:rsidP="00936952">
      <w:pPr>
        <w:pStyle w:val="ListParagraph"/>
        <w:numPr>
          <w:ilvl w:val="0"/>
          <w:numId w:val="4"/>
        </w:numPr>
        <w:spacing w:line="360" w:lineRule="auto"/>
        <w:jc w:val="both"/>
        <w:rPr>
          <w:rFonts w:ascii="Times New Roman" w:hAnsi="Times New Roman" w:cs="Times New Roman"/>
          <w:bCs/>
          <w:sz w:val="24"/>
          <w:szCs w:val="24"/>
        </w:rPr>
      </w:pPr>
      <w:r w:rsidRPr="00936952">
        <w:rPr>
          <w:rFonts w:ascii="Times New Roman" w:hAnsi="Times New Roman" w:cs="Times New Roman"/>
          <w:bCs/>
          <w:sz w:val="24"/>
          <w:szCs w:val="24"/>
        </w:rPr>
        <w:t xml:space="preserve">To </w:t>
      </w:r>
      <w:r w:rsidR="009E1CA7" w:rsidRPr="00936952">
        <w:rPr>
          <w:rFonts w:ascii="Times New Roman" w:hAnsi="Times New Roman" w:cs="Times New Roman"/>
          <w:bCs/>
          <w:sz w:val="24"/>
          <w:szCs w:val="24"/>
        </w:rPr>
        <w:t>evaluate</w:t>
      </w:r>
      <w:r w:rsidRPr="00936952">
        <w:rPr>
          <w:rFonts w:ascii="Times New Roman" w:hAnsi="Times New Roman" w:cs="Times New Roman"/>
          <w:bCs/>
          <w:sz w:val="24"/>
          <w:szCs w:val="24"/>
        </w:rPr>
        <w:t xml:space="preserve"> the challenges</w:t>
      </w:r>
      <w:r w:rsidR="009E1CA7" w:rsidRPr="00936952">
        <w:rPr>
          <w:rFonts w:ascii="Times New Roman" w:hAnsi="Times New Roman" w:cs="Times New Roman"/>
          <w:bCs/>
          <w:sz w:val="24"/>
          <w:szCs w:val="24"/>
        </w:rPr>
        <w:t xml:space="preserve"> that SMEs</w:t>
      </w:r>
      <w:r w:rsidR="004166DB" w:rsidRPr="00936952">
        <w:rPr>
          <w:rFonts w:ascii="Times New Roman" w:hAnsi="Times New Roman" w:cs="Times New Roman"/>
          <w:bCs/>
          <w:sz w:val="24"/>
          <w:szCs w:val="24"/>
        </w:rPr>
        <w:t xml:space="preserve"> face</w:t>
      </w:r>
      <w:r w:rsidR="009E1CA7" w:rsidRPr="00936952">
        <w:rPr>
          <w:rFonts w:ascii="Times New Roman" w:hAnsi="Times New Roman" w:cs="Times New Roman"/>
          <w:bCs/>
          <w:sz w:val="24"/>
          <w:szCs w:val="24"/>
        </w:rPr>
        <w:t xml:space="preserve"> when accessing microfinance services</w:t>
      </w:r>
      <w:r w:rsidR="004166DB" w:rsidRPr="00936952">
        <w:rPr>
          <w:rFonts w:ascii="Times New Roman" w:hAnsi="Times New Roman" w:cs="Times New Roman"/>
          <w:bCs/>
          <w:sz w:val="24"/>
          <w:szCs w:val="24"/>
        </w:rPr>
        <w:t xml:space="preserve"> in Glen View Home Industry;</w:t>
      </w:r>
    </w:p>
    <w:p w14:paraId="32C73628" w14:textId="601BFDCA" w:rsidR="004166DB" w:rsidRPr="00936952" w:rsidRDefault="004166DB" w:rsidP="00936952">
      <w:pPr>
        <w:pStyle w:val="ListParagraph"/>
        <w:numPr>
          <w:ilvl w:val="0"/>
          <w:numId w:val="4"/>
        </w:numPr>
        <w:spacing w:line="360" w:lineRule="auto"/>
        <w:jc w:val="both"/>
        <w:rPr>
          <w:rFonts w:ascii="Times New Roman" w:hAnsi="Times New Roman" w:cs="Times New Roman"/>
          <w:bCs/>
          <w:sz w:val="24"/>
          <w:szCs w:val="24"/>
        </w:rPr>
      </w:pPr>
      <w:r w:rsidRPr="00936952">
        <w:rPr>
          <w:rFonts w:ascii="Times New Roman" w:hAnsi="Times New Roman" w:cs="Times New Roman"/>
          <w:bCs/>
          <w:sz w:val="24"/>
          <w:szCs w:val="24"/>
        </w:rPr>
        <w:t xml:space="preserve">To </w:t>
      </w:r>
      <w:r w:rsidR="00A970B4" w:rsidRPr="00936952">
        <w:rPr>
          <w:rFonts w:ascii="Times New Roman" w:hAnsi="Times New Roman" w:cs="Times New Roman"/>
          <w:bCs/>
          <w:sz w:val="24"/>
          <w:szCs w:val="24"/>
        </w:rPr>
        <w:t>determine the</w:t>
      </w:r>
      <w:r w:rsidR="00CB4F1B" w:rsidRPr="00936952">
        <w:rPr>
          <w:rFonts w:ascii="Times New Roman" w:hAnsi="Times New Roman" w:cs="Times New Roman"/>
          <w:bCs/>
          <w:sz w:val="24"/>
          <w:szCs w:val="24"/>
        </w:rPr>
        <w:t xml:space="preserve"> challenges</w:t>
      </w:r>
      <w:r w:rsidR="00A970B4" w:rsidRPr="00936952">
        <w:rPr>
          <w:rFonts w:ascii="Times New Roman" w:hAnsi="Times New Roman" w:cs="Times New Roman"/>
          <w:bCs/>
          <w:sz w:val="24"/>
          <w:szCs w:val="24"/>
        </w:rPr>
        <w:t xml:space="preserve"> that MFIs</w:t>
      </w:r>
      <w:r w:rsidR="00CB4F1B" w:rsidRPr="00936952">
        <w:rPr>
          <w:rFonts w:ascii="Times New Roman" w:hAnsi="Times New Roman" w:cs="Times New Roman"/>
          <w:bCs/>
          <w:sz w:val="24"/>
          <w:szCs w:val="24"/>
        </w:rPr>
        <w:t xml:space="preserve"> fac</w:t>
      </w:r>
      <w:r w:rsidR="00A970B4" w:rsidRPr="00936952">
        <w:rPr>
          <w:rFonts w:ascii="Times New Roman" w:hAnsi="Times New Roman" w:cs="Times New Roman"/>
          <w:bCs/>
          <w:sz w:val="24"/>
          <w:szCs w:val="24"/>
        </w:rPr>
        <w:t>e</w:t>
      </w:r>
      <w:r w:rsidR="0067313D" w:rsidRPr="00936952">
        <w:rPr>
          <w:rFonts w:ascii="Times New Roman" w:hAnsi="Times New Roman" w:cs="Times New Roman"/>
          <w:bCs/>
          <w:sz w:val="24"/>
          <w:szCs w:val="24"/>
        </w:rPr>
        <w:t xml:space="preserve"> </w:t>
      </w:r>
      <w:r w:rsidR="00A970B4" w:rsidRPr="00936952">
        <w:rPr>
          <w:rFonts w:ascii="Times New Roman" w:hAnsi="Times New Roman" w:cs="Times New Roman"/>
          <w:bCs/>
          <w:sz w:val="24"/>
          <w:szCs w:val="24"/>
        </w:rPr>
        <w:t xml:space="preserve">when </w:t>
      </w:r>
      <w:r w:rsidR="0067313D" w:rsidRPr="00936952">
        <w:rPr>
          <w:rFonts w:ascii="Times New Roman" w:hAnsi="Times New Roman" w:cs="Times New Roman"/>
          <w:bCs/>
          <w:sz w:val="24"/>
          <w:szCs w:val="24"/>
        </w:rPr>
        <w:t>providing</w:t>
      </w:r>
      <w:r w:rsidR="00A970B4" w:rsidRPr="00936952">
        <w:rPr>
          <w:rFonts w:ascii="Times New Roman" w:hAnsi="Times New Roman" w:cs="Times New Roman"/>
          <w:bCs/>
          <w:sz w:val="24"/>
          <w:szCs w:val="24"/>
        </w:rPr>
        <w:t xml:space="preserve"> their</w:t>
      </w:r>
      <w:r w:rsidR="0067313D" w:rsidRPr="00936952">
        <w:rPr>
          <w:rFonts w:ascii="Times New Roman" w:hAnsi="Times New Roman" w:cs="Times New Roman"/>
          <w:bCs/>
          <w:sz w:val="24"/>
          <w:szCs w:val="24"/>
        </w:rPr>
        <w:t xml:space="preserve"> services to SMEs</w:t>
      </w:r>
      <w:r w:rsidRPr="00936952">
        <w:rPr>
          <w:rFonts w:ascii="Times New Roman" w:hAnsi="Times New Roman" w:cs="Times New Roman"/>
          <w:bCs/>
          <w:sz w:val="24"/>
          <w:szCs w:val="24"/>
        </w:rPr>
        <w:t xml:space="preserve">; and </w:t>
      </w:r>
    </w:p>
    <w:p w14:paraId="7BF42993" w14:textId="333BEC77" w:rsidR="00D558F4" w:rsidRPr="00936952" w:rsidRDefault="004166DB" w:rsidP="00936952">
      <w:pPr>
        <w:pStyle w:val="ListParagraph"/>
        <w:numPr>
          <w:ilvl w:val="0"/>
          <w:numId w:val="4"/>
        </w:numPr>
        <w:spacing w:line="360" w:lineRule="auto"/>
        <w:jc w:val="both"/>
        <w:rPr>
          <w:rFonts w:ascii="Times New Roman" w:hAnsi="Times New Roman" w:cs="Times New Roman"/>
          <w:bCs/>
          <w:sz w:val="24"/>
          <w:szCs w:val="24"/>
        </w:rPr>
      </w:pPr>
      <w:r w:rsidRPr="00936952">
        <w:rPr>
          <w:rFonts w:ascii="Times New Roman" w:hAnsi="Times New Roman" w:cs="Times New Roman"/>
          <w:bCs/>
          <w:sz w:val="24"/>
          <w:szCs w:val="24"/>
        </w:rPr>
        <w:t xml:space="preserve">To </w:t>
      </w:r>
      <w:r w:rsidR="00510517" w:rsidRPr="00936952">
        <w:rPr>
          <w:rFonts w:ascii="Times New Roman" w:hAnsi="Times New Roman" w:cs="Times New Roman"/>
          <w:bCs/>
          <w:sz w:val="24"/>
          <w:szCs w:val="24"/>
        </w:rPr>
        <w:t>evaluate</w:t>
      </w:r>
      <w:r w:rsidR="00EA1556" w:rsidRPr="00936952">
        <w:rPr>
          <w:rFonts w:ascii="Times New Roman" w:hAnsi="Times New Roman" w:cs="Times New Roman"/>
          <w:bCs/>
          <w:sz w:val="24"/>
          <w:szCs w:val="24"/>
        </w:rPr>
        <w:t xml:space="preserve"> the contribution o</w:t>
      </w:r>
      <w:r w:rsidR="00510517" w:rsidRPr="00936952">
        <w:rPr>
          <w:rFonts w:ascii="Times New Roman" w:hAnsi="Times New Roman" w:cs="Times New Roman"/>
          <w:bCs/>
          <w:sz w:val="24"/>
          <w:szCs w:val="24"/>
        </w:rPr>
        <w:t xml:space="preserve">f MFIs loans and services </w:t>
      </w:r>
      <w:r w:rsidR="00EA1556" w:rsidRPr="00936952">
        <w:rPr>
          <w:rFonts w:ascii="Times New Roman" w:hAnsi="Times New Roman" w:cs="Times New Roman"/>
          <w:bCs/>
          <w:sz w:val="24"/>
          <w:szCs w:val="24"/>
        </w:rPr>
        <w:t xml:space="preserve">on the </w:t>
      </w:r>
      <w:r w:rsidR="00510517" w:rsidRPr="00936952">
        <w:rPr>
          <w:rFonts w:ascii="Times New Roman" w:hAnsi="Times New Roman" w:cs="Times New Roman"/>
          <w:bCs/>
          <w:sz w:val="24"/>
          <w:szCs w:val="24"/>
        </w:rPr>
        <w:t>growth</w:t>
      </w:r>
      <w:r w:rsidR="000F597D" w:rsidRPr="00936952">
        <w:rPr>
          <w:rFonts w:ascii="Times New Roman" w:hAnsi="Times New Roman" w:cs="Times New Roman"/>
          <w:bCs/>
          <w:sz w:val="24"/>
          <w:szCs w:val="24"/>
        </w:rPr>
        <w:t xml:space="preserve"> and development</w:t>
      </w:r>
      <w:r w:rsidR="00510517" w:rsidRPr="00936952">
        <w:rPr>
          <w:rFonts w:ascii="Times New Roman" w:hAnsi="Times New Roman" w:cs="Times New Roman"/>
          <w:bCs/>
          <w:sz w:val="24"/>
          <w:szCs w:val="24"/>
        </w:rPr>
        <w:t xml:space="preserve"> of SMEs</w:t>
      </w:r>
      <w:r w:rsidR="00EA1556" w:rsidRPr="00936952">
        <w:rPr>
          <w:rFonts w:ascii="Times New Roman" w:hAnsi="Times New Roman" w:cs="Times New Roman"/>
          <w:bCs/>
          <w:sz w:val="24"/>
          <w:szCs w:val="24"/>
        </w:rPr>
        <w:t xml:space="preserve"> in Glen View Home Industry.</w:t>
      </w:r>
    </w:p>
    <w:p w14:paraId="7C5645BB" w14:textId="5332FBD4" w:rsidR="00D558F4" w:rsidRPr="00936952" w:rsidRDefault="00E9266E" w:rsidP="00936952">
      <w:pPr>
        <w:spacing w:line="360" w:lineRule="auto"/>
        <w:jc w:val="both"/>
        <w:rPr>
          <w:rFonts w:ascii="Times New Roman" w:hAnsi="Times New Roman" w:cs="Times New Roman"/>
          <w:bCs/>
          <w:sz w:val="24"/>
          <w:szCs w:val="24"/>
        </w:rPr>
      </w:pPr>
      <w:r w:rsidRPr="00936952">
        <w:rPr>
          <w:rFonts w:ascii="Times New Roman" w:hAnsi="Times New Roman" w:cs="Times New Roman"/>
          <w:bCs/>
          <w:sz w:val="24"/>
          <w:szCs w:val="24"/>
        </w:rPr>
        <w:t>These precise goals are crucial because they emphasize how important it is to underst</w:t>
      </w:r>
      <w:r w:rsidR="001C2FA9" w:rsidRPr="00936952">
        <w:rPr>
          <w:rFonts w:ascii="Times New Roman" w:hAnsi="Times New Roman" w:cs="Times New Roman"/>
          <w:bCs/>
          <w:sz w:val="24"/>
          <w:szCs w:val="24"/>
        </w:rPr>
        <w:t>a</w:t>
      </w:r>
      <w:r w:rsidRPr="00936952">
        <w:rPr>
          <w:rFonts w:ascii="Times New Roman" w:hAnsi="Times New Roman" w:cs="Times New Roman"/>
          <w:bCs/>
          <w:sz w:val="24"/>
          <w:szCs w:val="24"/>
        </w:rPr>
        <w:t>nd</w:t>
      </w:r>
      <w:r w:rsidR="001C2FA9" w:rsidRPr="00936952">
        <w:rPr>
          <w:rFonts w:ascii="Times New Roman" w:hAnsi="Times New Roman" w:cs="Times New Roman"/>
          <w:bCs/>
          <w:sz w:val="24"/>
          <w:szCs w:val="24"/>
        </w:rPr>
        <w:t xml:space="preserve"> SMEs’ needs</w:t>
      </w:r>
      <w:r w:rsidR="0040747C" w:rsidRPr="00936952">
        <w:rPr>
          <w:rFonts w:ascii="Times New Roman" w:hAnsi="Times New Roman" w:cs="Times New Roman"/>
          <w:bCs/>
          <w:sz w:val="24"/>
          <w:szCs w:val="24"/>
        </w:rPr>
        <w:t>.</w:t>
      </w:r>
      <w:r w:rsidR="001C2FA9" w:rsidRPr="00936952">
        <w:rPr>
          <w:rFonts w:ascii="Times New Roman" w:hAnsi="Times New Roman" w:cs="Times New Roman"/>
          <w:bCs/>
          <w:sz w:val="24"/>
          <w:szCs w:val="24"/>
        </w:rPr>
        <w:t xml:space="preserve"> They draw attention to the existence of tools intended to offer SMEs financial support for expanding their enterprises. The specific goals also include examining the literature already in existence on SMEs’ support and development, which aimed to highlight the difficulties small businesses experience in obtaining financing and the role that microfinance plays in their expansion and development.</w:t>
      </w:r>
      <w:r w:rsidRPr="00936952">
        <w:rPr>
          <w:rFonts w:ascii="Times New Roman" w:hAnsi="Times New Roman" w:cs="Times New Roman"/>
          <w:bCs/>
          <w:sz w:val="24"/>
          <w:szCs w:val="24"/>
        </w:rPr>
        <w:t xml:space="preserve"> </w:t>
      </w:r>
    </w:p>
    <w:p w14:paraId="51BD9BBA" w14:textId="77777777" w:rsidR="00AF4BCD" w:rsidRPr="00936952" w:rsidRDefault="00AF4BCD" w:rsidP="00936952">
      <w:pPr>
        <w:spacing w:line="360" w:lineRule="auto"/>
        <w:jc w:val="both"/>
        <w:rPr>
          <w:rFonts w:ascii="Times New Roman" w:hAnsi="Times New Roman" w:cs="Times New Roman"/>
          <w:sz w:val="24"/>
          <w:szCs w:val="24"/>
        </w:rPr>
      </w:pPr>
    </w:p>
    <w:p w14:paraId="7365E776" w14:textId="49FEDEFE" w:rsidR="00D558F4" w:rsidRPr="00936952" w:rsidRDefault="00687722" w:rsidP="00936952">
      <w:pPr>
        <w:pStyle w:val="Heading2"/>
        <w:spacing w:line="360" w:lineRule="auto"/>
        <w:rPr>
          <w:rFonts w:cs="Times New Roman"/>
          <w:szCs w:val="24"/>
        </w:rPr>
      </w:pPr>
      <w:bookmarkStart w:id="17" w:name="_Toc138016290"/>
      <w:r w:rsidRPr="00936952">
        <w:rPr>
          <w:rFonts w:cs="Times New Roman"/>
          <w:szCs w:val="24"/>
        </w:rPr>
        <w:t xml:space="preserve">1.3 </w:t>
      </w:r>
      <w:r w:rsidR="00D558F4" w:rsidRPr="00936952">
        <w:rPr>
          <w:rFonts w:cs="Times New Roman"/>
          <w:szCs w:val="24"/>
        </w:rPr>
        <w:t>Research questions</w:t>
      </w:r>
      <w:bookmarkEnd w:id="17"/>
      <w:r w:rsidR="00D558F4" w:rsidRPr="00936952">
        <w:rPr>
          <w:rFonts w:cs="Times New Roman"/>
          <w:szCs w:val="24"/>
        </w:rPr>
        <w:t xml:space="preserve"> </w:t>
      </w:r>
    </w:p>
    <w:p w14:paraId="786DD248" w14:textId="785029A5" w:rsidR="00D558F4" w:rsidRPr="00936952" w:rsidRDefault="00687722" w:rsidP="00936952">
      <w:pPr>
        <w:pStyle w:val="Heading3"/>
        <w:spacing w:line="360" w:lineRule="auto"/>
        <w:rPr>
          <w:rFonts w:cs="Times New Roman"/>
        </w:rPr>
      </w:pPr>
      <w:bookmarkStart w:id="18" w:name="_Toc138016291"/>
      <w:r w:rsidRPr="00936952">
        <w:rPr>
          <w:rFonts w:cs="Times New Roman"/>
        </w:rPr>
        <w:t xml:space="preserve">1.3.1 </w:t>
      </w:r>
      <w:r w:rsidR="00D558F4" w:rsidRPr="00936952">
        <w:rPr>
          <w:rFonts w:cs="Times New Roman"/>
        </w:rPr>
        <w:t>Primary question</w:t>
      </w:r>
      <w:bookmarkEnd w:id="18"/>
    </w:p>
    <w:p w14:paraId="361104D4" w14:textId="6DE13488" w:rsidR="00D558F4" w:rsidRPr="00936952" w:rsidRDefault="00D558F4" w:rsidP="00936952">
      <w:pPr>
        <w:pStyle w:val="ListParagraph"/>
        <w:numPr>
          <w:ilvl w:val="0"/>
          <w:numId w:val="6"/>
        </w:numPr>
        <w:spacing w:line="360" w:lineRule="auto"/>
        <w:jc w:val="both"/>
        <w:rPr>
          <w:rFonts w:ascii="Times New Roman" w:hAnsi="Times New Roman" w:cs="Times New Roman"/>
          <w:b/>
          <w:sz w:val="24"/>
          <w:szCs w:val="24"/>
        </w:rPr>
      </w:pPr>
      <w:r w:rsidRPr="00936952">
        <w:rPr>
          <w:rFonts w:ascii="Times New Roman" w:hAnsi="Times New Roman" w:cs="Times New Roman"/>
          <w:bCs/>
          <w:sz w:val="24"/>
          <w:szCs w:val="24"/>
        </w:rPr>
        <w:t>What are roles of microfinance institutions in the growth</w:t>
      </w:r>
      <w:r w:rsidR="000031AE" w:rsidRPr="00936952">
        <w:rPr>
          <w:rFonts w:ascii="Times New Roman" w:hAnsi="Times New Roman" w:cs="Times New Roman"/>
          <w:bCs/>
          <w:sz w:val="24"/>
          <w:szCs w:val="24"/>
        </w:rPr>
        <w:t xml:space="preserve"> and development</w:t>
      </w:r>
      <w:r w:rsidRPr="00936952">
        <w:rPr>
          <w:rFonts w:ascii="Times New Roman" w:hAnsi="Times New Roman" w:cs="Times New Roman"/>
          <w:bCs/>
          <w:sz w:val="24"/>
          <w:szCs w:val="24"/>
        </w:rPr>
        <w:t xml:space="preserve"> of SMEs?</w:t>
      </w:r>
      <w:r w:rsidRPr="00936952">
        <w:rPr>
          <w:rFonts w:ascii="Times New Roman" w:hAnsi="Times New Roman" w:cs="Times New Roman"/>
          <w:b/>
          <w:sz w:val="24"/>
          <w:szCs w:val="24"/>
        </w:rPr>
        <w:t xml:space="preserve"> </w:t>
      </w:r>
    </w:p>
    <w:p w14:paraId="2D0F0318" w14:textId="77777777" w:rsidR="00AF4BCD" w:rsidRPr="00936952" w:rsidRDefault="00AF4BCD" w:rsidP="00936952">
      <w:pPr>
        <w:spacing w:line="360" w:lineRule="auto"/>
        <w:jc w:val="both"/>
        <w:rPr>
          <w:rFonts w:ascii="Times New Roman" w:hAnsi="Times New Roman" w:cs="Times New Roman"/>
          <w:sz w:val="24"/>
          <w:szCs w:val="24"/>
        </w:rPr>
      </w:pPr>
    </w:p>
    <w:p w14:paraId="44BECF67" w14:textId="66502E59" w:rsidR="00D558F4" w:rsidRPr="00936952" w:rsidRDefault="00687722" w:rsidP="00936952">
      <w:pPr>
        <w:pStyle w:val="Heading3"/>
        <w:spacing w:line="360" w:lineRule="auto"/>
        <w:rPr>
          <w:rFonts w:cs="Times New Roman"/>
        </w:rPr>
      </w:pPr>
      <w:bookmarkStart w:id="19" w:name="_Toc138016292"/>
      <w:r w:rsidRPr="00936952">
        <w:rPr>
          <w:rFonts w:cs="Times New Roman"/>
        </w:rPr>
        <w:t xml:space="preserve">1.3.2 </w:t>
      </w:r>
      <w:r w:rsidR="00D558F4" w:rsidRPr="00936952">
        <w:rPr>
          <w:rFonts w:cs="Times New Roman"/>
        </w:rPr>
        <w:t>Secondary questions</w:t>
      </w:r>
      <w:bookmarkEnd w:id="19"/>
    </w:p>
    <w:p w14:paraId="755F10FE" w14:textId="32DA4FF0" w:rsidR="00D558F4" w:rsidRPr="00936952" w:rsidRDefault="00D558F4" w:rsidP="00936952">
      <w:pPr>
        <w:pStyle w:val="ListParagraph"/>
        <w:numPr>
          <w:ilvl w:val="0"/>
          <w:numId w:val="6"/>
        </w:numPr>
        <w:spacing w:line="360" w:lineRule="auto"/>
        <w:jc w:val="both"/>
        <w:rPr>
          <w:rFonts w:ascii="Times New Roman" w:hAnsi="Times New Roman" w:cs="Times New Roman"/>
          <w:b/>
          <w:sz w:val="24"/>
          <w:szCs w:val="24"/>
        </w:rPr>
      </w:pPr>
      <w:r w:rsidRPr="00936952">
        <w:rPr>
          <w:rFonts w:ascii="Times New Roman" w:hAnsi="Times New Roman" w:cs="Times New Roman"/>
          <w:bCs/>
          <w:sz w:val="24"/>
          <w:szCs w:val="24"/>
        </w:rPr>
        <w:t xml:space="preserve">What are the challenges faced by SMEs in accessing </w:t>
      </w:r>
      <w:r w:rsidR="003417A5" w:rsidRPr="00936952">
        <w:rPr>
          <w:rFonts w:ascii="Times New Roman" w:hAnsi="Times New Roman" w:cs="Times New Roman"/>
          <w:bCs/>
          <w:sz w:val="24"/>
          <w:szCs w:val="24"/>
        </w:rPr>
        <w:t>MFI services</w:t>
      </w:r>
      <w:r w:rsidRPr="00936952">
        <w:rPr>
          <w:rFonts w:ascii="Times New Roman" w:hAnsi="Times New Roman" w:cs="Times New Roman"/>
          <w:bCs/>
          <w:sz w:val="24"/>
          <w:szCs w:val="24"/>
        </w:rPr>
        <w:t>?</w:t>
      </w:r>
    </w:p>
    <w:p w14:paraId="3B7A137D" w14:textId="71E27D19" w:rsidR="00D558F4" w:rsidRPr="00936952" w:rsidRDefault="0067313D" w:rsidP="00936952">
      <w:pPr>
        <w:pStyle w:val="ListParagraph"/>
        <w:numPr>
          <w:ilvl w:val="0"/>
          <w:numId w:val="6"/>
        </w:numPr>
        <w:spacing w:line="360" w:lineRule="auto"/>
        <w:jc w:val="both"/>
        <w:rPr>
          <w:rFonts w:ascii="Times New Roman" w:hAnsi="Times New Roman" w:cs="Times New Roman"/>
          <w:b/>
          <w:sz w:val="24"/>
          <w:szCs w:val="24"/>
        </w:rPr>
      </w:pPr>
      <w:r w:rsidRPr="00936952">
        <w:rPr>
          <w:rFonts w:ascii="Times New Roman" w:hAnsi="Times New Roman" w:cs="Times New Roman"/>
          <w:bCs/>
          <w:sz w:val="24"/>
          <w:szCs w:val="24"/>
        </w:rPr>
        <w:t>What are the challenges facing microfinance institutions in providing services to SMEs</w:t>
      </w:r>
      <w:r w:rsidR="00B71471" w:rsidRPr="00936952">
        <w:rPr>
          <w:rFonts w:ascii="Times New Roman" w:hAnsi="Times New Roman" w:cs="Times New Roman"/>
          <w:bCs/>
          <w:sz w:val="24"/>
          <w:szCs w:val="24"/>
        </w:rPr>
        <w:t>?</w:t>
      </w:r>
    </w:p>
    <w:p w14:paraId="4250B575" w14:textId="62C97D93" w:rsidR="00E9266E" w:rsidRPr="00936952" w:rsidRDefault="003417A5" w:rsidP="00936952">
      <w:pPr>
        <w:pStyle w:val="ListParagraph"/>
        <w:numPr>
          <w:ilvl w:val="0"/>
          <w:numId w:val="6"/>
        </w:numPr>
        <w:spacing w:line="360" w:lineRule="auto"/>
        <w:jc w:val="both"/>
        <w:rPr>
          <w:rFonts w:ascii="Times New Roman" w:hAnsi="Times New Roman" w:cs="Times New Roman"/>
          <w:b/>
          <w:sz w:val="24"/>
          <w:szCs w:val="24"/>
        </w:rPr>
      </w:pPr>
      <w:r w:rsidRPr="00936952">
        <w:rPr>
          <w:rFonts w:ascii="Times New Roman" w:hAnsi="Times New Roman" w:cs="Times New Roman"/>
          <w:bCs/>
          <w:sz w:val="24"/>
          <w:szCs w:val="24"/>
        </w:rPr>
        <w:t>Does MFIs’ services contribute to the sustainable growth of SMEs in Glen View Home Industry</w:t>
      </w:r>
      <w:r w:rsidR="00EA1556" w:rsidRPr="00936952">
        <w:rPr>
          <w:rFonts w:ascii="Times New Roman" w:hAnsi="Times New Roman" w:cs="Times New Roman"/>
          <w:bCs/>
          <w:sz w:val="24"/>
          <w:szCs w:val="24"/>
        </w:rPr>
        <w:t>?</w:t>
      </w:r>
    </w:p>
    <w:p w14:paraId="6BFD240E" w14:textId="77777777" w:rsidR="00476770" w:rsidRPr="00936952" w:rsidRDefault="00476770" w:rsidP="00936952">
      <w:pPr>
        <w:spacing w:line="360" w:lineRule="auto"/>
        <w:jc w:val="both"/>
        <w:rPr>
          <w:rFonts w:ascii="Times New Roman" w:hAnsi="Times New Roman" w:cs="Times New Roman"/>
          <w:sz w:val="24"/>
          <w:szCs w:val="24"/>
        </w:rPr>
      </w:pPr>
    </w:p>
    <w:p w14:paraId="4F50E9BA" w14:textId="74D35F55" w:rsidR="00D558F4" w:rsidRPr="00936952" w:rsidRDefault="00DD456B" w:rsidP="00936952">
      <w:pPr>
        <w:pStyle w:val="Heading2"/>
        <w:spacing w:line="360" w:lineRule="auto"/>
        <w:rPr>
          <w:rFonts w:cs="Times New Roman"/>
          <w:szCs w:val="24"/>
        </w:rPr>
      </w:pPr>
      <w:bookmarkStart w:id="20" w:name="_Toc138016293"/>
      <w:r w:rsidRPr="00936952">
        <w:rPr>
          <w:rFonts w:cs="Times New Roman"/>
          <w:szCs w:val="24"/>
        </w:rPr>
        <w:t xml:space="preserve">1.4 </w:t>
      </w:r>
      <w:r w:rsidR="00D558F4" w:rsidRPr="00936952">
        <w:rPr>
          <w:rFonts w:cs="Times New Roman"/>
          <w:szCs w:val="24"/>
        </w:rPr>
        <w:t>Importance of study</w:t>
      </w:r>
      <w:bookmarkEnd w:id="20"/>
    </w:p>
    <w:p w14:paraId="1F6D76B0" w14:textId="293B6C34" w:rsidR="00E51F2C" w:rsidRPr="00936952" w:rsidRDefault="00E51F2C" w:rsidP="00936952">
      <w:pPr>
        <w:spacing w:line="360" w:lineRule="auto"/>
        <w:jc w:val="both"/>
        <w:rPr>
          <w:rFonts w:ascii="Times New Roman" w:hAnsi="Times New Roman" w:cs="Times New Roman"/>
          <w:bCs/>
          <w:sz w:val="24"/>
          <w:szCs w:val="24"/>
        </w:rPr>
      </w:pPr>
      <w:r w:rsidRPr="00936952">
        <w:rPr>
          <w:rFonts w:ascii="Times New Roman" w:hAnsi="Times New Roman" w:cs="Times New Roman"/>
          <w:bCs/>
          <w:sz w:val="24"/>
          <w:szCs w:val="24"/>
        </w:rPr>
        <w:t xml:space="preserve">It is </w:t>
      </w:r>
      <w:r w:rsidR="00DE28AD" w:rsidRPr="00936952">
        <w:rPr>
          <w:rFonts w:ascii="Times New Roman" w:hAnsi="Times New Roman" w:cs="Times New Roman"/>
          <w:bCs/>
          <w:sz w:val="24"/>
          <w:szCs w:val="24"/>
        </w:rPr>
        <w:t>significant to highlight that the majority of academics concur that th</w:t>
      </w:r>
      <w:r w:rsidR="005457A2" w:rsidRPr="00936952">
        <w:rPr>
          <w:rFonts w:ascii="Times New Roman" w:hAnsi="Times New Roman" w:cs="Times New Roman"/>
          <w:bCs/>
          <w:sz w:val="24"/>
          <w:szCs w:val="24"/>
        </w:rPr>
        <w:t>e</w:t>
      </w:r>
      <w:r w:rsidR="00DE28AD" w:rsidRPr="00936952">
        <w:rPr>
          <w:rFonts w:ascii="Times New Roman" w:hAnsi="Times New Roman" w:cs="Times New Roman"/>
          <w:bCs/>
          <w:sz w:val="24"/>
          <w:szCs w:val="24"/>
        </w:rPr>
        <w:t xml:space="preserve"> </w:t>
      </w:r>
      <w:r w:rsidR="00CE5B91" w:rsidRPr="00936952">
        <w:rPr>
          <w:rFonts w:ascii="Times New Roman" w:hAnsi="Times New Roman" w:cs="Times New Roman"/>
          <w:bCs/>
          <w:sz w:val="24"/>
          <w:szCs w:val="24"/>
        </w:rPr>
        <w:t xml:space="preserve">area of </w:t>
      </w:r>
      <w:r w:rsidR="00DE28AD" w:rsidRPr="00936952">
        <w:rPr>
          <w:rFonts w:ascii="Times New Roman" w:hAnsi="Times New Roman" w:cs="Times New Roman"/>
          <w:bCs/>
          <w:sz w:val="24"/>
          <w:szCs w:val="24"/>
        </w:rPr>
        <w:t xml:space="preserve">study is </w:t>
      </w:r>
      <w:r w:rsidR="00CE5B91" w:rsidRPr="00936952">
        <w:rPr>
          <w:rFonts w:ascii="Times New Roman" w:hAnsi="Times New Roman" w:cs="Times New Roman"/>
          <w:bCs/>
          <w:sz w:val="24"/>
          <w:szCs w:val="24"/>
        </w:rPr>
        <w:t>important</w:t>
      </w:r>
      <w:r w:rsidR="00DE28AD" w:rsidRPr="00936952">
        <w:rPr>
          <w:rFonts w:ascii="Times New Roman" w:hAnsi="Times New Roman" w:cs="Times New Roman"/>
          <w:bCs/>
          <w:sz w:val="24"/>
          <w:szCs w:val="24"/>
        </w:rPr>
        <w:t xml:space="preserve"> for the development of socioeco</w:t>
      </w:r>
      <w:r w:rsidR="004C67BA" w:rsidRPr="00936952">
        <w:rPr>
          <w:rFonts w:ascii="Times New Roman" w:hAnsi="Times New Roman" w:cs="Times New Roman"/>
          <w:bCs/>
          <w:sz w:val="24"/>
          <w:szCs w:val="24"/>
        </w:rPr>
        <w:t>nomic operations in developing nations</w:t>
      </w:r>
      <w:r w:rsidRPr="00936952">
        <w:rPr>
          <w:rFonts w:ascii="Times New Roman" w:hAnsi="Times New Roman" w:cs="Times New Roman"/>
          <w:bCs/>
          <w:sz w:val="24"/>
          <w:szCs w:val="24"/>
        </w:rPr>
        <w:t xml:space="preserve"> like Zimbabwe.</w:t>
      </w:r>
    </w:p>
    <w:p w14:paraId="15350653" w14:textId="3E8D56A2" w:rsidR="00D558F4" w:rsidRPr="00936952" w:rsidRDefault="00E51F2C" w:rsidP="00936952">
      <w:pPr>
        <w:spacing w:line="360" w:lineRule="auto"/>
        <w:jc w:val="both"/>
        <w:rPr>
          <w:rFonts w:ascii="Times New Roman" w:hAnsi="Times New Roman" w:cs="Times New Roman"/>
          <w:bCs/>
          <w:sz w:val="24"/>
          <w:szCs w:val="24"/>
        </w:rPr>
      </w:pPr>
      <w:r w:rsidRPr="00936952">
        <w:rPr>
          <w:rFonts w:ascii="Times New Roman" w:hAnsi="Times New Roman" w:cs="Times New Roman"/>
          <w:bCs/>
          <w:sz w:val="24"/>
          <w:szCs w:val="24"/>
        </w:rPr>
        <w:t xml:space="preserve">The foundation of any nation’s economy is its SMEs. They are essential for contributing to economic expansion and job creation. The government has recognized the significance of SMEs </w:t>
      </w:r>
      <w:r w:rsidRPr="00936952">
        <w:rPr>
          <w:rFonts w:ascii="Times New Roman" w:hAnsi="Times New Roman" w:cs="Times New Roman"/>
          <w:bCs/>
          <w:sz w:val="24"/>
          <w:szCs w:val="24"/>
        </w:rPr>
        <w:lastRenderedPageBreak/>
        <w:t>and has taken numerous measures to support it by offering information, advice and business planning in order to assist entrepreneurs in finding sources of funding</w:t>
      </w:r>
      <w:r w:rsidR="00163256" w:rsidRPr="00936952">
        <w:rPr>
          <w:rFonts w:ascii="Times New Roman" w:hAnsi="Times New Roman" w:cs="Times New Roman"/>
          <w:bCs/>
          <w:sz w:val="24"/>
          <w:szCs w:val="24"/>
        </w:rPr>
        <w:t xml:space="preserve"> (Derera and others 2019)</w:t>
      </w:r>
      <w:r w:rsidRPr="00936952">
        <w:rPr>
          <w:rFonts w:ascii="Times New Roman" w:hAnsi="Times New Roman" w:cs="Times New Roman"/>
          <w:bCs/>
          <w:sz w:val="24"/>
          <w:szCs w:val="24"/>
        </w:rPr>
        <w:t>. It has also offered ways to improve by giving employees and managers ongoing training in a variety of skills in order to promote innovation and make it simpler for SMEs to sell to the government and foreign markets.</w:t>
      </w:r>
    </w:p>
    <w:p w14:paraId="2F485E77" w14:textId="6C1A88B9" w:rsidR="008A31A0" w:rsidRPr="00936952" w:rsidRDefault="008A31A0" w:rsidP="00936952">
      <w:pPr>
        <w:spacing w:line="360" w:lineRule="auto"/>
        <w:jc w:val="both"/>
        <w:rPr>
          <w:rFonts w:ascii="Times New Roman" w:hAnsi="Times New Roman" w:cs="Times New Roman"/>
          <w:bCs/>
          <w:sz w:val="24"/>
          <w:szCs w:val="24"/>
        </w:rPr>
      </w:pPr>
      <w:r w:rsidRPr="00936952">
        <w:rPr>
          <w:rFonts w:ascii="Times New Roman" w:hAnsi="Times New Roman" w:cs="Times New Roman"/>
          <w:bCs/>
          <w:sz w:val="24"/>
          <w:szCs w:val="24"/>
        </w:rPr>
        <w:t>Researching such a subject is very interesting fo</w:t>
      </w:r>
      <w:r w:rsidR="00780A9D" w:rsidRPr="00936952">
        <w:rPr>
          <w:rFonts w:ascii="Times New Roman" w:hAnsi="Times New Roman" w:cs="Times New Roman"/>
          <w:bCs/>
          <w:sz w:val="24"/>
          <w:szCs w:val="24"/>
        </w:rPr>
        <w:t>r</w:t>
      </w:r>
      <w:r w:rsidRPr="00936952">
        <w:rPr>
          <w:rFonts w:ascii="Times New Roman" w:hAnsi="Times New Roman" w:cs="Times New Roman"/>
          <w:bCs/>
          <w:sz w:val="24"/>
          <w:szCs w:val="24"/>
        </w:rPr>
        <w:t xml:space="preserve"> several reasons, some of which are as follows:</w:t>
      </w:r>
    </w:p>
    <w:p w14:paraId="7BF17FBB" w14:textId="77777777" w:rsidR="008A31A0" w:rsidRPr="00936952" w:rsidRDefault="008A31A0" w:rsidP="00936952">
      <w:pPr>
        <w:pStyle w:val="ListParagraph"/>
        <w:numPr>
          <w:ilvl w:val="0"/>
          <w:numId w:val="7"/>
        </w:numPr>
        <w:spacing w:line="360" w:lineRule="auto"/>
        <w:jc w:val="both"/>
        <w:rPr>
          <w:rFonts w:ascii="Times New Roman" w:hAnsi="Times New Roman" w:cs="Times New Roman"/>
          <w:bCs/>
          <w:sz w:val="24"/>
          <w:szCs w:val="24"/>
        </w:rPr>
      </w:pPr>
      <w:r w:rsidRPr="00936952">
        <w:rPr>
          <w:rFonts w:ascii="Times New Roman" w:hAnsi="Times New Roman" w:cs="Times New Roman"/>
          <w:bCs/>
          <w:sz w:val="24"/>
          <w:szCs w:val="24"/>
        </w:rPr>
        <w:t>It offers and updates the necessary information on the challenges of starting small businesses to the government, organizations and people. In order to circumvent the observed barriers in creating small business enterprises in Zimbabwe, it is therefore possible to suggest potential actions.</w:t>
      </w:r>
    </w:p>
    <w:p w14:paraId="231D6A81" w14:textId="77777777" w:rsidR="008A31A0" w:rsidRPr="00936952" w:rsidRDefault="008A31A0" w:rsidP="00936952">
      <w:pPr>
        <w:pStyle w:val="ListParagraph"/>
        <w:numPr>
          <w:ilvl w:val="0"/>
          <w:numId w:val="7"/>
        </w:numPr>
        <w:spacing w:line="360" w:lineRule="auto"/>
        <w:jc w:val="both"/>
        <w:rPr>
          <w:rFonts w:ascii="Times New Roman" w:hAnsi="Times New Roman" w:cs="Times New Roman"/>
          <w:bCs/>
          <w:sz w:val="24"/>
          <w:szCs w:val="24"/>
        </w:rPr>
      </w:pPr>
      <w:r w:rsidRPr="00936952">
        <w:rPr>
          <w:rFonts w:ascii="Times New Roman" w:hAnsi="Times New Roman" w:cs="Times New Roman"/>
          <w:bCs/>
          <w:sz w:val="24"/>
          <w:szCs w:val="24"/>
        </w:rPr>
        <w:t>It helps the managers and SME owners who lack expertise by educating them about the services and goods offered by MFIs</w:t>
      </w:r>
    </w:p>
    <w:p w14:paraId="3F297577" w14:textId="77777777" w:rsidR="008A31A0" w:rsidRPr="00936952" w:rsidRDefault="008A31A0" w:rsidP="00936952">
      <w:pPr>
        <w:pStyle w:val="ListParagraph"/>
        <w:numPr>
          <w:ilvl w:val="0"/>
          <w:numId w:val="7"/>
        </w:numPr>
        <w:spacing w:line="360" w:lineRule="auto"/>
        <w:jc w:val="both"/>
        <w:rPr>
          <w:rFonts w:ascii="Times New Roman" w:hAnsi="Times New Roman" w:cs="Times New Roman"/>
          <w:bCs/>
          <w:sz w:val="24"/>
          <w:szCs w:val="24"/>
        </w:rPr>
      </w:pPr>
      <w:r w:rsidRPr="00936952">
        <w:rPr>
          <w:rFonts w:ascii="Times New Roman" w:hAnsi="Times New Roman" w:cs="Times New Roman"/>
          <w:bCs/>
          <w:sz w:val="24"/>
          <w:szCs w:val="24"/>
        </w:rPr>
        <w:t>The study will help MFIs establish the policies and procedures required to guarantee the targeted expansion of the SME market. In order to regulate the embezzlement committed by SMEs, it also offers a methodology for managing their activities.</w:t>
      </w:r>
    </w:p>
    <w:p w14:paraId="1D19CDC5" w14:textId="19F9E2D9" w:rsidR="00764D4D" w:rsidRPr="00936952" w:rsidRDefault="008A31A0" w:rsidP="00936952">
      <w:pPr>
        <w:pStyle w:val="ListParagraph"/>
        <w:numPr>
          <w:ilvl w:val="0"/>
          <w:numId w:val="7"/>
        </w:numPr>
        <w:spacing w:line="360" w:lineRule="auto"/>
        <w:jc w:val="both"/>
        <w:rPr>
          <w:rFonts w:ascii="Times New Roman" w:hAnsi="Times New Roman" w:cs="Times New Roman"/>
          <w:bCs/>
          <w:sz w:val="24"/>
          <w:szCs w:val="24"/>
        </w:rPr>
      </w:pPr>
      <w:r w:rsidRPr="00936952">
        <w:rPr>
          <w:rFonts w:ascii="Times New Roman" w:hAnsi="Times New Roman" w:cs="Times New Roman"/>
          <w:bCs/>
          <w:sz w:val="24"/>
          <w:szCs w:val="24"/>
        </w:rPr>
        <w:t>Th</w:t>
      </w:r>
      <w:r w:rsidR="005A4F0F" w:rsidRPr="00936952">
        <w:rPr>
          <w:rFonts w:ascii="Times New Roman" w:hAnsi="Times New Roman" w:cs="Times New Roman"/>
          <w:bCs/>
          <w:sz w:val="24"/>
          <w:szCs w:val="24"/>
        </w:rPr>
        <w:t>e research findings will help</w:t>
      </w:r>
      <w:r w:rsidRPr="00936952">
        <w:rPr>
          <w:rFonts w:ascii="Times New Roman" w:hAnsi="Times New Roman" w:cs="Times New Roman"/>
          <w:bCs/>
          <w:sz w:val="24"/>
          <w:szCs w:val="24"/>
        </w:rPr>
        <w:t xml:space="preserve"> microfinance institutions in Zimbabwe better understand how they contribute to the expansion of SMEs. These results will also serve as input for </w:t>
      </w:r>
      <w:r w:rsidR="00764D4D" w:rsidRPr="00936952">
        <w:rPr>
          <w:rFonts w:ascii="Times New Roman" w:hAnsi="Times New Roman" w:cs="Times New Roman"/>
          <w:bCs/>
          <w:sz w:val="24"/>
          <w:szCs w:val="24"/>
        </w:rPr>
        <w:t>microfinances, which offers SMEs financial solutions.</w:t>
      </w:r>
    </w:p>
    <w:p w14:paraId="4D0EB06B" w14:textId="77777777" w:rsidR="00764D4D" w:rsidRPr="00936952" w:rsidRDefault="00764D4D" w:rsidP="00936952">
      <w:pPr>
        <w:pStyle w:val="ListParagraph"/>
        <w:numPr>
          <w:ilvl w:val="0"/>
          <w:numId w:val="7"/>
        </w:numPr>
        <w:spacing w:line="360" w:lineRule="auto"/>
        <w:jc w:val="both"/>
        <w:rPr>
          <w:rFonts w:ascii="Times New Roman" w:hAnsi="Times New Roman" w:cs="Times New Roman"/>
          <w:bCs/>
          <w:sz w:val="24"/>
          <w:szCs w:val="24"/>
        </w:rPr>
      </w:pPr>
      <w:r w:rsidRPr="00936952">
        <w:rPr>
          <w:rFonts w:ascii="Times New Roman" w:hAnsi="Times New Roman" w:cs="Times New Roman"/>
          <w:bCs/>
          <w:sz w:val="24"/>
          <w:szCs w:val="24"/>
        </w:rPr>
        <w:t>Other researchers will be able to use the study’s findings as a point of reference, and the results will help the field of study continue to advance.</w:t>
      </w:r>
    </w:p>
    <w:p w14:paraId="013EBAF5" w14:textId="77777777" w:rsidR="00476770" w:rsidRPr="00936952" w:rsidRDefault="00476770" w:rsidP="00936952">
      <w:pPr>
        <w:spacing w:line="360" w:lineRule="auto"/>
        <w:jc w:val="both"/>
        <w:rPr>
          <w:rFonts w:ascii="Times New Roman" w:hAnsi="Times New Roman" w:cs="Times New Roman"/>
          <w:sz w:val="24"/>
          <w:szCs w:val="24"/>
        </w:rPr>
      </w:pPr>
    </w:p>
    <w:p w14:paraId="2E2AF3C7" w14:textId="79AD1D01" w:rsidR="00764D4D" w:rsidRPr="00936952" w:rsidRDefault="00DD456B" w:rsidP="00936952">
      <w:pPr>
        <w:pStyle w:val="Heading2"/>
        <w:spacing w:line="360" w:lineRule="auto"/>
        <w:rPr>
          <w:rFonts w:cs="Times New Roman"/>
          <w:szCs w:val="24"/>
        </w:rPr>
      </w:pPr>
      <w:bookmarkStart w:id="21" w:name="_Toc138016294"/>
      <w:r w:rsidRPr="00936952">
        <w:rPr>
          <w:rFonts w:cs="Times New Roman"/>
          <w:szCs w:val="24"/>
        </w:rPr>
        <w:t xml:space="preserve">1.5 </w:t>
      </w:r>
      <w:r w:rsidR="00764D4D" w:rsidRPr="00936952">
        <w:rPr>
          <w:rFonts w:cs="Times New Roman"/>
          <w:szCs w:val="24"/>
        </w:rPr>
        <w:t>Assumptions</w:t>
      </w:r>
      <w:bookmarkEnd w:id="21"/>
    </w:p>
    <w:p w14:paraId="4401F10B" w14:textId="4232F58E" w:rsidR="00764D4D" w:rsidRPr="00936952" w:rsidRDefault="00764D4D" w:rsidP="00936952">
      <w:pPr>
        <w:spacing w:line="360" w:lineRule="auto"/>
        <w:jc w:val="both"/>
        <w:rPr>
          <w:rFonts w:ascii="Times New Roman" w:hAnsi="Times New Roman" w:cs="Times New Roman"/>
          <w:bCs/>
          <w:sz w:val="24"/>
          <w:szCs w:val="24"/>
        </w:rPr>
      </w:pPr>
      <w:r w:rsidRPr="00936952">
        <w:rPr>
          <w:rFonts w:ascii="Times New Roman" w:hAnsi="Times New Roman" w:cs="Times New Roman"/>
          <w:bCs/>
          <w:sz w:val="24"/>
          <w:szCs w:val="24"/>
        </w:rPr>
        <w:t>The findings of this research will highlight the functions and benefits that MFIs have for SMEs and also their efficiency. They will aid in the government’s decision making in regards to the growth of SMEs, that will facilitate in raising the country’s GDP, particularly in terms of fundamental necessities and this will lessen the importation of essential goods, leading to low costs. Hence, the availability of goods and services at reasonable rates will boost the social welfare of Glen View Home Industry neighborhood as well as the country as a whole.</w:t>
      </w:r>
    </w:p>
    <w:p w14:paraId="2448F795" w14:textId="77777777" w:rsidR="00476770" w:rsidRPr="00936952" w:rsidRDefault="00476770" w:rsidP="00936952">
      <w:pPr>
        <w:spacing w:line="360" w:lineRule="auto"/>
        <w:jc w:val="both"/>
        <w:rPr>
          <w:rFonts w:ascii="Times New Roman" w:hAnsi="Times New Roman" w:cs="Times New Roman"/>
          <w:sz w:val="24"/>
          <w:szCs w:val="24"/>
        </w:rPr>
      </w:pPr>
    </w:p>
    <w:p w14:paraId="38032D37" w14:textId="39A9059C" w:rsidR="00764D4D" w:rsidRPr="00936952" w:rsidRDefault="002D1C67" w:rsidP="00936952">
      <w:pPr>
        <w:pStyle w:val="Heading2"/>
        <w:spacing w:line="360" w:lineRule="auto"/>
        <w:rPr>
          <w:rFonts w:cs="Times New Roman"/>
          <w:szCs w:val="24"/>
        </w:rPr>
      </w:pPr>
      <w:bookmarkStart w:id="22" w:name="_Toc138016295"/>
      <w:r w:rsidRPr="00936952">
        <w:rPr>
          <w:rFonts w:cs="Times New Roman"/>
          <w:szCs w:val="24"/>
        </w:rPr>
        <w:lastRenderedPageBreak/>
        <w:t xml:space="preserve">1.6 </w:t>
      </w:r>
      <w:r w:rsidR="00E51459" w:rsidRPr="00936952">
        <w:rPr>
          <w:rFonts w:cs="Times New Roman"/>
          <w:szCs w:val="24"/>
        </w:rPr>
        <w:t>Scope of the study</w:t>
      </w:r>
      <w:bookmarkEnd w:id="22"/>
    </w:p>
    <w:p w14:paraId="58A1E587" w14:textId="4DFCE030" w:rsidR="00E51459" w:rsidRPr="00936952" w:rsidRDefault="00E51459" w:rsidP="00936952">
      <w:pPr>
        <w:spacing w:line="360" w:lineRule="auto"/>
        <w:jc w:val="both"/>
        <w:rPr>
          <w:rFonts w:ascii="Times New Roman" w:hAnsi="Times New Roman" w:cs="Times New Roman"/>
          <w:bCs/>
          <w:sz w:val="24"/>
          <w:szCs w:val="24"/>
        </w:rPr>
      </w:pPr>
      <w:r w:rsidRPr="00936952">
        <w:rPr>
          <w:rFonts w:ascii="Times New Roman" w:hAnsi="Times New Roman" w:cs="Times New Roman"/>
          <w:bCs/>
          <w:sz w:val="24"/>
          <w:szCs w:val="24"/>
        </w:rPr>
        <w:t>Th</w:t>
      </w:r>
      <w:r w:rsidR="003F38AB" w:rsidRPr="00936952">
        <w:rPr>
          <w:rFonts w:ascii="Times New Roman" w:hAnsi="Times New Roman" w:cs="Times New Roman"/>
          <w:bCs/>
          <w:sz w:val="24"/>
          <w:szCs w:val="24"/>
        </w:rPr>
        <w:t>is study’s objective is to better comprehend how</w:t>
      </w:r>
      <w:r w:rsidRPr="00936952">
        <w:rPr>
          <w:rFonts w:ascii="Times New Roman" w:hAnsi="Times New Roman" w:cs="Times New Roman"/>
          <w:bCs/>
          <w:sz w:val="24"/>
          <w:szCs w:val="24"/>
        </w:rPr>
        <w:t xml:space="preserve"> microfinance institutions contribute to the </w:t>
      </w:r>
      <w:r w:rsidR="00E33900" w:rsidRPr="00936952">
        <w:rPr>
          <w:rFonts w:ascii="Times New Roman" w:hAnsi="Times New Roman" w:cs="Times New Roman"/>
          <w:bCs/>
          <w:sz w:val="24"/>
          <w:szCs w:val="24"/>
        </w:rPr>
        <w:t>expansion of</w:t>
      </w:r>
      <w:r w:rsidRPr="00936952">
        <w:rPr>
          <w:rFonts w:ascii="Times New Roman" w:hAnsi="Times New Roman" w:cs="Times New Roman"/>
          <w:bCs/>
          <w:sz w:val="24"/>
          <w:szCs w:val="24"/>
        </w:rPr>
        <w:t xml:space="preserve"> SMEs in Zimbabwe</w:t>
      </w:r>
      <w:r w:rsidR="00EB443B" w:rsidRPr="00936952">
        <w:rPr>
          <w:rFonts w:ascii="Times New Roman" w:hAnsi="Times New Roman" w:cs="Times New Roman"/>
          <w:bCs/>
          <w:sz w:val="24"/>
          <w:szCs w:val="24"/>
        </w:rPr>
        <w:t xml:space="preserve">. A sample of </w:t>
      </w:r>
      <w:r w:rsidR="002449E3" w:rsidRPr="00936952">
        <w:rPr>
          <w:rFonts w:ascii="Times New Roman" w:hAnsi="Times New Roman" w:cs="Times New Roman"/>
          <w:bCs/>
          <w:sz w:val="24"/>
          <w:szCs w:val="24"/>
        </w:rPr>
        <w:t>60</w:t>
      </w:r>
      <w:r w:rsidR="00EB443B" w:rsidRPr="00936952">
        <w:rPr>
          <w:rFonts w:ascii="Times New Roman" w:hAnsi="Times New Roman" w:cs="Times New Roman"/>
          <w:bCs/>
          <w:sz w:val="24"/>
          <w:szCs w:val="24"/>
        </w:rPr>
        <w:t xml:space="preserve"> SMEs owners in Glen View Home Industry received questionnaires. The project will spend four years evaluating the material (2019 to 2023). The actual data collecting, however, will take place over a </w:t>
      </w:r>
      <w:r w:rsidR="003F38AB" w:rsidRPr="00936952">
        <w:rPr>
          <w:rFonts w:ascii="Times New Roman" w:hAnsi="Times New Roman" w:cs="Times New Roman"/>
          <w:bCs/>
          <w:sz w:val="24"/>
          <w:szCs w:val="24"/>
        </w:rPr>
        <w:t>3-month</w:t>
      </w:r>
      <w:r w:rsidR="00EB443B" w:rsidRPr="00936952">
        <w:rPr>
          <w:rFonts w:ascii="Times New Roman" w:hAnsi="Times New Roman" w:cs="Times New Roman"/>
          <w:bCs/>
          <w:sz w:val="24"/>
          <w:szCs w:val="24"/>
        </w:rPr>
        <w:t xml:space="preserve"> period from April 2023 to June 2023. </w:t>
      </w:r>
    </w:p>
    <w:p w14:paraId="0BCEEEF5" w14:textId="77777777" w:rsidR="00476770" w:rsidRPr="00936952" w:rsidRDefault="00476770" w:rsidP="00936952">
      <w:pPr>
        <w:spacing w:line="360" w:lineRule="auto"/>
        <w:jc w:val="both"/>
        <w:rPr>
          <w:rFonts w:ascii="Times New Roman" w:hAnsi="Times New Roman" w:cs="Times New Roman"/>
          <w:sz w:val="24"/>
          <w:szCs w:val="24"/>
        </w:rPr>
      </w:pPr>
    </w:p>
    <w:p w14:paraId="4E14CD29" w14:textId="75384C2A" w:rsidR="00E51F2C" w:rsidRPr="00936952" w:rsidRDefault="008A31A0" w:rsidP="00936952">
      <w:pPr>
        <w:pStyle w:val="Heading2"/>
        <w:spacing w:line="360" w:lineRule="auto"/>
        <w:rPr>
          <w:rFonts w:cs="Times New Roman"/>
          <w:bCs/>
          <w:szCs w:val="24"/>
        </w:rPr>
      </w:pPr>
      <w:r w:rsidRPr="00936952">
        <w:rPr>
          <w:rFonts w:cs="Times New Roman"/>
          <w:bCs/>
          <w:szCs w:val="24"/>
        </w:rPr>
        <w:t xml:space="preserve"> </w:t>
      </w:r>
      <w:bookmarkStart w:id="23" w:name="_Toc138016296"/>
      <w:r w:rsidR="002D1C67" w:rsidRPr="00936952">
        <w:rPr>
          <w:rFonts w:cs="Times New Roman"/>
          <w:bCs/>
          <w:szCs w:val="24"/>
        </w:rPr>
        <w:t xml:space="preserve">1.7 </w:t>
      </w:r>
      <w:r w:rsidR="006C7045" w:rsidRPr="00936952">
        <w:rPr>
          <w:rFonts w:cs="Times New Roman"/>
          <w:bCs/>
          <w:szCs w:val="24"/>
        </w:rPr>
        <w:t>Delimitation</w:t>
      </w:r>
      <w:bookmarkEnd w:id="23"/>
    </w:p>
    <w:p w14:paraId="335B9437" w14:textId="0E1C0639" w:rsidR="006C7045" w:rsidRPr="00936952" w:rsidRDefault="002449E3" w:rsidP="00936952">
      <w:pPr>
        <w:spacing w:line="360" w:lineRule="auto"/>
        <w:jc w:val="both"/>
        <w:rPr>
          <w:rFonts w:ascii="Times New Roman" w:hAnsi="Times New Roman" w:cs="Times New Roman"/>
          <w:bCs/>
          <w:sz w:val="24"/>
          <w:szCs w:val="24"/>
        </w:rPr>
      </w:pPr>
      <w:r w:rsidRPr="00936952">
        <w:rPr>
          <w:rFonts w:ascii="Times New Roman" w:hAnsi="Times New Roman" w:cs="Times New Roman"/>
          <w:bCs/>
          <w:sz w:val="24"/>
          <w:szCs w:val="24"/>
        </w:rPr>
        <w:t>T</w:t>
      </w:r>
      <w:r w:rsidR="006C7045" w:rsidRPr="00936952">
        <w:rPr>
          <w:rFonts w:ascii="Times New Roman" w:hAnsi="Times New Roman" w:cs="Times New Roman"/>
          <w:bCs/>
          <w:sz w:val="24"/>
          <w:szCs w:val="24"/>
        </w:rPr>
        <w:t xml:space="preserve">he study focused on the roles of </w:t>
      </w:r>
      <w:r w:rsidR="00897FEF" w:rsidRPr="00936952">
        <w:rPr>
          <w:rFonts w:ascii="Times New Roman" w:hAnsi="Times New Roman" w:cs="Times New Roman"/>
          <w:bCs/>
          <w:sz w:val="24"/>
          <w:szCs w:val="24"/>
        </w:rPr>
        <w:t>MFIs</w:t>
      </w:r>
      <w:r w:rsidR="006C7045" w:rsidRPr="00936952">
        <w:rPr>
          <w:rFonts w:ascii="Times New Roman" w:hAnsi="Times New Roman" w:cs="Times New Roman"/>
          <w:bCs/>
          <w:sz w:val="24"/>
          <w:szCs w:val="24"/>
        </w:rPr>
        <w:t xml:space="preserve"> to the development and growth of </w:t>
      </w:r>
      <w:r w:rsidR="00897FEF" w:rsidRPr="00936952">
        <w:rPr>
          <w:rFonts w:ascii="Times New Roman" w:hAnsi="Times New Roman" w:cs="Times New Roman"/>
          <w:bCs/>
          <w:sz w:val="24"/>
          <w:szCs w:val="24"/>
        </w:rPr>
        <w:t xml:space="preserve">SMEs </w:t>
      </w:r>
      <w:r w:rsidR="006C7045" w:rsidRPr="00936952">
        <w:rPr>
          <w:rFonts w:ascii="Times New Roman" w:hAnsi="Times New Roman" w:cs="Times New Roman"/>
          <w:bCs/>
          <w:sz w:val="24"/>
          <w:szCs w:val="24"/>
        </w:rPr>
        <w:t>strictly with reference to Glen View Home Industry.</w:t>
      </w:r>
    </w:p>
    <w:p w14:paraId="57403136" w14:textId="77777777" w:rsidR="00476770" w:rsidRPr="00936952" w:rsidRDefault="00476770" w:rsidP="00936952">
      <w:pPr>
        <w:spacing w:line="360" w:lineRule="auto"/>
        <w:jc w:val="both"/>
        <w:rPr>
          <w:rFonts w:ascii="Times New Roman" w:hAnsi="Times New Roman" w:cs="Times New Roman"/>
          <w:sz w:val="24"/>
          <w:szCs w:val="24"/>
        </w:rPr>
      </w:pPr>
    </w:p>
    <w:p w14:paraId="5C2F465F" w14:textId="3C63AF13" w:rsidR="006C7045" w:rsidRPr="00936952" w:rsidRDefault="002D1C67" w:rsidP="00936952">
      <w:pPr>
        <w:pStyle w:val="Heading2"/>
        <w:spacing w:line="360" w:lineRule="auto"/>
        <w:rPr>
          <w:rFonts w:cs="Times New Roman"/>
          <w:szCs w:val="24"/>
        </w:rPr>
      </w:pPr>
      <w:bookmarkStart w:id="24" w:name="_Toc138016297"/>
      <w:r w:rsidRPr="00936952">
        <w:rPr>
          <w:rFonts w:cs="Times New Roman"/>
          <w:szCs w:val="24"/>
        </w:rPr>
        <w:t xml:space="preserve">1.8 </w:t>
      </w:r>
      <w:r w:rsidR="001A4C3C" w:rsidRPr="00936952">
        <w:rPr>
          <w:rFonts w:cs="Times New Roman"/>
          <w:szCs w:val="24"/>
        </w:rPr>
        <w:t>Limitation</w:t>
      </w:r>
      <w:bookmarkEnd w:id="24"/>
    </w:p>
    <w:p w14:paraId="10AD2E95" w14:textId="5C729857" w:rsidR="001A4C3C" w:rsidRPr="00936952" w:rsidRDefault="00C65B84" w:rsidP="00936952">
      <w:pPr>
        <w:spacing w:line="360" w:lineRule="auto"/>
        <w:jc w:val="both"/>
        <w:rPr>
          <w:rFonts w:ascii="Times New Roman" w:hAnsi="Times New Roman" w:cs="Times New Roman"/>
          <w:bCs/>
          <w:sz w:val="24"/>
          <w:szCs w:val="24"/>
        </w:rPr>
      </w:pPr>
      <w:r w:rsidRPr="00936952">
        <w:rPr>
          <w:rFonts w:ascii="Times New Roman" w:hAnsi="Times New Roman" w:cs="Times New Roman"/>
          <w:bCs/>
          <w:sz w:val="24"/>
          <w:szCs w:val="24"/>
        </w:rPr>
        <w:t>T</w:t>
      </w:r>
      <w:r w:rsidR="00453351" w:rsidRPr="00936952">
        <w:rPr>
          <w:rFonts w:ascii="Times New Roman" w:hAnsi="Times New Roman" w:cs="Times New Roman"/>
          <w:bCs/>
          <w:sz w:val="24"/>
          <w:szCs w:val="24"/>
        </w:rPr>
        <w:t xml:space="preserve">he researcher ran into a difficulty with some participants who were handed questionnaires to complete out not responding. This was partially brought on by worries that some of the needed data was delicate. The </w:t>
      </w:r>
      <w:r w:rsidR="00DA136E" w:rsidRPr="00936952">
        <w:rPr>
          <w:rFonts w:ascii="Times New Roman" w:hAnsi="Times New Roman" w:cs="Times New Roman"/>
          <w:bCs/>
          <w:sz w:val="24"/>
          <w:szCs w:val="24"/>
        </w:rPr>
        <w:t>respondents were given the assurance that any data they provided in the survey would be handled with the utmost discretion in this regard. The study was limited by the opposition from some business owners to taking part in a study involving a university student since they saw no advantages. The study was limited by the researcher’s decision to forego interviewing any employees who were discovered on the company grounds because their opinions would have given cause for a conflict of interest between them and their employers.</w:t>
      </w:r>
    </w:p>
    <w:p w14:paraId="31236CBF" w14:textId="77777777" w:rsidR="00BD44B1" w:rsidRPr="00936952" w:rsidRDefault="00BD44B1" w:rsidP="00936952">
      <w:pPr>
        <w:spacing w:line="360" w:lineRule="auto"/>
        <w:jc w:val="both"/>
        <w:rPr>
          <w:rFonts w:ascii="Times New Roman" w:hAnsi="Times New Roman" w:cs="Times New Roman"/>
          <w:sz w:val="24"/>
          <w:szCs w:val="24"/>
        </w:rPr>
      </w:pPr>
    </w:p>
    <w:p w14:paraId="7B9F26D8" w14:textId="0F8D0C74" w:rsidR="00CE010C" w:rsidRPr="00936952" w:rsidRDefault="00A5310E" w:rsidP="00936952">
      <w:pPr>
        <w:pStyle w:val="Heading2"/>
        <w:spacing w:line="360" w:lineRule="auto"/>
        <w:rPr>
          <w:rFonts w:cs="Times New Roman"/>
          <w:szCs w:val="24"/>
        </w:rPr>
      </w:pPr>
      <w:bookmarkStart w:id="25" w:name="_Toc138016298"/>
      <w:r w:rsidRPr="00936952">
        <w:rPr>
          <w:rFonts w:cs="Times New Roman"/>
          <w:szCs w:val="24"/>
        </w:rPr>
        <w:t xml:space="preserve">1.9 </w:t>
      </w:r>
      <w:r w:rsidR="00CE010C" w:rsidRPr="00936952">
        <w:rPr>
          <w:rFonts w:cs="Times New Roman"/>
          <w:szCs w:val="24"/>
        </w:rPr>
        <w:t>Outline of the study</w:t>
      </w:r>
      <w:bookmarkEnd w:id="25"/>
    </w:p>
    <w:p w14:paraId="56946BDF" w14:textId="5C2FE1D6" w:rsidR="00CE010C" w:rsidRPr="00936952" w:rsidRDefault="00CE010C" w:rsidP="00936952">
      <w:pPr>
        <w:spacing w:line="360" w:lineRule="auto"/>
        <w:jc w:val="both"/>
        <w:rPr>
          <w:rFonts w:ascii="Times New Roman" w:hAnsi="Times New Roman" w:cs="Times New Roman"/>
          <w:bCs/>
          <w:sz w:val="24"/>
          <w:szCs w:val="24"/>
        </w:rPr>
      </w:pPr>
      <w:r w:rsidRPr="00936952">
        <w:rPr>
          <w:rFonts w:ascii="Times New Roman" w:hAnsi="Times New Roman" w:cs="Times New Roman"/>
          <w:bCs/>
          <w:sz w:val="24"/>
          <w:szCs w:val="24"/>
        </w:rPr>
        <w:t>Th</w:t>
      </w:r>
      <w:r w:rsidR="001F7FC6" w:rsidRPr="00936952">
        <w:rPr>
          <w:rFonts w:ascii="Times New Roman" w:hAnsi="Times New Roman" w:cs="Times New Roman"/>
          <w:bCs/>
          <w:sz w:val="24"/>
          <w:szCs w:val="24"/>
        </w:rPr>
        <w:t>ere are</w:t>
      </w:r>
      <w:r w:rsidRPr="00936952">
        <w:rPr>
          <w:rFonts w:ascii="Times New Roman" w:hAnsi="Times New Roman" w:cs="Times New Roman"/>
          <w:bCs/>
          <w:sz w:val="24"/>
          <w:szCs w:val="24"/>
        </w:rPr>
        <w:t xml:space="preserve"> five chapters</w:t>
      </w:r>
      <w:r w:rsidR="004D200B" w:rsidRPr="00936952">
        <w:rPr>
          <w:rFonts w:ascii="Times New Roman" w:hAnsi="Times New Roman" w:cs="Times New Roman"/>
          <w:bCs/>
          <w:sz w:val="24"/>
          <w:szCs w:val="24"/>
        </w:rPr>
        <w:t xml:space="preserve"> </w:t>
      </w:r>
      <w:r w:rsidR="001F7FC6" w:rsidRPr="00936952">
        <w:rPr>
          <w:rFonts w:ascii="Times New Roman" w:hAnsi="Times New Roman" w:cs="Times New Roman"/>
          <w:bCs/>
          <w:sz w:val="24"/>
          <w:szCs w:val="24"/>
        </w:rPr>
        <w:t>and</w:t>
      </w:r>
      <w:r w:rsidRPr="00936952">
        <w:rPr>
          <w:rFonts w:ascii="Times New Roman" w:hAnsi="Times New Roman" w:cs="Times New Roman"/>
          <w:bCs/>
          <w:sz w:val="24"/>
          <w:szCs w:val="24"/>
        </w:rPr>
        <w:t xml:space="preserve"> chapter</w:t>
      </w:r>
      <w:r w:rsidR="004D200B" w:rsidRPr="00936952">
        <w:rPr>
          <w:rFonts w:ascii="Times New Roman" w:hAnsi="Times New Roman" w:cs="Times New Roman"/>
          <w:bCs/>
          <w:sz w:val="24"/>
          <w:szCs w:val="24"/>
        </w:rPr>
        <w:t xml:space="preserve"> number one</w:t>
      </w:r>
      <w:r w:rsidRPr="00936952">
        <w:rPr>
          <w:rFonts w:ascii="Times New Roman" w:hAnsi="Times New Roman" w:cs="Times New Roman"/>
          <w:bCs/>
          <w:sz w:val="24"/>
          <w:szCs w:val="24"/>
        </w:rPr>
        <w:t xml:space="preserve"> contains the background information and the rationale for the investigation. The study’s theoretical and empirical literature are presented in chapter 2. The research techniques are explained in detail in chapter 3 and the</w:t>
      </w:r>
      <w:r w:rsidR="004D200B" w:rsidRPr="00936952">
        <w:rPr>
          <w:rFonts w:ascii="Times New Roman" w:hAnsi="Times New Roman" w:cs="Times New Roman"/>
          <w:bCs/>
          <w:sz w:val="24"/>
          <w:szCs w:val="24"/>
        </w:rPr>
        <w:t xml:space="preserve"> information</w:t>
      </w:r>
      <w:r w:rsidRPr="00936952">
        <w:rPr>
          <w:rFonts w:ascii="Times New Roman" w:hAnsi="Times New Roman" w:cs="Times New Roman"/>
          <w:bCs/>
          <w:sz w:val="24"/>
          <w:szCs w:val="24"/>
        </w:rPr>
        <w:t xml:space="preserve"> gathered is analyzed and explained </w:t>
      </w:r>
      <w:r w:rsidR="00C91339" w:rsidRPr="00936952">
        <w:rPr>
          <w:rFonts w:ascii="Times New Roman" w:hAnsi="Times New Roman" w:cs="Times New Roman"/>
          <w:bCs/>
          <w:sz w:val="24"/>
          <w:szCs w:val="24"/>
        </w:rPr>
        <w:t xml:space="preserve">in chapter 4. The study’s </w:t>
      </w:r>
      <w:r w:rsidR="009E1EDD" w:rsidRPr="00936952">
        <w:rPr>
          <w:rFonts w:ascii="Times New Roman" w:hAnsi="Times New Roman" w:cs="Times New Roman"/>
          <w:bCs/>
          <w:sz w:val="24"/>
          <w:szCs w:val="24"/>
        </w:rPr>
        <w:t>results and recommendations are presented in chapter 5.</w:t>
      </w:r>
      <w:r w:rsidRPr="00936952">
        <w:rPr>
          <w:rFonts w:ascii="Times New Roman" w:hAnsi="Times New Roman" w:cs="Times New Roman"/>
          <w:bCs/>
          <w:sz w:val="24"/>
          <w:szCs w:val="24"/>
        </w:rPr>
        <w:t xml:space="preserve"> </w:t>
      </w:r>
    </w:p>
    <w:p w14:paraId="7FC14653" w14:textId="77777777" w:rsidR="00D65997" w:rsidRPr="00936952" w:rsidRDefault="00D65997" w:rsidP="00936952">
      <w:pPr>
        <w:spacing w:line="360" w:lineRule="auto"/>
        <w:jc w:val="both"/>
        <w:rPr>
          <w:rFonts w:ascii="Times New Roman" w:hAnsi="Times New Roman" w:cs="Times New Roman"/>
          <w:b/>
          <w:sz w:val="24"/>
          <w:szCs w:val="24"/>
        </w:rPr>
      </w:pPr>
    </w:p>
    <w:p w14:paraId="6F90B0C0" w14:textId="77777777" w:rsidR="00D0667E" w:rsidRPr="00936952" w:rsidRDefault="00D0667E" w:rsidP="00936952">
      <w:pPr>
        <w:spacing w:line="360" w:lineRule="auto"/>
        <w:jc w:val="both"/>
        <w:rPr>
          <w:rFonts w:ascii="Times New Roman" w:hAnsi="Times New Roman" w:cs="Times New Roman"/>
          <w:sz w:val="24"/>
          <w:szCs w:val="24"/>
        </w:rPr>
      </w:pPr>
    </w:p>
    <w:p w14:paraId="45CCC509" w14:textId="77777777" w:rsidR="00D65997" w:rsidRPr="00936952" w:rsidRDefault="00D65997" w:rsidP="00936952">
      <w:pPr>
        <w:spacing w:line="360" w:lineRule="auto"/>
        <w:jc w:val="both"/>
        <w:rPr>
          <w:rFonts w:ascii="Times New Roman" w:hAnsi="Times New Roman" w:cs="Times New Roman"/>
          <w:b/>
          <w:sz w:val="24"/>
          <w:szCs w:val="24"/>
        </w:rPr>
      </w:pPr>
    </w:p>
    <w:p w14:paraId="72A70957" w14:textId="0B685815" w:rsidR="00DA136E" w:rsidRPr="00936952" w:rsidRDefault="00747DFF" w:rsidP="00936952">
      <w:pPr>
        <w:spacing w:line="360" w:lineRule="auto"/>
        <w:jc w:val="both"/>
        <w:rPr>
          <w:rFonts w:ascii="Times New Roman" w:hAnsi="Times New Roman" w:cs="Times New Roman"/>
          <w:bCs/>
          <w:sz w:val="24"/>
          <w:szCs w:val="24"/>
        </w:rPr>
      </w:pPr>
      <w:r w:rsidRPr="00936952">
        <w:rPr>
          <w:rFonts w:ascii="Times New Roman" w:hAnsi="Times New Roman" w:cs="Times New Roman"/>
          <w:bCs/>
          <w:sz w:val="24"/>
          <w:szCs w:val="24"/>
        </w:rPr>
        <w:t xml:space="preserve"> </w:t>
      </w:r>
    </w:p>
    <w:p w14:paraId="7CA2F17A" w14:textId="59F976BE" w:rsidR="00B240DE" w:rsidRPr="00936952" w:rsidRDefault="006B7D0F" w:rsidP="00936952">
      <w:pPr>
        <w:spacing w:line="360" w:lineRule="auto"/>
        <w:jc w:val="both"/>
        <w:rPr>
          <w:rFonts w:ascii="Times New Roman" w:hAnsi="Times New Roman" w:cs="Times New Roman"/>
          <w:bCs/>
          <w:sz w:val="24"/>
          <w:szCs w:val="24"/>
        </w:rPr>
      </w:pPr>
      <w:r w:rsidRPr="00936952">
        <w:rPr>
          <w:rFonts w:ascii="Times New Roman" w:hAnsi="Times New Roman" w:cs="Times New Roman"/>
          <w:bCs/>
          <w:sz w:val="24"/>
          <w:szCs w:val="24"/>
        </w:rPr>
        <w:t xml:space="preserve"> </w:t>
      </w:r>
      <w:r w:rsidR="00801D34" w:rsidRPr="00936952">
        <w:rPr>
          <w:rFonts w:ascii="Times New Roman" w:hAnsi="Times New Roman" w:cs="Times New Roman"/>
          <w:bCs/>
          <w:sz w:val="24"/>
          <w:szCs w:val="24"/>
        </w:rPr>
        <w:t xml:space="preserve"> </w:t>
      </w:r>
      <w:r w:rsidR="00DF7CB9" w:rsidRPr="00936952">
        <w:rPr>
          <w:rFonts w:ascii="Times New Roman" w:hAnsi="Times New Roman" w:cs="Times New Roman"/>
          <w:bCs/>
          <w:sz w:val="24"/>
          <w:szCs w:val="24"/>
        </w:rPr>
        <w:t xml:space="preserve"> </w:t>
      </w:r>
      <w:r w:rsidR="00B240DE" w:rsidRPr="00936952">
        <w:rPr>
          <w:rFonts w:ascii="Times New Roman" w:hAnsi="Times New Roman" w:cs="Times New Roman"/>
          <w:bCs/>
          <w:sz w:val="24"/>
          <w:szCs w:val="24"/>
        </w:rPr>
        <w:t xml:space="preserve"> </w:t>
      </w:r>
    </w:p>
    <w:p w14:paraId="524D2F83" w14:textId="7624A248" w:rsidR="002F0D05" w:rsidRPr="00936952" w:rsidRDefault="002F0D05" w:rsidP="00936952">
      <w:pPr>
        <w:spacing w:line="360" w:lineRule="auto"/>
        <w:jc w:val="both"/>
        <w:rPr>
          <w:rFonts w:ascii="Times New Roman" w:hAnsi="Times New Roman" w:cs="Times New Roman"/>
          <w:bCs/>
          <w:sz w:val="24"/>
          <w:szCs w:val="24"/>
        </w:rPr>
      </w:pPr>
    </w:p>
    <w:p w14:paraId="7672A15C" w14:textId="26A53458" w:rsidR="002F0D05" w:rsidRPr="00936952" w:rsidRDefault="002F0D05" w:rsidP="00936952">
      <w:pPr>
        <w:spacing w:line="360" w:lineRule="auto"/>
        <w:jc w:val="both"/>
        <w:rPr>
          <w:rFonts w:ascii="Times New Roman" w:hAnsi="Times New Roman" w:cs="Times New Roman"/>
          <w:bCs/>
          <w:sz w:val="24"/>
          <w:szCs w:val="24"/>
        </w:rPr>
      </w:pPr>
    </w:p>
    <w:p w14:paraId="191AEBF1" w14:textId="77777777" w:rsidR="00D65997" w:rsidRPr="00936952" w:rsidRDefault="00D65997" w:rsidP="00936952">
      <w:pPr>
        <w:spacing w:line="360" w:lineRule="auto"/>
        <w:jc w:val="both"/>
        <w:rPr>
          <w:rFonts w:ascii="Times New Roman" w:hAnsi="Times New Roman" w:cs="Times New Roman"/>
          <w:sz w:val="24"/>
          <w:szCs w:val="24"/>
        </w:rPr>
      </w:pPr>
    </w:p>
    <w:p w14:paraId="245D5AA2" w14:textId="77777777" w:rsidR="00D65997" w:rsidRPr="00936952" w:rsidRDefault="00D65997" w:rsidP="00936952">
      <w:pPr>
        <w:spacing w:line="360" w:lineRule="auto"/>
        <w:jc w:val="both"/>
        <w:rPr>
          <w:rFonts w:ascii="Times New Roman" w:hAnsi="Times New Roman" w:cs="Times New Roman"/>
          <w:sz w:val="24"/>
          <w:szCs w:val="24"/>
        </w:rPr>
      </w:pPr>
    </w:p>
    <w:p w14:paraId="151C9046" w14:textId="77777777" w:rsidR="00D65997" w:rsidRPr="00936952" w:rsidRDefault="00D65997" w:rsidP="00936952">
      <w:pPr>
        <w:spacing w:line="360" w:lineRule="auto"/>
        <w:jc w:val="both"/>
        <w:rPr>
          <w:rFonts w:ascii="Times New Roman" w:hAnsi="Times New Roman" w:cs="Times New Roman"/>
          <w:sz w:val="24"/>
          <w:szCs w:val="24"/>
        </w:rPr>
      </w:pPr>
    </w:p>
    <w:p w14:paraId="00087879" w14:textId="77777777" w:rsidR="00D65997" w:rsidRPr="00936952" w:rsidRDefault="00D65997" w:rsidP="00936952">
      <w:pPr>
        <w:spacing w:line="360" w:lineRule="auto"/>
        <w:jc w:val="both"/>
        <w:rPr>
          <w:rFonts w:ascii="Times New Roman" w:hAnsi="Times New Roman" w:cs="Times New Roman"/>
          <w:sz w:val="24"/>
          <w:szCs w:val="24"/>
        </w:rPr>
      </w:pPr>
    </w:p>
    <w:p w14:paraId="55476E5D" w14:textId="77777777" w:rsidR="00D65997" w:rsidRPr="00936952" w:rsidRDefault="00D65997" w:rsidP="00936952">
      <w:pPr>
        <w:spacing w:line="360" w:lineRule="auto"/>
        <w:jc w:val="both"/>
        <w:rPr>
          <w:rFonts w:ascii="Times New Roman" w:hAnsi="Times New Roman" w:cs="Times New Roman"/>
          <w:sz w:val="24"/>
          <w:szCs w:val="24"/>
        </w:rPr>
      </w:pPr>
    </w:p>
    <w:p w14:paraId="31576AEB" w14:textId="77777777" w:rsidR="00D65997" w:rsidRPr="00936952" w:rsidRDefault="00D65997" w:rsidP="00936952">
      <w:pPr>
        <w:spacing w:line="360" w:lineRule="auto"/>
        <w:jc w:val="both"/>
        <w:rPr>
          <w:rFonts w:ascii="Times New Roman" w:hAnsi="Times New Roman" w:cs="Times New Roman"/>
          <w:sz w:val="24"/>
          <w:szCs w:val="24"/>
        </w:rPr>
      </w:pPr>
    </w:p>
    <w:p w14:paraId="799C5FCE" w14:textId="77777777" w:rsidR="00D65997" w:rsidRPr="00936952" w:rsidRDefault="00D65997" w:rsidP="00936952">
      <w:pPr>
        <w:spacing w:line="360" w:lineRule="auto"/>
        <w:jc w:val="both"/>
        <w:rPr>
          <w:rFonts w:ascii="Times New Roman" w:hAnsi="Times New Roman" w:cs="Times New Roman"/>
          <w:sz w:val="24"/>
          <w:szCs w:val="24"/>
        </w:rPr>
      </w:pPr>
    </w:p>
    <w:p w14:paraId="4B4FCA53" w14:textId="77777777" w:rsidR="00D65997" w:rsidRPr="00936952" w:rsidRDefault="00D65997" w:rsidP="00936952">
      <w:pPr>
        <w:spacing w:line="360" w:lineRule="auto"/>
        <w:jc w:val="both"/>
        <w:rPr>
          <w:rFonts w:ascii="Times New Roman" w:hAnsi="Times New Roman" w:cs="Times New Roman"/>
          <w:sz w:val="24"/>
          <w:szCs w:val="24"/>
        </w:rPr>
      </w:pPr>
    </w:p>
    <w:p w14:paraId="76616586" w14:textId="77777777" w:rsidR="00D65997" w:rsidRPr="00936952" w:rsidRDefault="00D65997" w:rsidP="00936952">
      <w:pPr>
        <w:spacing w:line="360" w:lineRule="auto"/>
        <w:jc w:val="both"/>
        <w:rPr>
          <w:rFonts w:ascii="Times New Roman" w:hAnsi="Times New Roman" w:cs="Times New Roman"/>
          <w:sz w:val="24"/>
          <w:szCs w:val="24"/>
        </w:rPr>
      </w:pPr>
    </w:p>
    <w:p w14:paraId="157072A0" w14:textId="77777777" w:rsidR="00D65997" w:rsidRPr="00936952" w:rsidRDefault="00D65997" w:rsidP="00936952">
      <w:pPr>
        <w:spacing w:line="360" w:lineRule="auto"/>
        <w:jc w:val="both"/>
        <w:rPr>
          <w:rFonts w:ascii="Times New Roman" w:hAnsi="Times New Roman" w:cs="Times New Roman"/>
          <w:sz w:val="24"/>
          <w:szCs w:val="24"/>
        </w:rPr>
      </w:pPr>
    </w:p>
    <w:p w14:paraId="52A08935" w14:textId="77777777" w:rsidR="00D65997" w:rsidRPr="00936952" w:rsidRDefault="00D65997" w:rsidP="00936952">
      <w:pPr>
        <w:spacing w:line="360" w:lineRule="auto"/>
        <w:jc w:val="both"/>
        <w:rPr>
          <w:rFonts w:ascii="Times New Roman" w:hAnsi="Times New Roman" w:cs="Times New Roman"/>
          <w:sz w:val="24"/>
          <w:szCs w:val="24"/>
        </w:rPr>
      </w:pPr>
    </w:p>
    <w:p w14:paraId="2712B64F" w14:textId="77777777" w:rsidR="00D65997" w:rsidRPr="00936952" w:rsidRDefault="00D65997" w:rsidP="00936952">
      <w:pPr>
        <w:spacing w:line="360" w:lineRule="auto"/>
        <w:jc w:val="both"/>
        <w:rPr>
          <w:rFonts w:ascii="Times New Roman" w:hAnsi="Times New Roman" w:cs="Times New Roman"/>
          <w:sz w:val="24"/>
          <w:szCs w:val="24"/>
        </w:rPr>
      </w:pPr>
    </w:p>
    <w:p w14:paraId="65651482" w14:textId="0108BBF1" w:rsidR="00D65997" w:rsidRPr="00936952" w:rsidRDefault="00D65997" w:rsidP="00936952">
      <w:pPr>
        <w:spacing w:line="360" w:lineRule="auto"/>
        <w:jc w:val="both"/>
        <w:rPr>
          <w:rFonts w:ascii="Times New Roman" w:hAnsi="Times New Roman" w:cs="Times New Roman"/>
          <w:sz w:val="24"/>
          <w:szCs w:val="24"/>
        </w:rPr>
      </w:pPr>
    </w:p>
    <w:p w14:paraId="471EAE1E" w14:textId="7F0A9D1F" w:rsidR="00D65997" w:rsidRPr="00936952" w:rsidRDefault="00D65997" w:rsidP="00936952">
      <w:pPr>
        <w:spacing w:line="360" w:lineRule="auto"/>
        <w:jc w:val="both"/>
        <w:rPr>
          <w:rFonts w:ascii="Times New Roman" w:hAnsi="Times New Roman" w:cs="Times New Roman"/>
          <w:sz w:val="24"/>
          <w:szCs w:val="24"/>
        </w:rPr>
      </w:pPr>
    </w:p>
    <w:p w14:paraId="553AACF7" w14:textId="470A5F90" w:rsidR="00D65997" w:rsidRPr="00936952" w:rsidRDefault="00D65997" w:rsidP="00936952">
      <w:pPr>
        <w:spacing w:line="360" w:lineRule="auto"/>
        <w:jc w:val="both"/>
        <w:rPr>
          <w:rFonts w:ascii="Times New Roman" w:hAnsi="Times New Roman" w:cs="Times New Roman"/>
          <w:sz w:val="24"/>
          <w:szCs w:val="24"/>
        </w:rPr>
      </w:pPr>
    </w:p>
    <w:p w14:paraId="7400FD5D" w14:textId="6504C1C2" w:rsidR="00D65997" w:rsidRPr="00936952" w:rsidRDefault="00D65997" w:rsidP="00936952">
      <w:pPr>
        <w:spacing w:line="360" w:lineRule="auto"/>
        <w:jc w:val="both"/>
        <w:rPr>
          <w:rFonts w:ascii="Times New Roman" w:hAnsi="Times New Roman" w:cs="Times New Roman"/>
          <w:sz w:val="24"/>
          <w:szCs w:val="24"/>
        </w:rPr>
      </w:pPr>
    </w:p>
    <w:p w14:paraId="028A1BC1" w14:textId="07575A4A" w:rsidR="00D65997" w:rsidRPr="00936952" w:rsidRDefault="00D65997" w:rsidP="00936952">
      <w:pPr>
        <w:spacing w:line="360" w:lineRule="auto"/>
        <w:jc w:val="both"/>
        <w:rPr>
          <w:rFonts w:ascii="Times New Roman" w:hAnsi="Times New Roman" w:cs="Times New Roman"/>
          <w:sz w:val="24"/>
          <w:szCs w:val="24"/>
        </w:rPr>
      </w:pPr>
    </w:p>
    <w:p w14:paraId="3D2F6B94" w14:textId="5F3EDB0E" w:rsidR="00D65997" w:rsidRPr="00936952" w:rsidRDefault="00D65997" w:rsidP="00936952">
      <w:pPr>
        <w:spacing w:line="360" w:lineRule="auto"/>
        <w:jc w:val="both"/>
        <w:rPr>
          <w:rFonts w:ascii="Times New Roman" w:hAnsi="Times New Roman" w:cs="Times New Roman"/>
          <w:sz w:val="24"/>
          <w:szCs w:val="24"/>
        </w:rPr>
      </w:pPr>
    </w:p>
    <w:p w14:paraId="096691E3" w14:textId="77777777" w:rsidR="00D65997" w:rsidRPr="00936952" w:rsidRDefault="00D65997" w:rsidP="00936952">
      <w:pPr>
        <w:spacing w:line="360" w:lineRule="auto"/>
        <w:jc w:val="both"/>
        <w:rPr>
          <w:rFonts w:ascii="Times New Roman" w:hAnsi="Times New Roman" w:cs="Times New Roman"/>
          <w:sz w:val="24"/>
          <w:szCs w:val="24"/>
        </w:rPr>
      </w:pPr>
    </w:p>
    <w:p w14:paraId="11D927B6" w14:textId="13E8CF4A" w:rsidR="001A031A" w:rsidRPr="00936952" w:rsidRDefault="002D3550" w:rsidP="00936952">
      <w:pPr>
        <w:pStyle w:val="Heading1"/>
        <w:spacing w:line="360" w:lineRule="auto"/>
        <w:jc w:val="both"/>
        <w:rPr>
          <w:rFonts w:cs="Times New Roman"/>
          <w:szCs w:val="24"/>
        </w:rPr>
      </w:pPr>
      <w:bookmarkStart w:id="26" w:name="_Toc138016299"/>
      <w:r w:rsidRPr="00936952">
        <w:rPr>
          <w:rFonts w:cs="Times New Roman"/>
          <w:szCs w:val="24"/>
        </w:rPr>
        <w:t>CHAPTER TWO</w:t>
      </w:r>
      <w:bookmarkEnd w:id="26"/>
    </w:p>
    <w:p w14:paraId="362B074D" w14:textId="77777777" w:rsidR="00BD44B1" w:rsidRPr="00936952" w:rsidRDefault="00BD44B1" w:rsidP="00936952">
      <w:pPr>
        <w:spacing w:line="360" w:lineRule="auto"/>
        <w:jc w:val="both"/>
        <w:rPr>
          <w:rFonts w:ascii="Times New Roman" w:hAnsi="Times New Roman" w:cs="Times New Roman"/>
          <w:sz w:val="24"/>
          <w:szCs w:val="24"/>
        </w:rPr>
      </w:pPr>
    </w:p>
    <w:p w14:paraId="39E8EB5C" w14:textId="097F4695" w:rsidR="00BD44B1" w:rsidRPr="00936952" w:rsidRDefault="002D3550" w:rsidP="00936952">
      <w:pPr>
        <w:pStyle w:val="Heading1"/>
        <w:spacing w:line="360" w:lineRule="auto"/>
        <w:jc w:val="both"/>
        <w:rPr>
          <w:rFonts w:cs="Times New Roman"/>
          <w:szCs w:val="24"/>
        </w:rPr>
      </w:pPr>
      <w:bookmarkStart w:id="27" w:name="_Toc138016300"/>
      <w:r w:rsidRPr="00936952">
        <w:rPr>
          <w:rFonts w:cs="Times New Roman"/>
          <w:szCs w:val="24"/>
        </w:rPr>
        <w:t>LITERATURE REVIEW</w:t>
      </w:r>
      <w:bookmarkEnd w:id="27"/>
    </w:p>
    <w:p w14:paraId="293EC28F" w14:textId="2AE7819B" w:rsidR="00BD44B1" w:rsidRPr="00936952" w:rsidRDefault="00BD44B1" w:rsidP="00936952">
      <w:pPr>
        <w:spacing w:line="360" w:lineRule="auto"/>
        <w:jc w:val="both"/>
        <w:rPr>
          <w:rFonts w:ascii="Times New Roman" w:hAnsi="Times New Roman" w:cs="Times New Roman"/>
          <w:sz w:val="24"/>
          <w:szCs w:val="24"/>
        </w:rPr>
      </w:pPr>
    </w:p>
    <w:p w14:paraId="0E63E743" w14:textId="77777777" w:rsidR="00BD44B1" w:rsidRPr="00936952" w:rsidRDefault="00BD44B1" w:rsidP="00936952">
      <w:pPr>
        <w:spacing w:line="360" w:lineRule="auto"/>
        <w:jc w:val="both"/>
        <w:rPr>
          <w:rFonts w:ascii="Times New Roman" w:hAnsi="Times New Roman" w:cs="Times New Roman"/>
          <w:sz w:val="24"/>
          <w:szCs w:val="24"/>
        </w:rPr>
      </w:pPr>
    </w:p>
    <w:p w14:paraId="099898AF" w14:textId="53B276BF" w:rsidR="00694F2E" w:rsidRPr="00936952" w:rsidRDefault="00981A93" w:rsidP="00936952">
      <w:pPr>
        <w:pStyle w:val="Heading2"/>
        <w:spacing w:line="360" w:lineRule="auto"/>
        <w:rPr>
          <w:rFonts w:cs="Times New Roman"/>
          <w:szCs w:val="24"/>
        </w:rPr>
      </w:pPr>
      <w:bookmarkStart w:id="28" w:name="_Toc138016301"/>
      <w:r w:rsidRPr="00936952">
        <w:rPr>
          <w:rFonts w:cs="Times New Roman"/>
          <w:szCs w:val="24"/>
        </w:rPr>
        <w:t xml:space="preserve">2.0 </w:t>
      </w:r>
      <w:r w:rsidR="002D3550" w:rsidRPr="00936952">
        <w:rPr>
          <w:rFonts w:cs="Times New Roman"/>
          <w:szCs w:val="24"/>
        </w:rPr>
        <w:t>Introduction</w:t>
      </w:r>
      <w:bookmarkEnd w:id="28"/>
    </w:p>
    <w:p w14:paraId="5B92D0EC" w14:textId="7FFECB2C" w:rsidR="00694F2E" w:rsidRPr="00936952" w:rsidRDefault="004E4028" w:rsidP="00936952">
      <w:pPr>
        <w:spacing w:line="360" w:lineRule="auto"/>
        <w:jc w:val="both"/>
        <w:rPr>
          <w:rFonts w:ascii="Times New Roman" w:hAnsi="Times New Roman" w:cs="Times New Roman"/>
          <w:bCs/>
          <w:sz w:val="24"/>
          <w:szCs w:val="24"/>
        </w:rPr>
      </w:pPr>
      <w:r w:rsidRPr="00936952">
        <w:rPr>
          <w:rFonts w:ascii="Times New Roman" w:hAnsi="Times New Roman" w:cs="Times New Roman"/>
          <w:bCs/>
          <w:sz w:val="24"/>
          <w:szCs w:val="24"/>
        </w:rPr>
        <w:t>A</w:t>
      </w:r>
      <w:r w:rsidR="0093516D" w:rsidRPr="00936952">
        <w:rPr>
          <w:rFonts w:ascii="Times New Roman" w:hAnsi="Times New Roman" w:cs="Times New Roman"/>
          <w:bCs/>
          <w:sz w:val="24"/>
          <w:szCs w:val="24"/>
        </w:rPr>
        <w:t xml:space="preserve">n overview of various studies completed by other academics in an effort to address the issue of the </w:t>
      </w:r>
      <w:r w:rsidRPr="00936952">
        <w:rPr>
          <w:rFonts w:ascii="Times New Roman" w:hAnsi="Times New Roman" w:cs="Times New Roman"/>
          <w:bCs/>
          <w:sz w:val="24"/>
          <w:szCs w:val="24"/>
        </w:rPr>
        <w:t>MFI</w:t>
      </w:r>
      <w:r w:rsidR="0093516D" w:rsidRPr="00936952">
        <w:rPr>
          <w:rFonts w:ascii="Times New Roman" w:hAnsi="Times New Roman" w:cs="Times New Roman"/>
          <w:bCs/>
          <w:sz w:val="24"/>
          <w:szCs w:val="24"/>
        </w:rPr>
        <w:t>s’ support to the expansion of SMEs in Glen View</w:t>
      </w:r>
      <w:r w:rsidRPr="00936952">
        <w:rPr>
          <w:rFonts w:ascii="Times New Roman" w:hAnsi="Times New Roman" w:cs="Times New Roman"/>
          <w:bCs/>
          <w:sz w:val="24"/>
          <w:szCs w:val="24"/>
        </w:rPr>
        <w:t xml:space="preserve"> is discussed in this chapter</w:t>
      </w:r>
      <w:r w:rsidR="0093516D" w:rsidRPr="00936952">
        <w:rPr>
          <w:rFonts w:ascii="Times New Roman" w:hAnsi="Times New Roman" w:cs="Times New Roman"/>
          <w:bCs/>
          <w:sz w:val="24"/>
          <w:szCs w:val="24"/>
        </w:rPr>
        <w:t>. The investigation of the role of MFIs in the growth of SMEs are discussed in this chapter together with the theoretical, conceptual and empirical reviews.</w:t>
      </w:r>
    </w:p>
    <w:p w14:paraId="6D380906" w14:textId="77777777" w:rsidR="001A031A" w:rsidRPr="00936952" w:rsidRDefault="001A031A" w:rsidP="00936952">
      <w:pPr>
        <w:spacing w:line="360" w:lineRule="auto"/>
        <w:jc w:val="both"/>
        <w:rPr>
          <w:rFonts w:ascii="Times New Roman" w:hAnsi="Times New Roman" w:cs="Times New Roman"/>
          <w:sz w:val="24"/>
          <w:szCs w:val="24"/>
        </w:rPr>
      </w:pPr>
    </w:p>
    <w:p w14:paraId="67C00C76" w14:textId="6A94E592" w:rsidR="00981A93" w:rsidRPr="00936952" w:rsidRDefault="00981A93" w:rsidP="00936952">
      <w:pPr>
        <w:pStyle w:val="Heading2"/>
        <w:spacing w:line="360" w:lineRule="auto"/>
        <w:rPr>
          <w:rFonts w:cs="Times New Roman"/>
          <w:szCs w:val="24"/>
        </w:rPr>
      </w:pPr>
      <w:bookmarkStart w:id="29" w:name="_Toc138016302"/>
      <w:r w:rsidRPr="00936952">
        <w:rPr>
          <w:rFonts w:cs="Times New Roman"/>
          <w:szCs w:val="24"/>
        </w:rPr>
        <w:t>2.1 Conceptual Framework</w:t>
      </w:r>
      <w:bookmarkEnd w:id="29"/>
    </w:p>
    <w:p w14:paraId="217524AA" w14:textId="0F90EAF8" w:rsidR="001D17F5" w:rsidRPr="00936952" w:rsidRDefault="00981A93" w:rsidP="00936952">
      <w:pPr>
        <w:pStyle w:val="Heading3"/>
        <w:spacing w:line="360" w:lineRule="auto"/>
        <w:rPr>
          <w:rFonts w:cs="Times New Roman"/>
        </w:rPr>
      </w:pPr>
      <w:bookmarkStart w:id="30" w:name="_Toc138016303"/>
      <w:r w:rsidRPr="00936952">
        <w:rPr>
          <w:rFonts w:cs="Times New Roman"/>
        </w:rPr>
        <w:t xml:space="preserve">2.1.1 </w:t>
      </w:r>
      <w:r w:rsidR="001D17F5" w:rsidRPr="00936952">
        <w:rPr>
          <w:rFonts w:cs="Times New Roman"/>
        </w:rPr>
        <w:t>SMEs</w:t>
      </w:r>
      <w:bookmarkEnd w:id="30"/>
    </w:p>
    <w:p w14:paraId="1AC30B33" w14:textId="58F562AF" w:rsidR="00BF334A" w:rsidRPr="00936952" w:rsidRDefault="001D17F5" w:rsidP="00936952">
      <w:pPr>
        <w:spacing w:line="360" w:lineRule="auto"/>
        <w:jc w:val="both"/>
        <w:rPr>
          <w:rFonts w:ascii="Times New Roman" w:hAnsi="Times New Roman" w:cs="Times New Roman"/>
          <w:bCs/>
          <w:sz w:val="24"/>
          <w:szCs w:val="24"/>
        </w:rPr>
      </w:pPr>
      <w:r w:rsidRPr="00936952">
        <w:rPr>
          <w:rFonts w:ascii="Times New Roman" w:hAnsi="Times New Roman" w:cs="Times New Roman"/>
          <w:bCs/>
          <w:sz w:val="24"/>
          <w:szCs w:val="24"/>
        </w:rPr>
        <w:t xml:space="preserve">The SMEs are recognized as significant economic growth drivers. SMEs are typically classified according to factors including their size in </w:t>
      </w:r>
      <w:r w:rsidR="00DD1342" w:rsidRPr="00936952">
        <w:rPr>
          <w:rFonts w:ascii="Times New Roman" w:hAnsi="Times New Roman" w:cs="Times New Roman"/>
          <w:bCs/>
          <w:sz w:val="24"/>
          <w:szCs w:val="24"/>
        </w:rPr>
        <w:t>proportion to sales volume, fixed investments and</w:t>
      </w:r>
      <w:r w:rsidRPr="00936952">
        <w:rPr>
          <w:rFonts w:ascii="Times New Roman" w:hAnsi="Times New Roman" w:cs="Times New Roman"/>
          <w:bCs/>
          <w:sz w:val="24"/>
          <w:szCs w:val="24"/>
        </w:rPr>
        <w:t xml:space="preserve"> employee count according to the Small Industries Development’s classification of SMEs.</w:t>
      </w:r>
      <w:r w:rsidR="005A5A38" w:rsidRPr="00936952">
        <w:rPr>
          <w:rFonts w:ascii="Times New Roman" w:hAnsi="Times New Roman" w:cs="Times New Roman"/>
          <w:bCs/>
          <w:sz w:val="24"/>
          <w:szCs w:val="24"/>
        </w:rPr>
        <w:t xml:space="preserve"> </w:t>
      </w:r>
      <w:r w:rsidR="004D200B" w:rsidRPr="00936952">
        <w:rPr>
          <w:rFonts w:ascii="Times New Roman" w:hAnsi="Times New Roman" w:cs="Times New Roman"/>
          <w:bCs/>
          <w:sz w:val="24"/>
          <w:szCs w:val="24"/>
        </w:rPr>
        <w:t>SMEs</w:t>
      </w:r>
      <w:r w:rsidR="005A5A38" w:rsidRPr="00936952">
        <w:rPr>
          <w:rFonts w:ascii="Times New Roman" w:hAnsi="Times New Roman" w:cs="Times New Roman"/>
          <w:bCs/>
          <w:sz w:val="24"/>
          <w:szCs w:val="24"/>
        </w:rPr>
        <w:t xml:space="preserve"> are those businesses that employ 10 individuals or fewer (</w:t>
      </w:r>
      <w:r w:rsidR="00602257" w:rsidRPr="00936952">
        <w:rPr>
          <w:rFonts w:ascii="Times New Roman" w:hAnsi="Times New Roman" w:cs="Times New Roman"/>
          <w:bCs/>
          <w:sz w:val="24"/>
          <w:szCs w:val="24"/>
        </w:rPr>
        <w:t>Sulistyo and Ayuni, 2020</w:t>
      </w:r>
      <w:r w:rsidR="005A5A38" w:rsidRPr="00936952">
        <w:rPr>
          <w:rFonts w:ascii="Times New Roman" w:hAnsi="Times New Roman" w:cs="Times New Roman"/>
          <w:bCs/>
          <w:sz w:val="24"/>
          <w:szCs w:val="24"/>
        </w:rPr>
        <w:t>).</w:t>
      </w:r>
      <w:r w:rsidRPr="00936952">
        <w:rPr>
          <w:rFonts w:ascii="Times New Roman" w:hAnsi="Times New Roman" w:cs="Times New Roman"/>
          <w:bCs/>
          <w:sz w:val="24"/>
          <w:szCs w:val="24"/>
        </w:rPr>
        <w:t xml:space="preserve">   </w:t>
      </w:r>
      <w:r w:rsidR="001F48A6" w:rsidRPr="00936952">
        <w:rPr>
          <w:rFonts w:ascii="Times New Roman" w:hAnsi="Times New Roman" w:cs="Times New Roman"/>
          <w:bCs/>
          <w:sz w:val="24"/>
          <w:szCs w:val="24"/>
        </w:rPr>
        <w:t xml:space="preserve">  </w:t>
      </w:r>
    </w:p>
    <w:p w14:paraId="5B113065" w14:textId="40FFC048" w:rsidR="00BD6AF6" w:rsidRPr="00936952" w:rsidRDefault="005A5A38"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 xml:space="preserve">The definition of SMEs is related to how easy they can obtain financing </w:t>
      </w:r>
      <w:r w:rsidR="00FE4E2D" w:rsidRPr="00936952">
        <w:rPr>
          <w:rFonts w:ascii="Times New Roman" w:hAnsi="Times New Roman" w:cs="Times New Roman"/>
          <w:sz w:val="24"/>
          <w:szCs w:val="24"/>
        </w:rPr>
        <w:t>including</w:t>
      </w:r>
      <w:r w:rsidRPr="00936952">
        <w:rPr>
          <w:rFonts w:ascii="Times New Roman" w:hAnsi="Times New Roman" w:cs="Times New Roman"/>
          <w:sz w:val="24"/>
          <w:szCs w:val="24"/>
        </w:rPr>
        <w:t xml:space="preserve"> financia</w:t>
      </w:r>
      <w:r w:rsidR="00FE4E2D" w:rsidRPr="00936952">
        <w:rPr>
          <w:rFonts w:ascii="Times New Roman" w:hAnsi="Times New Roman" w:cs="Times New Roman"/>
          <w:sz w:val="24"/>
          <w:szCs w:val="24"/>
        </w:rPr>
        <w:t>l resources</w:t>
      </w:r>
      <w:r w:rsidRPr="00936952">
        <w:rPr>
          <w:rFonts w:ascii="Times New Roman" w:hAnsi="Times New Roman" w:cs="Times New Roman"/>
          <w:sz w:val="24"/>
          <w:szCs w:val="24"/>
        </w:rPr>
        <w:t xml:space="preserve"> </w:t>
      </w:r>
      <w:r w:rsidR="00FE4E2D" w:rsidRPr="00936952">
        <w:rPr>
          <w:rFonts w:ascii="Times New Roman" w:hAnsi="Times New Roman" w:cs="Times New Roman"/>
          <w:sz w:val="24"/>
          <w:szCs w:val="24"/>
        </w:rPr>
        <w:t>which</w:t>
      </w:r>
      <w:r w:rsidRPr="00936952">
        <w:rPr>
          <w:rFonts w:ascii="Times New Roman" w:hAnsi="Times New Roman" w:cs="Times New Roman"/>
          <w:sz w:val="24"/>
          <w:szCs w:val="24"/>
        </w:rPr>
        <w:t xml:space="preserve"> can be accessible to them. </w:t>
      </w:r>
      <w:r w:rsidR="00FE4E2D" w:rsidRPr="00936952">
        <w:rPr>
          <w:rFonts w:ascii="Times New Roman" w:hAnsi="Times New Roman" w:cs="Times New Roman"/>
          <w:sz w:val="24"/>
          <w:szCs w:val="24"/>
        </w:rPr>
        <w:t>Obviously</w:t>
      </w:r>
      <w:r w:rsidRPr="00936952">
        <w:rPr>
          <w:rFonts w:ascii="Times New Roman" w:hAnsi="Times New Roman" w:cs="Times New Roman"/>
          <w:sz w:val="24"/>
          <w:szCs w:val="24"/>
        </w:rPr>
        <w:t xml:space="preserve">, access to capital is </w:t>
      </w:r>
      <w:r w:rsidR="004D200B" w:rsidRPr="00936952">
        <w:rPr>
          <w:rFonts w:ascii="Times New Roman" w:hAnsi="Times New Roman" w:cs="Times New Roman"/>
          <w:sz w:val="24"/>
          <w:szCs w:val="24"/>
        </w:rPr>
        <w:t>essential</w:t>
      </w:r>
      <w:r w:rsidRPr="00936952">
        <w:rPr>
          <w:rFonts w:ascii="Times New Roman" w:hAnsi="Times New Roman" w:cs="Times New Roman"/>
          <w:sz w:val="24"/>
          <w:szCs w:val="24"/>
        </w:rPr>
        <w:t xml:space="preserve"> for the </w:t>
      </w:r>
      <w:r w:rsidR="00632CAD" w:rsidRPr="00936952">
        <w:rPr>
          <w:rFonts w:ascii="Times New Roman" w:hAnsi="Times New Roman" w:cs="Times New Roman"/>
          <w:sz w:val="24"/>
          <w:szCs w:val="24"/>
        </w:rPr>
        <w:t xml:space="preserve">expansion </w:t>
      </w:r>
      <w:r w:rsidRPr="00936952">
        <w:rPr>
          <w:rFonts w:ascii="Times New Roman" w:hAnsi="Times New Roman" w:cs="Times New Roman"/>
          <w:sz w:val="24"/>
          <w:szCs w:val="24"/>
        </w:rPr>
        <w:t xml:space="preserve">of </w:t>
      </w:r>
      <w:r w:rsidR="00632CAD" w:rsidRPr="00936952">
        <w:rPr>
          <w:rFonts w:ascii="Times New Roman" w:hAnsi="Times New Roman" w:cs="Times New Roman"/>
          <w:sz w:val="24"/>
          <w:szCs w:val="24"/>
        </w:rPr>
        <w:t xml:space="preserve">SMEs </w:t>
      </w:r>
      <w:r w:rsidRPr="00936952">
        <w:rPr>
          <w:rFonts w:ascii="Times New Roman" w:hAnsi="Times New Roman" w:cs="Times New Roman"/>
          <w:sz w:val="24"/>
          <w:szCs w:val="24"/>
        </w:rPr>
        <w:t xml:space="preserve">and the </w:t>
      </w:r>
      <w:r w:rsidR="006903B8" w:rsidRPr="00936952">
        <w:rPr>
          <w:rFonts w:ascii="Times New Roman" w:hAnsi="Times New Roman" w:cs="Times New Roman"/>
          <w:sz w:val="24"/>
          <w:szCs w:val="24"/>
        </w:rPr>
        <w:t>in</w:t>
      </w:r>
      <w:r w:rsidRPr="00936952">
        <w:rPr>
          <w:rFonts w:ascii="Times New Roman" w:hAnsi="Times New Roman" w:cs="Times New Roman"/>
          <w:sz w:val="24"/>
          <w:szCs w:val="24"/>
        </w:rPr>
        <w:t>ability</w:t>
      </w:r>
      <w:r w:rsidR="006903B8" w:rsidRPr="00936952">
        <w:rPr>
          <w:rFonts w:ascii="Times New Roman" w:hAnsi="Times New Roman" w:cs="Times New Roman"/>
          <w:sz w:val="24"/>
          <w:szCs w:val="24"/>
        </w:rPr>
        <w:t xml:space="preserve"> to acquire th</w:t>
      </w:r>
      <w:r w:rsidR="00EC60C5" w:rsidRPr="00936952">
        <w:rPr>
          <w:rFonts w:ascii="Times New Roman" w:hAnsi="Times New Roman" w:cs="Times New Roman"/>
          <w:sz w:val="24"/>
          <w:szCs w:val="24"/>
        </w:rPr>
        <w:t>ose</w:t>
      </w:r>
      <w:r w:rsidR="006903B8" w:rsidRPr="00936952">
        <w:rPr>
          <w:rFonts w:ascii="Times New Roman" w:hAnsi="Times New Roman" w:cs="Times New Roman"/>
          <w:sz w:val="24"/>
          <w:szCs w:val="24"/>
        </w:rPr>
        <w:t xml:space="preserve"> financial resources impedes the growth of entrepreneurs given the difficulties SMEs have in obtaining financing from the formal financial institutions because they view small and medium-sized businesses as having a high risk. </w:t>
      </w:r>
      <w:r w:rsidR="00771188" w:rsidRPr="00936952">
        <w:rPr>
          <w:rFonts w:ascii="Times New Roman" w:hAnsi="Times New Roman" w:cs="Times New Roman"/>
          <w:sz w:val="24"/>
          <w:szCs w:val="24"/>
        </w:rPr>
        <w:t>Furthermore,</w:t>
      </w:r>
      <w:r w:rsidR="006903B8" w:rsidRPr="00936952">
        <w:rPr>
          <w:rFonts w:ascii="Times New Roman" w:hAnsi="Times New Roman" w:cs="Times New Roman"/>
          <w:sz w:val="24"/>
          <w:szCs w:val="24"/>
        </w:rPr>
        <w:t xml:space="preserve"> SMEs </w:t>
      </w:r>
      <w:r w:rsidR="00771188" w:rsidRPr="00936952">
        <w:rPr>
          <w:rFonts w:ascii="Times New Roman" w:hAnsi="Times New Roman" w:cs="Times New Roman"/>
          <w:sz w:val="24"/>
          <w:szCs w:val="24"/>
        </w:rPr>
        <w:t>have poor enough money to cover the required collateral. Consequently, and in order to combat finances, SMEs turn to informal channels for financial support to avoid exclusion like revolving</w:t>
      </w:r>
      <w:r w:rsidR="001A7C2E" w:rsidRPr="00936952">
        <w:rPr>
          <w:rFonts w:ascii="Times New Roman" w:hAnsi="Times New Roman" w:cs="Times New Roman"/>
          <w:sz w:val="24"/>
          <w:szCs w:val="24"/>
        </w:rPr>
        <w:t xml:space="preserve"> (Mpofu and Sibindi, 2022)</w:t>
      </w:r>
      <w:r w:rsidR="00771188" w:rsidRPr="00936952">
        <w:rPr>
          <w:rFonts w:ascii="Times New Roman" w:hAnsi="Times New Roman" w:cs="Times New Roman"/>
          <w:sz w:val="24"/>
          <w:szCs w:val="24"/>
        </w:rPr>
        <w:t>.</w:t>
      </w:r>
    </w:p>
    <w:p w14:paraId="503114D2" w14:textId="77777777" w:rsidR="001A031A" w:rsidRPr="00936952" w:rsidRDefault="001A031A" w:rsidP="00936952">
      <w:pPr>
        <w:spacing w:line="360" w:lineRule="auto"/>
        <w:jc w:val="both"/>
        <w:rPr>
          <w:rFonts w:ascii="Times New Roman" w:hAnsi="Times New Roman" w:cs="Times New Roman"/>
          <w:sz w:val="24"/>
          <w:szCs w:val="24"/>
        </w:rPr>
      </w:pPr>
    </w:p>
    <w:p w14:paraId="70506DC6" w14:textId="21F85DBE" w:rsidR="0026131E" w:rsidRPr="00936952" w:rsidRDefault="008A4D04" w:rsidP="00936952">
      <w:pPr>
        <w:pStyle w:val="Heading3"/>
        <w:spacing w:line="360" w:lineRule="auto"/>
        <w:rPr>
          <w:rFonts w:cs="Times New Roman"/>
        </w:rPr>
      </w:pPr>
      <w:bookmarkStart w:id="31" w:name="_Toc138016304"/>
      <w:r w:rsidRPr="00936952">
        <w:rPr>
          <w:rFonts w:cs="Times New Roman"/>
        </w:rPr>
        <w:t xml:space="preserve">2.1.2 </w:t>
      </w:r>
      <w:r w:rsidR="0026131E" w:rsidRPr="00936952">
        <w:rPr>
          <w:rFonts w:cs="Times New Roman"/>
        </w:rPr>
        <w:t>Microfinance</w:t>
      </w:r>
      <w:bookmarkEnd w:id="31"/>
    </w:p>
    <w:p w14:paraId="4C2882E1" w14:textId="02F28241" w:rsidR="00400003" w:rsidRPr="00936952" w:rsidRDefault="00400003"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It is the provision of financial products tailored to necessities of low-income individuals, particularly the granting of modest loans</w:t>
      </w:r>
      <w:r w:rsidR="00020AAD" w:rsidRPr="00936952">
        <w:rPr>
          <w:rFonts w:ascii="Times New Roman" w:hAnsi="Times New Roman" w:cs="Times New Roman"/>
          <w:sz w:val="24"/>
          <w:szCs w:val="24"/>
        </w:rPr>
        <w:t xml:space="preserve"> and the</w:t>
      </w:r>
      <w:r w:rsidRPr="00936952">
        <w:rPr>
          <w:rFonts w:ascii="Times New Roman" w:hAnsi="Times New Roman" w:cs="Times New Roman"/>
          <w:sz w:val="24"/>
          <w:szCs w:val="24"/>
        </w:rPr>
        <w:t xml:space="preserve"> acceptance of small savings deposits</w:t>
      </w:r>
      <w:r w:rsidR="00020AAD" w:rsidRPr="00936952">
        <w:rPr>
          <w:rFonts w:ascii="Times New Roman" w:hAnsi="Times New Roman" w:cs="Times New Roman"/>
          <w:sz w:val="24"/>
          <w:szCs w:val="24"/>
        </w:rPr>
        <w:t xml:space="preserve">. According to </w:t>
      </w:r>
      <w:r w:rsidR="00303B88" w:rsidRPr="00936952">
        <w:rPr>
          <w:rFonts w:ascii="Times New Roman" w:hAnsi="Times New Roman" w:cs="Times New Roman"/>
          <w:sz w:val="24"/>
          <w:szCs w:val="24"/>
        </w:rPr>
        <w:t>Yahaya</w:t>
      </w:r>
      <w:r w:rsidR="008E7EAB" w:rsidRPr="00936952">
        <w:rPr>
          <w:rFonts w:ascii="Times New Roman" w:hAnsi="Times New Roman" w:cs="Times New Roman"/>
          <w:sz w:val="24"/>
          <w:szCs w:val="24"/>
        </w:rPr>
        <w:t xml:space="preserve"> (20</w:t>
      </w:r>
      <w:r w:rsidR="00303B88" w:rsidRPr="00936952">
        <w:rPr>
          <w:rFonts w:ascii="Times New Roman" w:hAnsi="Times New Roman" w:cs="Times New Roman"/>
          <w:sz w:val="24"/>
          <w:szCs w:val="24"/>
        </w:rPr>
        <w:t>2</w:t>
      </w:r>
      <w:r w:rsidR="008E7EAB" w:rsidRPr="00936952">
        <w:rPr>
          <w:rFonts w:ascii="Times New Roman" w:hAnsi="Times New Roman" w:cs="Times New Roman"/>
          <w:sz w:val="24"/>
          <w:szCs w:val="24"/>
        </w:rPr>
        <w:t xml:space="preserve">1), the idea of microfinance was understood to be the </w:t>
      </w:r>
      <w:r w:rsidR="00BD5946" w:rsidRPr="00936952">
        <w:rPr>
          <w:rFonts w:ascii="Times New Roman" w:hAnsi="Times New Roman" w:cs="Times New Roman"/>
          <w:sz w:val="24"/>
          <w:szCs w:val="24"/>
        </w:rPr>
        <w:t>offering</w:t>
      </w:r>
      <w:r w:rsidR="002735D5" w:rsidRPr="00936952">
        <w:rPr>
          <w:rFonts w:ascii="Times New Roman" w:hAnsi="Times New Roman" w:cs="Times New Roman"/>
          <w:sz w:val="24"/>
          <w:szCs w:val="24"/>
        </w:rPr>
        <w:t xml:space="preserve"> </w:t>
      </w:r>
      <w:r w:rsidR="008E7EAB" w:rsidRPr="00936952">
        <w:rPr>
          <w:rFonts w:ascii="Times New Roman" w:hAnsi="Times New Roman" w:cs="Times New Roman"/>
          <w:sz w:val="24"/>
          <w:szCs w:val="24"/>
        </w:rPr>
        <w:t xml:space="preserve">of </w:t>
      </w:r>
      <w:r w:rsidR="00BD5946" w:rsidRPr="00936952">
        <w:rPr>
          <w:rFonts w:ascii="Times New Roman" w:hAnsi="Times New Roman" w:cs="Times New Roman"/>
          <w:sz w:val="24"/>
          <w:szCs w:val="24"/>
        </w:rPr>
        <w:t>monetary</w:t>
      </w:r>
      <w:r w:rsidR="008E7EAB" w:rsidRPr="00936952">
        <w:rPr>
          <w:rFonts w:ascii="Times New Roman" w:hAnsi="Times New Roman" w:cs="Times New Roman"/>
          <w:sz w:val="24"/>
          <w:szCs w:val="24"/>
        </w:rPr>
        <w:t xml:space="preserve"> </w:t>
      </w:r>
      <w:r w:rsidR="00BD5946" w:rsidRPr="00936952">
        <w:rPr>
          <w:rFonts w:ascii="Times New Roman" w:hAnsi="Times New Roman" w:cs="Times New Roman"/>
          <w:sz w:val="24"/>
          <w:szCs w:val="24"/>
        </w:rPr>
        <w:t xml:space="preserve">services </w:t>
      </w:r>
      <w:r w:rsidR="008E7EAB" w:rsidRPr="00936952">
        <w:rPr>
          <w:rFonts w:ascii="Times New Roman" w:hAnsi="Times New Roman" w:cs="Times New Roman"/>
          <w:sz w:val="24"/>
          <w:szCs w:val="24"/>
        </w:rPr>
        <w:t xml:space="preserve">to the active individuals living in poverty who are not covered by the regular financial institutions. </w:t>
      </w:r>
      <w:r w:rsidR="00E90ED7" w:rsidRPr="00936952">
        <w:rPr>
          <w:rFonts w:ascii="Times New Roman" w:hAnsi="Times New Roman" w:cs="Times New Roman"/>
          <w:sz w:val="24"/>
          <w:szCs w:val="24"/>
        </w:rPr>
        <w:t>They also provide</w:t>
      </w:r>
      <w:r w:rsidR="008E7EAB" w:rsidRPr="00936952">
        <w:rPr>
          <w:rFonts w:ascii="Times New Roman" w:hAnsi="Times New Roman" w:cs="Times New Roman"/>
          <w:sz w:val="24"/>
          <w:szCs w:val="24"/>
        </w:rPr>
        <w:t xml:space="preserve"> a group of financial services that impoverished industrialists and small business owners can access. The services </w:t>
      </w:r>
      <w:r w:rsidR="00E90ED7" w:rsidRPr="00936952">
        <w:rPr>
          <w:rFonts w:ascii="Times New Roman" w:hAnsi="Times New Roman" w:cs="Times New Roman"/>
          <w:sz w:val="24"/>
          <w:szCs w:val="24"/>
        </w:rPr>
        <w:t xml:space="preserve">provided </w:t>
      </w:r>
      <w:r w:rsidR="008E7EAB" w:rsidRPr="00936952">
        <w:rPr>
          <w:rFonts w:ascii="Times New Roman" w:hAnsi="Times New Roman" w:cs="Times New Roman"/>
          <w:sz w:val="24"/>
          <w:szCs w:val="24"/>
        </w:rPr>
        <w:t>include credit, advances, money and insurance coverage</w:t>
      </w:r>
      <w:r w:rsidR="007C6F40" w:rsidRPr="00936952">
        <w:rPr>
          <w:rFonts w:ascii="Times New Roman" w:hAnsi="Times New Roman" w:cs="Times New Roman"/>
          <w:sz w:val="24"/>
          <w:szCs w:val="24"/>
        </w:rPr>
        <w:t xml:space="preserve"> for individuals who </w:t>
      </w:r>
      <w:r w:rsidR="00BD5946" w:rsidRPr="00936952">
        <w:rPr>
          <w:rFonts w:ascii="Times New Roman" w:hAnsi="Times New Roman" w:cs="Times New Roman"/>
          <w:sz w:val="24"/>
          <w:szCs w:val="24"/>
        </w:rPr>
        <w:t>do not have collateral security.</w:t>
      </w:r>
    </w:p>
    <w:p w14:paraId="19223A8A" w14:textId="4FDEA38F" w:rsidR="00A82F05" w:rsidRPr="00936952" w:rsidRDefault="00D75B2C"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According to Chen and others 202</w:t>
      </w:r>
      <w:r w:rsidR="0018473A" w:rsidRPr="00936952">
        <w:rPr>
          <w:rFonts w:ascii="Times New Roman" w:hAnsi="Times New Roman" w:cs="Times New Roman"/>
          <w:sz w:val="24"/>
          <w:szCs w:val="24"/>
        </w:rPr>
        <w:t>1, micro businesses</w:t>
      </w:r>
      <w:r w:rsidR="000A69D9" w:rsidRPr="00936952">
        <w:rPr>
          <w:rFonts w:ascii="Times New Roman" w:hAnsi="Times New Roman" w:cs="Times New Roman"/>
          <w:sz w:val="24"/>
          <w:szCs w:val="24"/>
        </w:rPr>
        <w:t xml:space="preserve">, which </w:t>
      </w:r>
      <w:r w:rsidR="00FE452E" w:rsidRPr="00936952">
        <w:rPr>
          <w:rFonts w:ascii="Times New Roman" w:hAnsi="Times New Roman" w:cs="Times New Roman"/>
          <w:sz w:val="24"/>
          <w:szCs w:val="24"/>
        </w:rPr>
        <w:t>consist of</w:t>
      </w:r>
      <w:r w:rsidR="000A69D9" w:rsidRPr="00936952">
        <w:rPr>
          <w:rFonts w:ascii="Times New Roman" w:hAnsi="Times New Roman" w:cs="Times New Roman"/>
          <w:sz w:val="24"/>
          <w:szCs w:val="24"/>
        </w:rPr>
        <w:t xml:space="preserve"> the majority </w:t>
      </w:r>
      <w:r w:rsidR="00FE452E" w:rsidRPr="00936952">
        <w:rPr>
          <w:rFonts w:ascii="Times New Roman" w:hAnsi="Times New Roman" w:cs="Times New Roman"/>
          <w:sz w:val="24"/>
          <w:szCs w:val="24"/>
        </w:rPr>
        <w:t>(</w:t>
      </w:r>
      <w:r w:rsidR="000A69D9" w:rsidRPr="00936952">
        <w:rPr>
          <w:rFonts w:ascii="Times New Roman" w:hAnsi="Times New Roman" w:cs="Times New Roman"/>
          <w:sz w:val="24"/>
          <w:szCs w:val="24"/>
        </w:rPr>
        <w:t>65%</w:t>
      </w:r>
      <w:r w:rsidR="00FE452E" w:rsidRPr="00936952">
        <w:rPr>
          <w:rFonts w:ascii="Times New Roman" w:hAnsi="Times New Roman" w:cs="Times New Roman"/>
          <w:sz w:val="24"/>
          <w:szCs w:val="24"/>
        </w:rPr>
        <w:t>)</w:t>
      </w:r>
      <w:r w:rsidR="000A69D9" w:rsidRPr="00936952">
        <w:rPr>
          <w:rFonts w:ascii="Times New Roman" w:hAnsi="Times New Roman" w:cs="Times New Roman"/>
          <w:sz w:val="24"/>
          <w:szCs w:val="24"/>
        </w:rPr>
        <w:t xml:space="preserve"> of the people who are not able to access conventional banks’ financial services can receive financial services from the microfinance. The central bank launched microfinance policies, regulations and supervisory framework guidelines. It managed to implement this policy by encouraging the emergence of numerous microfinance institutions throughout the country as well as promoting new microfinance operators.  </w:t>
      </w:r>
    </w:p>
    <w:p w14:paraId="0DB2E471" w14:textId="77777777" w:rsidR="001A031A" w:rsidRPr="00936952" w:rsidRDefault="001A031A" w:rsidP="00936952">
      <w:pPr>
        <w:spacing w:line="360" w:lineRule="auto"/>
        <w:jc w:val="both"/>
        <w:rPr>
          <w:rFonts w:ascii="Times New Roman" w:hAnsi="Times New Roman" w:cs="Times New Roman"/>
          <w:sz w:val="24"/>
          <w:szCs w:val="24"/>
        </w:rPr>
      </w:pPr>
    </w:p>
    <w:p w14:paraId="09AFEB4A" w14:textId="3AFA0AFE" w:rsidR="004263E8" w:rsidRPr="00936952" w:rsidRDefault="008A4D04" w:rsidP="00936952">
      <w:pPr>
        <w:pStyle w:val="Heading3"/>
        <w:spacing w:line="360" w:lineRule="auto"/>
        <w:rPr>
          <w:rFonts w:cs="Times New Roman"/>
        </w:rPr>
      </w:pPr>
      <w:bookmarkStart w:id="32" w:name="_Toc138016305"/>
      <w:r w:rsidRPr="00936952">
        <w:rPr>
          <w:rFonts w:cs="Times New Roman"/>
        </w:rPr>
        <w:t xml:space="preserve">2.1.3 </w:t>
      </w:r>
      <w:r w:rsidR="00FA5690" w:rsidRPr="00936952">
        <w:rPr>
          <w:rFonts w:cs="Times New Roman"/>
        </w:rPr>
        <w:t xml:space="preserve">Evolution of </w:t>
      </w:r>
      <w:r w:rsidR="0018473A" w:rsidRPr="00936952">
        <w:rPr>
          <w:rFonts w:cs="Times New Roman"/>
        </w:rPr>
        <w:t>MFI</w:t>
      </w:r>
      <w:r w:rsidR="00FA5690" w:rsidRPr="00936952">
        <w:rPr>
          <w:rFonts w:cs="Times New Roman"/>
        </w:rPr>
        <w:t>s</w:t>
      </w:r>
      <w:bookmarkEnd w:id="32"/>
    </w:p>
    <w:p w14:paraId="0E89E17B" w14:textId="62480988" w:rsidR="00FA5690" w:rsidRPr="00936952" w:rsidRDefault="004263E8" w:rsidP="00936952">
      <w:pPr>
        <w:spacing w:line="360" w:lineRule="auto"/>
        <w:jc w:val="both"/>
        <w:rPr>
          <w:rFonts w:ascii="Times New Roman" w:hAnsi="Times New Roman" w:cs="Times New Roman"/>
          <w:b/>
          <w:bCs/>
          <w:sz w:val="24"/>
          <w:szCs w:val="24"/>
        </w:rPr>
      </w:pPr>
      <w:r w:rsidRPr="00936952">
        <w:rPr>
          <w:rFonts w:ascii="Times New Roman" w:hAnsi="Times New Roman" w:cs="Times New Roman"/>
          <w:sz w:val="24"/>
          <w:szCs w:val="24"/>
        </w:rPr>
        <w:t>According to</w:t>
      </w:r>
      <w:r w:rsidR="0039519B" w:rsidRPr="00936952">
        <w:rPr>
          <w:rFonts w:ascii="Times New Roman" w:hAnsi="Times New Roman" w:cs="Times New Roman"/>
          <w:sz w:val="24"/>
          <w:szCs w:val="24"/>
        </w:rPr>
        <w:t xml:space="preserve"> BNP Paribas (2017), the microfinance </w:t>
      </w:r>
      <w:r w:rsidR="00DE2025" w:rsidRPr="00936952">
        <w:rPr>
          <w:rFonts w:ascii="Times New Roman" w:hAnsi="Times New Roman" w:cs="Times New Roman"/>
          <w:sz w:val="24"/>
          <w:szCs w:val="24"/>
        </w:rPr>
        <w:t xml:space="preserve">in 1880, </w:t>
      </w:r>
      <w:r w:rsidR="0039519B" w:rsidRPr="00936952">
        <w:rPr>
          <w:rFonts w:ascii="Times New Roman" w:hAnsi="Times New Roman" w:cs="Times New Roman"/>
          <w:sz w:val="24"/>
          <w:szCs w:val="24"/>
        </w:rPr>
        <w:t>evolved where</w:t>
      </w:r>
      <w:r w:rsidR="00DE2025" w:rsidRPr="00936952">
        <w:rPr>
          <w:rFonts w:ascii="Times New Roman" w:hAnsi="Times New Roman" w:cs="Times New Roman"/>
          <w:sz w:val="24"/>
          <w:szCs w:val="24"/>
        </w:rPr>
        <w:t>by</w:t>
      </w:r>
      <w:r w:rsidR="0039519B" w:rsidRPr="00936952">
        <w:rPr>
          <w:rFonts w:ascii="Times New Roman" w:hAnsi="Times New Roman" w:cs="Times New Roman"/>
          <w:sz w:val="24"/>
          <w:szCs w:val="24"/>
        </w:rPr>
        <w:t xml:space="preserve"> the first savings and loan cooperation was </w:t>
      </w:r>
      <w:r w:rsidR="00DE2025" w:rsidRPr="00936952">
        <w:rPr>
          <w:rFonts w:ascii="Times New Roman" w:hAnsi="Times New Roman" w:cs="Times New Roman"/>
          <w:sz w:val="24"/>
          <w:szCs w:val="24"/>
        </w:rPr>
        <w:t xml:space="preserve">launched </w:t>
      </w:r>
      <w:r w:rsidR="0039519B" w:rsidRPr="00936952">
        <w:rPr>
          <w:rFonts w:ascii="Times New Roman" w:hAnsi="Times New Roman" w:cs="Times New Roman"/>
          <w:sz w:val="24"/>
          <w:szCs w:val="24"/>
        </w:rPr>
        <w:t xml:space="preserve">in German’s Rhineland. This </w:t>
      </w:r>
      <w:r w:rsidR="00DE2025" w:rsidRPr="00936952">
        <w:rPr>
          <w:rFonts w:ascii="Times New Roman" w:hAnsi="Times New Roman" w:cs="Times New Roman"/>
          <w:sz w:val="24"/>
          <w:szCs w:val="24"/>
        </w:rPr>
        <w:t>organization</w:t>
      </w:r>
      <w:r w:rsidR="0039519B" w:rsidRPr="00936952">
        <w:rPr>
          <w:rFonts w:ascii="Times New Roman" w:hAnsi="Times New Roman" w:cs="Times New Roman"/>
          <w:sz w:val="24"/>
          <w:szCs w:val="24"/>
        </w:rPr>
        <w:t xml:space="preserve"> helped the majority of the public gain access to credit. The cooperative movement quickly spread to other European nations also to North America and underdeveloped nations. </w:t>
      </w:r>
      <w:r w:rsidR="00CE7BA9" w:rsidRPr="00936952">
        <w:rPr>
          <w:rFonts w:ascii="Times New Roman" w:hAnsi="Times New Roman" w:cs="Times New Roman"/>
          <w:sz w:val="24"/>
          <w:szCs w:val="24"/>
        </w:rPr>
        <w:t>The first sophisticated microfinance first appeared in Bangladesh in the 1970s as it was realized that European-developed microfinance’s tools could not adequately address issues of poverty (Mersland and Storm,2012). This microlending system aimed at giving underprivileged communities the resources they need to start their own. It began with assistance given to women who wanted to</w:t>
      </w:r>
      <w:r w:rsidR="00DE2025" w:rsidRPr="00936952">
        <w:rPr>
          <w:rFonts w:ascii="Times New Roman" w:hAnsi="Times New Roman" w:cs="Times New Roman"/>
          <w:sz w:val="24"/>
          <w:szCs w:val="24"/>
        </w:rPr>
        <w:t xml:space="preserve"> invest in</w:t>
      </w:r>
      <w:r w:rsidR="00CE7BA9" w:rsidRPr="00936952">
        <w:rPr>
          <w:rFonts w:ascii="Times New Roman" w:hAnsi="Times New Roman" w:cs="Times New Roman"/>
          <w:sz w:val="24"/>
          <w:szCs w:val="24"/>
        </w:rPr>
        <w:t xml:space="preserve"> a bamboo stool business that </w:t>
      </w:r>
      <w:r w:rsidR="00DE2025" w:rsidRPr="00936952">
        <w:rPr>
          <w:rFonts w:ascii="Times New Roman" w:hAnsi="Times New Roman" w:cs="Times New Roman"/>
          <w:sz w:val="24"/>
          <w:szCs w:val="24"/>
        </w:rPr>
        <w:t>led</w:t>
      </w:r>
      <w:r w:rsidR="00CE7BA9" w:rsidRPr="00936952">
        <w:rPr>
          <w:rFonts w:ascii="Times New Roman" w:hAnsi="Times New Roman" w:cs="Times New Roman"/>
          <w:sz w:val="24"/>
          <w:szCs w:val="24"/>
        </w:rPr>
        <w:t xml:space="preserve"> </w:t>
      </w:r>
      <w:r w:rsidR="00DE2025" w:rsidRPr="00936952">
        <w:rPr>
          <w:rFonts w:ascii="Times New Roman" w:hAnsi="Times New Roman" w:cs="Times New Roman"/>
          <w:sz w:val="24"/>
          <w:szCs w:val="24"/>
        </w:rPr>
        <w:t>to the</w:t>
      </w:r>
      <w:r w:rsidR="00CE7BA9" w:rsidRPr="00936952">
        <w:rPr>
          <w:rFonts w:ascii="Times New Roman" w:hAnsi="Times New Roman" w:cs="Times New Roman"/>
          <w:sz w:val="24"/>
          <w:szCs w:val="24"/>
        </w:rPr>
        <w:t xml:space="preserve"> creati</w:t>
      </w:r>
      <w:r w:rsidR="00DE2025" w:rsidRPr="00936952">
        <w:rPr>
          <w:rFonts w:ascii="Times New Roman" w:hAnsi="Times New Roman" w:cs="Times New Roman"/>
          <w:sz w:val="24"/>
          <w:szCs w:val="24"/>
        </w:rPr>
        <w:t>on of</w:t>
      </w:r>
      <w:r w:rsidR="00CE7BA9" w:rsidRPr="00936952">
        <w:rPr>
          <w:rFonts w:ascii="Times New Roman" w:hAnsi="Times New Roman" w:cs="Times New Roman"/>
          <w:sz w:val="24"/>
          <w:szCs w:val="24"/>
        </w:rPr>
        <w:t xml:space="preserve"> </w:t>
      </w:r>
      <w:r w:rsidR="005C6ABF" w:rsidRPr="00936952">
        <w:rPr>
          <w:rFonts w:ascii="Times New Roman" w:hAnsi="Times New Roman" w:cs="Times New Roman"/>
          <w:sz w:val="24"/>
          <w:szCs w:val="24"/>
        </w:rPr>
        <w:t>jobs</w:t>
      </w:r>
      <w:r w:rsidR="00CE7BA9" w:rsidRPr="00936952">
        <w:rPr>
          <w:rFonts w:ascii="Times New Roman" w:hAnsi="Times New Roman" w:cs="Times New Roman"/>
          <w:sz w:val="24"/>
          <w:szCs w:val="24"/>
        </w:rPr>
        <w:t xml:space="preserve"> as a result reducing poverty (Yunus,2016). </w:t>
      </w:r>
    </w:p>
    <w:p w14:paraId="52D343D3" w14:textId="084ABB78" w:rsidR="008839E0" w:rsidRPr="00936952" w:rsidRDefault="00FE49AB"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The first microcredit summit was held in Washington, D.C, in 1997, which served as evidence of the significance of this idea. Midway through the 1990s, language changed to emphasize the spread of microfinance instead o</w:t>
      </w:r>
      <w:r w:rsidR="00391476" w:rsidRPr="00936952">
        <w:rPr>
          <w:rFonts w:ascii="Times New Roman" w:hAnsi="Times New Roman" w:cs="Times New Roman"/>
          <w:sz w:val="24"/>
          <w:szCs w:val="24"/>
        </w:rPr>
        <w:t>f</w:t>
      </w:r>
      <w:r w:rsidRPr="00936952">
        <w:rPr>
          <w:rFonts w:ascii="Times New Roman" w:hAnsi="Times New Roman" w:cs="Times New Roman"/>
          <w:sz w:val="24"/>
          <w:szCs w:val="24"/>
        </w:rPr>
        <w:t xml:space="preserve"> microcredit, extending the reach of assistance beyond finance to </w:t>
      </w:r>
      <w:r w:rsidRPr="00936952">
        <w:rPr>
          <w:rFonts w:ascii="Times New Roman" w:hAnsi="Times New Roman" w:cs="Times New Roman"/>
          <w:sz w:val="24"/>
          <w:szCs w:val="24"/>
        </w:rPr>
        <w:lastRenderedPageBreak/>
        <w:t>incorporate resources like financial transfers</w:t>
      </w:r>
      <w:r w:rsidR="009D03EB" w:rsidRPr="00936952">
        <w:rPr>
          <w:rFonts w:ascii="Times New Roman" w:hAnsi="Times New Roman" w:cs="Times New Roman"/>
          <w:sz w:val="24"/>
          <w:szCs w:val="24"/>
        </w:rPr>
        <w:t>, savings and insurance</w:t>
      </w:r>
      <w:r w:rsidRPr="00936952">
        <w:rPr>
          <w:rFonts w:ascii="Times New Roman" w:hAnsi="Times New Roman" w:cs="Times New Roman"/>
          <w:sz w:val="24"/>
          <w:szCs w:val="24"/>
        </w:rPr>
        <w:t xml:space="preserve"> (Cull and Morduch 2017). </w:t>
      </w:r>
      <w:r w:rsidR="009D03EB" w:rsidRPr="00936952">
        <w:rPr>
          <w:rFonts w:ascii="Times New Roman" w:hAnsi="Times New Roman" w:cs="Times New Roman"/>
          <w:sz w:val="24"/>
          <w:szCs w:val="24"/>
        </w:rPr>
        <w:t>T</w:t>
      </w:r>
      <w:r w:rsidRPr="00936952">
        <w:rPr>
          <w:rFonts w:ascii="Times New Roman" w:hAnsi="Times New Roman" w:cs="Times New Roman"/>
          <w:sz w:val="24"/>
          <w:szCs w:val="24"/>
        </w:rPr>
        <w:t>he UN saw an increase international microcredit facility and 2005 was declared the International Year of Microcredit</w:t>
      </w:r>
      <w:r w:rsidR="009D03EB" w:rsidRPr="00936952">
        <w:rPr>
          <w:rFonts w:ascii="Times New Roman" w:hAnsi="Times New Roman" w:cs="Times New Roman"/>
          <w:sz w:val="24"/>
          <w:szCs w:val="24"/>
        </w:rPr>
        <w:t xml:space="preserve"> in the early twenty-first century</w:t>
      </w:r>
      <w:r w:rsidRPr="00936952">
        <w:rPr>
          <w:rFonts w:ascii="Times New Roman" w:hAnsi="Times New Roman" w:cs="Times New Roman"/>
          <w:sz w:val="24"/>
          <w:szCs w:val="24"/>
        </w:rPr>
        <w:t xml:space="preserve">. </w:t>
      </w:r>
      <w:r w:rsidR="00B0398B" w:rsidRPr="00936952">
        <w:rPr>
          <w:rFonts w:ascii="Times New Roman" w:hAnsi="Times New Roman" w:cs="Times New Roman"/>
          <w:sz w:val="24"/>
          <w:szCs w:val="24"/>
        </w:rPr>
        <w:t>Up to now,</w:t>
      </w:r>
      <w:r w:rsidR="008839E0" w:rsidRPr="00936952">
        <w:rPr>
          <w:rFonts w:ascii="Times New Roman" w:hAnsi="Times New Roman" w:cs="Times New Roman"/>
          <w:sz w:val="24"/>
          <w:szCs w:val="24"/>
        </w:rPr>
        <w:t xml:space="preserve"> the idea of microfinance has been updated and its scope</w:t>
      </w:r>
      <w:r w:rsidR="00B0398B" w:rsidRPr="00936952">
        <w:rPr>
          <w:rFonts w:ascii="Times New Roman" w:hAnsi="Times New Roman" w:cs="Times New Roman"/>
          <w:sz w:val="24"/>
          <w:szCs w:val="24"/>
        </w:rPr>
        <w:t xml:space="preserve"> has</w:t>
      </w:r>
      <w:r w:rsidR="008839E0" w:rsidRPr="00936952">
        <w:rPr>
          <w:rFonts w:ascii="Times New Roman" w:hAnsi="Times New Roman" w:cs="Times New Roman"/>
          <w:sz w:val="24"/>
          <w:szCs w:val="24"/>
        </w:rPr>
        <w:t xml:space="preserve"> expanded to include the provision of different financial </w:t>
      </w:r>
      <w:r w:rsidR="00B0398B" w:rsidRPr="00936952">
        <w:rPr>
          <w:rFonts w:ascii="Times New Roman" w:hAnsi="Times New Roman" w:cs="Times New Roman"/>
          <w:sz w:val="24"/>
          <w:szCs w:val="24"/>
        </w:rPr>
        <w:t>equipment</w:t>
      </w:r>
      <w:r w:rsidR="008839E0" w:rsidRPr="00936952">
        <w:rPr>
          <w:rFonts w:ascii="Times New Roman" w:hAnsi="Times New Roman" w:cs="Times New Roman"/>
          <w:sz w:val="24"/>
          <w:szCs w:val="24"/>
        </w:rPr>
        <w:t>, which has largely presented more advantages to the segment of society that is financially excluded.</w:t>
      </w:r>
    </w:p>
    <w:p w14:paraId="7F97D0E6" w14:textId="77777777" w:rsidR="001A031A" w:rsidRPr="00936952" w:rsidRDefault="001A031A" w:rsidP="00936952">
      <w:pPr>
        <w:spacing w:line="360" w:lineRule="auto"/>
        <w:jc w:val="both"/>
        <w:rPr>
          <w:rFonts w:ascii="Times New Roman" w:hAnsi="Times New Roman" w:cs="Times New Roman"/>
          <w:sz w:val="24"/>
          <w:szCs w:val="24"/>
        </w:rPr>
      </w:pPr>
    </w:p>
    <w:p w14:paraId="73968510" w14:textId="0525110F" w:rsidR="00115860" w:rsidRPr="00936952" w:rsidRDefault="008A4D04" w:rsidP="00936952">
      <w:pPr>
        <w:pStyle w:val="Heading2"/>
        <w:spacing w:line="360" w:lineRule="auto"/>
        <w:rPr>
          <w:rFonts w:cs="Times New Roman"/>
          <w:szCs w:val="24"/>
        </w:rPr>
      </w:pPr>
      <w:bookmarkStart w:id="33" w:name="_Toc138016306"/>
      <w:r w:rsidRPr="00936952">
        <w:rPr>
          <w:rFonts w:cs="Times New Roman"/>
          <w:szCs w:val="24"/>
        </w:rPr>
        <w:t xml:space="preserve">2.2 </w:t>
      </w:r>
      <w:r w:rsidR="00404A3B" w:rsidRPr="00936952">
        <w:rPr>
          <w:rFonts w:cs="Times New Roman"/>
          <w:szCs w:val="24"/>
        </w:rPr>
        <w:t xml:space="preserve">Roles of </w:t>
      </w:r>
      <w:r w:rsidR="0018473A" w:rsidRPr="00936952">
        <w:rPr>
          <w:rFonts w:cs="Times New Roman"/>
          <w:szCs w:val="24"/>
        </w:rPr>
        <w:t>MFIs</w:t>
      </w:r>
      <w:r w:rsidR="00961301" w:rsidRPr="00936952">
        <w:rPr>
          <w:rFonts w:cs="Times New Roman"/>
          <w:szCs w:val="24"/>
        </w:rPr>
        <w:t xml:space="preserve"> </w:t>
      </w:r>
      <w:r w:rsidR="00404A3B" w:rsidRPr="00936952">
        <w:rPr>
          <w:rFonts w:cs="Times New Roman"/>
          <w:szCs w:val="24"/>
        </w:rPr>
        <w:t>on</w:t>
      </w:r>
      <w:r w:rsidR="00961301" w:rsidRPr="00936952">
        <w:rPr>
          <w:rFonts w:cs="Times New Roman"/>
          <w:szCs w:val="24"/>
        </w:rPr>
        <w:t xml:space="preserve"> SMEs</w:t>
      </w:r>
      <w:bookmarkEnd w:id="33"/>
    </w:p>
    <w:p w14:paraId="73B6385C" w14:textId="350E0C8D" w:rsidR="00BF28F4" w:rsidRPr="00936952" w:rsidRDefault="008A4D04" w:rsidP="00936952">
      <w:pPr>
        <w:pStyle w:val="Heading3"/>
        <w:spacing w:line="360" w:lineRule="auto"/>
        <w:rPr>
          <w:rFonts w:cs="Times New Roman"/>
        </w:rPr>
      </w:pPr>
      <w:bookmarkStart w:id="34" w:name="_Toc138016307"/>
      <w:r w:rsidRPr="00936952">
        <w:rPr>
          <w:rFonts w:cs="Times New Roman"/>
        </w:rPr>
        <w:t xml:space="preserve">2.2.1 </w:t>
      </w:r>
      <w:r w:rsidR="00BF28F4" w:rsidRPr="00936952">
        <w:rPr>
          <w:rFonts w:cs="Times New Roman"/>
        </w:rPr>
        <w:t>Credit extension to SMEs</w:t>
      </w:r>
      <w:bookmarkEnd w:id="34"/>
    </w:p>
    <w:p w14:paraId="495B8A61" w14:textId="4198BB3A" w:rsidR="008C0FBD" w:rsidRPr="00936952" w:rsidRDefault="00BF28F4" w:rsidP="00936952">
      <w:pPr>
        <w:spacing w:line="360" w:lineRule="auto"/>
        <w:jc w:val="both"/>
        <w:rPr>
          <w:rFonts w:ascii="Times New Roman" w:hAnsi="Times New Roman" w:cs="Times New Roman"/>
          <w:bCs/>
          <w:sz w:val="24"/>
          <w:szCs w:val="24"/>
        </w:rPr>
      </w:pPr>
      <w:r w:rsidRPr="00936952">
        <w:rPr>
          <w:rFonts w:ascii="Times New Roman" w:hAnsi="Times New Roman" w:cs="Times New Roman"/>
          <w:bCs/>
          <w:sz w:val="24"/>
          <w:szCs w:val="24"/>
        </w:rPr>
        <w:t xml:space="preserve">The provision of credit is undoubtedly one of the most significant functions of MFIs, as the loans offered serve as the primary source of funding for both the expansion of existing enterprises and the establishment of new ones. The MFIs’ credit distribution systems </w:t>
      </w:r>
      <w:r w:rsidR="008C0FBD" w:rsidRPr="00936952">
        <w:rPr>
          <w:rFonts w:ascii="Times New Roman" w:hAnsi="Times New Roman" w:cs="Times New Roman"/>
          <w:bCs/>
          <w:sz w:val="24"/>
          <w:szCs w:val="24"/>
        </w:rPr>
        <w:t>target</w:t>
      </w:r>
      <w:r w:rsidRPr="00936952">
        <w:rPr>
          <w:rFonts w:ascii="Times New Roman" w:hAnsi="Times New Roman" w:cs="Times New Roman"/>
          <w:bCs/>
          <w:sz w:val="24"/>
          <w:szCs w:val="24"/>
        </w:rPr>
        <w:t xml:space="preserve"> the poor and it classifies borrowers into manageable groups and provides loans to help the poor satisfy a variety of development objectives without placing a strong </w:t>
      </w:r>
      <w:r w:rsidR="008C0FBD" w:rsidRPr="00936952">
        <w:rPr>
          <w:rFonts w:ascii="Times New Roman" w:hAnsi="Times New Roman" w:cs="Times New Roman"/>
          <w:bCs/>
          <w:sz w:val="24"/>
          <w:szCs w:val="24"/>
        </w:rPr>
        <w:t>premium on tangible collaterals</w:t>
      </w:r>
      <w:r w:rsidR="0057418D" w:rsidRPr="00936952">
        <w:rPr>
          <w:rFonts w:ascii="Times New Roman" w:hAnsi="Times New Roman" w:cs="Times New Roman"/>
          <w:bCs/>
          <w:sz w:val="24"/>
          <w:szCs w:val="24"/>
        </w:rPr>
        <w:t xml:space="preserve"> (Hannoon and others 2019)</w:t>
      </w:r>
      <w:r w:rsidR="008C0FBD" w:rsidRPr="00936952">
        <w:rPr>
          <w:rFonts w:ascii="Times New Roman" w:hAnsi="Times New Roman" w:cs="Times New Roman"/>
          <w:bCs/>
          <w:sz w:val="24"/>
          <w:szCs w:val="24"/>
        </w:rPr>
        <w:t xml:space="preserve">. </w:t>
      </w:r>
    </w:p>
    <w:p w14:paraId="13BA3702" w14:textId="77777777" w:rsidR="00DF4811" w:rsidRPr="00936952" w:rsidRDefault="00DF4811" w:rsidP="00936952">
      <w:pPr>
        <w:spacing w:line="360" w:lineRule="auto"/>
        <w:jc w:val="both"/>
        <w:rPr>
          <w:rFonts w:ascii="Times New Roman" w:hAnsi="Times New Roman" w:cs="Times New Roman"/>
          <w:sz w:val="24"/>
          <w:szCs w:val="24"/>
        </w:rPr>
      </w:pPr>
    </w:p>
    <w:p w14:paraId="57C07097" w14:textId="6A532B8A" w:rsidR="00E61EAA" w:rsidRPr="00936952" w:rsidRDefault="008A4D04" w:rsidP="00936952">
      <w:pPr>
        <w:pStyle w:val="Heading3"/>
        <w:spacing w:line="360" w:lineRule="auto"/>
        <w:rPr>
          <w:rFonts w:cs="Times New Roman"/>
        </w:rPr>
      </w:pPr>
      <w:bookmarkStart w:id="35" w:name="_Toc138016308"/>
      <w:r w:rsidRPr="00936952">
        <w:rPr>
          <w:rFonts w:cs="Times New Roman"/>
        </w:rPr>
        <w:t xml:space="preserve">2.2.2 </w:t>
      </w:r>
      <w:r w:rsidR="00E61EAA" w:rsidRPr="00936952">
        <w:rPr>
          <w:rFonts w:cs="Times New Roman"/>
        </w:rPr>
        <w:t>Savings</w:t>
      </w:r>
      <w:bookmarkEnd w:id="35"/>
      <w:r w:rsidR="00E61EAA" w:rsidRPr="00936952">
        <w:rPr>
          <w:rFonts w:cs="Times New Roman"/>
        </w:rPr>
        <w:t xml:space="preserve"> </w:t>
      </w:r>
    </w:p>
    <w:p w14:paraId="5F1057F2" w14:textId="295721FF" w:rsidR="00DF4811" w:rsidRPr="00936952" w:rsidRDefault="00E61EAA" w:rsidP="00936952">
      <w:pPr>
        <w:spacing w:line="360" w:lineRule="auto"/>
        <w:jc w:val="both"/>
        <w:rPr>
          <w:rFonts w:ascii="Times New Roman" w:hAnsi="Times New Roman" w:cs="Times New Roman"/>
          <w:bCs/>
          <w:sz w:val="24"/>
          <w:szCs w:val="24"/>
        </w:rPr>
      </w:pPr>
      <w:r w:rsidRPr="00936952">
        <w:rPr>
          <w:rFonts w:ascii="Times New Roman" w:hAnsi="Times New Roman" w:cs="Times New Roman"/>
          <w:bCs/>
          <w:sz w:val="24"/>
          <w:szCs w:val="24"/>
        </w:rPr>
        <w:t>One of the prerequisites for microloan clients is a secure place to store their savings such that they can accumulate sizable sums of money to cover a variety of their needs. The MFIs’ savings mobilization initiatives satisfy these needs</w:t>
      </w:r>
      <w:r w:rsidR="001C6BF9" w:rsidRPr="00936952">
        <w:rPr>
          <w:rFonts w:ascii="Times New Roman" w:hAnsi="Times New Roman" w:cs="Times New Roman"/>
          <w:bCs/>
          <w:sz w:val="24"/>
          <w:szCs w:val="24"/>
        </w:rPr>
        <w:t xml:space="preserve"> (Pius, 2022)</w:t>
      </w:r>
      <w:r w:rsidRPr="00936952">
        <w:rPr>
          <w:rFonts w:ascii="Times New Roman" w:hAnsi="Times New Roman" w:cs="Times New Roman"/>
          <w:bCs/>
          <w:sz w:val="24"/>
          <w:szCs w:val="24"/>
        </w:rPr>
        <w:t>. Most SMEs find it challenging to travel outside their stores and offices to do banking activities. The benefit of this position is that MFI staff members visit customers at their homes, businesses and other locations to collect daily deposits and loan</w:t>
      </w:r>
      <w:r w:rsidR="00144C43" w:rsidRPr="00936952">
        <w:rPr>
          <w:rFonts w:ascii="Times New Roman" w:hAnsi="Times New Roman" w:cs="Times New Roman"/>
          <w:bCs/>
          <w:sz w:val="24"/>
          <w:szCs w:val="24"/>
        </w:rPr>
        <w:t xml:space="preserve"> repayments. The SMEs are then charged an interest on the amount saved. This has assisted in fostering a positive banking environment among</w:t>
      </w:r>
      <w:r w:rsidR="0017771F" w:rsidRPr="00936952">
        <w:rPr>
          <w:rFonts w:ascii="Times New Roman" w:hAnsi="Times New Roman" w:cs="Times New Roman"/>
          <w:bCs/>
          <w:sz w:val="24"/>
          <w:szCs w:val="24"/>
        </w:rPr>
        <w:t xml:space="preserve"> the previously underrepresented populations.</w:t>
      </w:r>
    </w:p>
    <w:p w14:paraId="783877C1" w14:textId="77777777" w:rsidR="00DF4811" w:rsidRPr="00936952" w:rsidRDefault="00DF4811" w:rsidP="00936952">
      <w:pPr>
        <w:spacing w:line="360" w:lineRule="auto"/>
        <w:jc w:val="both"/>
        <w:rPr>
          <w:rFonts w:ascii="Times New Roman" w:hAnsi="Times New Roman" w:cs="Times New Roman"/>
          <w:sz w:val="24"/>
          <w:szCs w:val="24"/>
        </w:rPr>
      </w:pPr>
    </w:p>
    <w:p w14:paraId="45C071C8" w14:textId="06D6C461" w:rsidR="00C82BEA" w:rsidRPr="00936952" w:rsidRDefault="00B719A9" w:rsidP="00936952">
      <w:pPr>
        <w:pStyle w:val="Heading3"/>
        <w:spacing w:line="360" w:lineRule="auto"/>
        <w:rPr>
          <w:rFonts w:cs="Times New Roman"/>
        </w:rPr>
      </w:pPr>
      <w:bookmarkStart w:id="36" w:name="_Toc138016309"/>
      <w:r w:rsidRPr="00936952">
        <w:rPr>
          <w:rFonts w:cs="Times New Roman"/>
        </w:rPr>
        <w:t xml:space="preserve">2.2.3 </w:t>
      </w:r>
      <w:r w:rsidR="00C82BEA" w:rsidRPr="00936952">
        <w:rPr>
          <w:rFonts w:cs="Times New Roman"/>
        </w:rPr>
        <w:t>Promotion of SMEs</w:t>
      </w:r>
      <w:bookmarkEnd w:id="36"/>
    </w:p>
    <w:p w14:paraId="77E83E0B" w14:textId="29018A47" w:rsidR="008C0FBD" w:rsidRPr="00936952" w:rsidRDefault="006D2DCA" w:rsidP="00936952">
      <w:pPr>
        <w:spacing w:line="360" w:lineRule="auto"/>
        <w:jc w:val="both"/>
        <w:rPr>
          <w:rFonts w:ascii="Times New Roman" w:hAnsi="Times New Roman" w:cs="Times New Roman"/>
          <w:bCs/>
          <w:sz w:val="24"/>
          <w:szCs w:val="24"/>
        </w:rPr>
      </w:pPr>
      <w:r w:rsidRPr="00936952">
        <w:rPr>
          <w:rFonts w:ascii="Times New Roman" w:hAnsi="Times New Roman" w:cs="Times New Roman"/>
          <w:bCs/>
          <w:sz w:val="24"/>
          <w:szCs w:val="24"/>
        </w:rPr>
        <w:t xml:space="preserve">The goal of microfinance is to connect those with finances and those who need them </w:t>
      </w:r>
      <w:r w:rsidR="0018473A" w:rsidRPr="00936952">
        <w:rPr>
          <w:rFonts w:ascii="Times New Roman" w:hAnsi="Times New Roman" w:cs="Times New Roman"/>
          <w:bCs/>
          <w:sz w:val="24"/>
          <w:szCs w:val="24"/>
        </w:rPr>
        <w:t>such that they exchange the money</w:t>
      </w:r>
      <w:r w:rsidRPr="00936952">
        <w:rPr>
          <w:rFonts w:ascii="Times New Roman" w:hAnsi="Times New Roman" w:cs="Times New Roman"/>
          <w:bCs/>
          <w:sz w:val="24"/>
          <w:szCs w:val="24"/>
        </w:rPr>
        <w:t xml:space="preserve"> (</w:t>
      </w:r>
      <w:r w:rsidR="00354115" w:rsidRPr="00936952">
        <w:rPr>
          <w:rFonts w:ascii="Times New Roman" w:hAnsi="Times New Roman" w:cs="Times New Roman"/>
          <w:bCs/>
          <w:sz w:val="24"/>
          <w:szCs w:val="24"/>
        </w:rPr>
        <w:t>Abubakar and Baba, 2021</w:t>
      </w:r>
      <w:r w:rsidRPr="00936952">
        <w:rPr>
          <w:rFonts w:ascii="Times New Roman" w:hAnsi="Times New Roman" w:cs="Times New Roman"/>
          <w:bCs/>
          <w:sz w:val="24"/>
          <w:szCs w:val="24"/>
        </w:rPr>
        <w:t xml:space="preserve">). The MFIs also support economic growth by offering additional training to SME owners in arears </w:t>
      </w:r>
      <w:r w:rsidR="00D2694A" w:rsidRPr="00936952">
        <w:rPr>
          <w:rFonts w:ascii="Times New Roman" w:hAnsi="Times New Roman" w:cs="Times New Roman"/>
          <w:bCs/>
          <w:sz w:val="24"/>
          <w:szCs w:val="24"/>
        </w:rPr>
        <w:t xml:space="preserve">like record keeping and business </w:t>
      </w:r>
      <w:r w:rsidR="00D2694A" w:rsidRPr="00936952">
        <w:rPr>
          <w:rFonts w:ascii="Times New Roman" w:hAnsi="Times New Roman" w:cs="Times New Roman"/>
          <w:bCs/>
          <w:sz w:val="24"/>
          <w:szCs w:val="24"/>
        </w:rPr>
        <w:lastRenderedPageBreak/>
        <w:t>management. Other duties performed by MFIs include reorienting the society toward sound financial habits and dealing with problems like collaborating with other MFIs to offer customers insurance service, healthcare, child education and awarding scholarships to client’s children</w:t>
      </w:r>
      <w:r w:rsidR="00A43489" w:rsidRPr="00936952">
        <w:rPr>
          <w:rFonts w:ascii="Times New Roman" w:hAnsi="Times New Roman" w:cs="Times New Roman"/>
          <w:bCs/>
          <w:sz w:val="24"/>
          <w:szCs w:val="24"/>
        </w:rPr>
        <w:t>.</w:t>
      </w:r>
      <w:r w:rsidR="00D2694A" w:rsidRPr="00936952">
        <w:rPr>
          <w:rFonts w:ascii="Times New Roman" w:hAnsi="Times New Roman" w:cs="Times New Roman"/>
          <w:bCs/>
          <w:sz w:val="24"/>
          <w:szCs w:val="24"/>
        </w:rPr>
        <w:t xml:space="preserve"> </w:t>
      </w:r>
      <w:r w:rsidR="00EB6B8E" w:rsidRPr="00936952">
        <w:rPr>
          <w:rFonts w:ascii="Times New Roman" w:hAnsi="Times New Roman" w:cs="Times New Roman"/>
          <w:bCs/>
          <w:sz w:val="24"/>
          <w:szCs w:val="24"/>
        </w:rPr>
        <w:t xml:space="preserve"> </w:t>
      </w:r>
      <w:r w:rsidR="00AC1D5F" w:rsidRPr="00936952">
        <w:rPr>
          <w:rFonts w:ascii="Times New Roman" w:hAnsi="Times New Roman" w:cs="Times New Roman"/>
          <w:bCs/>
          <w:sz w:val="24"/>
          <w:szCs w:val="24"/>
        </w:rPr>
        <w:t xml:space="preserve"> </w:t>
      </w:r>
    </w:p>
    <w:p w14:paraId="455143B4" w14:textId="77777777" w:rsidR="00DF4811" w:rsidRPr="00936952" w:rsidRDefault="00DF4811" w:rsidP="00936952">
      <w:pPr>
        <w:spacing w:line="360" w:lineRule="auto"/>
        <w:jc w:val="both"/>
        <w:rPr>
          <w:rFonts w:ascii="Times New Roman" w:hAnsi="Times New Roman" w:cs="Times New Roman"/>
          <w:sz w:val="24"/>
          <w:szCs w:val="24"/>
        </w:rPr>
      </w:pPr>
    </w:p>
    <w:p w14:paraId="57929AC3" w14:textId="053109CA" w:rsidR="00F906C7" w:rsidRPr="00936952" w:rsidRDefault="00B719A9" w:rsidP="00936952">
      <w:pPr>
        <w:pStyle w:val="Heading2"/>
        <w:spacing w:line="360" w:lineRule="auto"/>
        <w:rPr>
          <w:rFonts w:cs="Times New Roman"/>
          <w:szCs w:val="24"/>
        </w:rPr>
      </w:pPr>
      <w:bookmarkStart w:id="37" w:name="_Toc138016310"/>
      <w:r w:rsidRPr="00936952">
        <w:rPr>
          <w:rFonts w:cs="Times New Roman"/>
          <w:szCs w:val="24"/>
        </w:rPr>
        <w:t xml:space="preserve">2.3 </w:t>
      </w:r>
      <w:r w:rsidR="00267F32" w:rsidRPr="00936952">
        <w:rPr>
          <w:rFonts w:cs="Times New Roman"/>
          <w:szCs w:val="24"/>
        </w:rPr>
        <w:t>Theoretical framework</w:t>
      </w:r>
      <w:bookmarkEnd w:id="37"/>
    </w:p>
    <w:p w14:paraId="1CE6021C" w14:textId="496EDDCD" w:rsidR="00CE4435" w:rsidRPr="00936952" w:rsidRDefault="00B719A9" w:rsidP="00936952">
      <w:pPr>
        <w:pStyle w:val="Heading3"/>
        <w:spacing w:line="360" w:lineRule="auto"/>
        <w:rPr>
          <w:rFonts w:cs="Times New Roman"/>
        </w:rPr>
      </w:pPr>
      <w:bookmarkStart w:id="38" w:name="_Toc138016311"/>
      <w:r w:rsidRPr="00936952">
        <w:rPr>
          <w:rFonts w:cs="Times New Roman"/>
        </w:rPr>
        <w:t xml:space="preserve">2.3.1 </w:t>
      </w:r>
      <w:r w:rsidR="00FE452E" w:rsidRPr="00936952">
        <w:rPr>
          <w:rFonts w:cs="Times New Roman"/>
        </w:rPr>
        <w:t>The</w:t>
      </w:r>
      <w:r w:rsidR="00CE4435" w:rsidRPr="00936952">
        <w:rPr>
          <w:rFonts w:cs="Times New Roman"/>
        </w:rPr>
        <w:t xml:space="preserve"> development</w:t>
      </w:r>
      <w:r w:rsidR="00FE452E" w:rsidRPr="00936952">
        <w:rPr>
          <w:rFonts w:cs="Times New Roman"/>
        </w:rPr>
        <w:t xml:space="preserve"> of economies</w:t>
      </w:r>
      <w:bookmarkEnd w:id="38"/>
    </w:p>
    <w:p w14:paraId="1F49DD49" w14:textId="1207D0E1" w:rsidR="00E75A7B" w:rsidRPr="00936952" w:rsidRDefault="00D44F6A" w:rsidP="00936952">
      <w:pPr>
        <w:spacing w:line="360" w:lineRule="auto"/>
        <w:jc w:val="both"/>
        <w:rPr>
          <w:rFonts w:ascii="Times New Roman" w:hAnsi="Times New Roman" w:cs="Times New Roman"/>
          <w:bCs/>
          <w:sz w:val="24"/>
          <w:szCs w:val="24"/>
        </w:rPr>
      </w:pPr>
      <w:r w:rsidRPr="00936952">
        <w:rPr>
          <w:rFonts w:ascii="Times New Roman" w:hAnsi="Times New Roman" w:cs="Times New Roman"/>
          <w:bCs/>
          <w:sz w:val="24"/>
          <w:szCs w:val="24"/>
        </w:rPr>
        <w:t>T</w:t>
      </w:r>
      <w:r w:rsidR="00856D44" w:rsidRPr="00936952">
        <w:rPr>
          <w:rFonts w:ascii="Times New Roman" w:hAnsi="Times New Roman" w:cs="Times New Roman"/>
          <w:bCs/>
          <w:sz w:val="24"/>
          <w:szCs w:val="24"/>
        </w:rPr>
        <w:t>he</w:t>
      </w:r>
      <w:r w:rsidR="00E84D5B" w:rsidRPr="00936952">
        <w:rPr>
          <w:rFonts w:ascii="Times New Roman" w:hAnsi="Times New Roman" w:cs="Times New Roman"/>
          <w:bCs/>
          <w:sz w:val="24"/>
          <w:szCs w:val="24"/>
        </w:rPr>
        <w:t xml:space="preserve"> entrepreneur’s </w:t>
      </w:r>
      <w:r w:rsidR="00856D44" w:rsidRPr="00936952">
        <w:rPr>
          <w:rFonts w:ascii="Times New Roman" w:hAnsi="Times New Roman" w:cs="Times New Roman"/>
          <w:bCs/>
          <w:sz w:val="24"/>
          <w:szCs w:val="24"/>
        </w:rPr>
        <w:t>responsibility</w:t>
      </w:r>
      <w:r w:rsidR="00E84D5B" w:rsidRPr="00936952">
        <w:rPr>
          <w:rFonts w:ascii="Times New Roman" w:hAnsi="Times New Roman" w:cs="Times New Roman"/>
          <w:bCs/>
          <w:sz w:val="24"/>
          <w:szCs w:val="24"/>
        </w:rPr>
        <w:t xml:space="preserve"> is to </w:t>
      </w:r>
      <w:r w:rsidRPr="00936952">
        <w:rPr>
          <w:rFonts w:ascii="Times New Roman" w:hAnsi="Times New Roman" w:cs="Times New Roman"/>
          <w:bCs/>
          <w:sz w:val="24"/>
          <w:szCs w:val="24"/>
        </w:rPr>
        <w:t>create</w:t>
      </w:r>
      <w:r w:rsidR="00E84D5B" w:rsidRPr="00936952">
        <w:rPr>
          <w:rFonts w:ascii="Times New Roman" w:hAnsi="Times New Roman" w:cs="Times New Roman"/>
          <w:bCs/>
          <w:sz w:val="24"/>
          <w:szCs w:val="24"/>
        </w:rPr>
        <w:t xml:space="preserve"> new</w:t>
      </w:r>
      <w:r w:rsidR="00E75A7B" w:rsidRPr="00936952">
        <w:rPr>
          <w:rFonts w:ascii="Times New Roman" w:hAnsi="Times New Roman" w:cs="Times New Roman"/>
          <w:bCs/>
          <w:sz w:val="24"/>
          <w:szCs w:val="24"/>
        </w:rPr>
        <w:t xml:space="preserve"> </w:t>
      </w:r>
      <w:r w:rsidRPr="00936952">
        <w:rPr>
          <w:rFonts w:ascii="Times New Roman" w:hAnsi="Times New Roman" w:cs="Times New Roman"/>
          <w:bCs/>
          <w:sz w:val="24"/>
          <w:szCs w:val="24"/>
        </w:rPr>
        <w:t>commodities</w:t>
      </w:r>
      <w:r w:rsidR="00E84D5B" w:rsidRPr="00936952">
        <w:rPr>
          <w:rFonts w:ascii="Times New Roman" w:hAnsi="Times New Roman" w:cs="Times New Roman"/>
          <w:bCs/>
          <w:sz w:val="24"/>
          <w:szCs w:val="24"/>
        </w:rPr>
        <w:t xml:space="preserve"> through </w:t>
      </w:r>
      <w:r w:rsidRPr="00936952">
        <w:rPr>
          <w:rFonts w:ascii="Times New Roman" w:hAnsi="Times New Roman" w:cs="Times New Roman"/>
          <w:bCs/>
          <w:sz w:val="24"/>
          <w:szCs w:val="24"/>
        </w:rPr>
        <w:t xml:space="preserve">the </w:t>
      </w:r>
      <w:r w:rsidR="00E84D5B" w:rsidRPr="00936952">
        <w:rPr>
          <w:rFonts w:ascii="Times New Roman" w:hAnsi="Times New Roman" w:cs="Times New Roman"/>
          <w:bCs/>
          <w:sz w:val="24"/>
          <w:szCs w:val="24"/>
        </w:rPr>
        <w:t>combin</w:t>
      </w:r>
      <w:r w:rsidRPr="00936952">
        <w:rPr>
          <w:rFonts w:ascii="Times New Roman" w:hAnsi="Times New Roman" w:cs="Times New Roman"/>
          <w:bCs/>
          <w:sz w:val="24"/>
          <w:szCs w:val="24"/>
        </w:rPr>
        <w:t>ation</w:t>
      </w:r>
      <w:r w:rsidR="00E84D5B" w:rsidRPr="00936952">
        <w:rPr>
          <w:rFonts w:ascii="Times New Roman" w:hAnsi="Times New Roman" w:cs="Times New Roman"/>
          <w:bCs/>
          <w:sz w:val="24"/>
          <w:szCs w:val="24"/>
        </w:rPr>
        <w:t xml:space="preserve"> </w:t>
      </w:r>
      <w:r w:rsidRPr="00936952">
        <w:rPr>
          <w:rFonts w:ascii="Times New Roman" w:hAnsi="Times New Roman" w:cs="Times New Roman"/>
          <w:bCs/>
          <w:sz w:val="24"/>
          <w:szCs w:val="24"/>
        </w:rPr>
        <w:t>of</w:t>
      </w:r>
      <w:r w:rsidR="00E84D5B" w:rsidRPr="00936952">
        <w:rPr>
          <w:rFonts w:ascii="Times New Roman" w:hAnsi="Times New Roman" w:cs="Times New Roman"/>
          <w:bCs/>
          <w:sz w:val="24"/>
          <w:szCs w:val="24"/>
        </w:rPr>
        <w:t xml:space="preserve"> productive components</w:t>
      </w:r>
      <w:r w:rsidR="00E75A7B" w:rsidRPr="00936952">
        <w:rPr>
          <w:rFonts w:ascii="Times New Roman" w:hAnsi="Times New Roman" w:cs="Times New Roman"/>
          <w:bCs/>
          <w:sz w:val="24"/>
          <w:szCs w:val="24"/>
        </w:rPr>
        <w:t xml:space="preserve">. </w:t>
      </w:r>
      <w:r w:rsidR="00A93F5D" w:rsidRPr="00936952">
        <w:rPr>
          <w:rFonts w:ascii="Times New Roman" w:hAnsi="Times New Roman" w:cs="Times New Roman"/>
          <w:bCs/>
          <w:sz w:val="24"/>
          <w:szCs w:val="24"/>
        </w:rPr>
        <w:t>It</w:t>
      </w:r>
      <w:r w:rsidR="00E84D5B" w:rsidRPr="00936952">
        <w:rPr>
          <w:rFonts w:ascii="Times New Roman" w:hAnsi="Times New Roman" w:cs="Times New Roman"/>
          <w:bCs/>
          <w:sz w:val="24"/>
          <w:szCs w:val="24"/>
        </w:rPr>
        <w:t xml:space="preserve"> aids in sustaining the entrepreneur’s market advantage in terms of competition. When describing economic </w:t>
      </w:r>
      <w:r w:rsidR="00E75A7B" w:rsidRPr="00936952">
        <w:rPr>
          <w:rFonts w:ascii="Times New Roman" w:hAnsi="Times New Roman" w:cs="Times New Roman"/>
          <w:bCs/>
          <w:sz w:val="24"/>
          <w:szCs w:val="24"/>
        </w:rPr>
        <w:t>progress,</w:t>
      </w:r>
      <w:r w:rsidR="00E84D5B" w:rsidRPr="00936952">
        <w:rPr>
          <w:rFonts w:ascii="Times New Roman" w:hAnsi="Times New Roman" w:cs="Times New Roman"/>
          <w:bCs/>
          <w:sz w:val="24"/>
          <w:szCs w:val="24"/>
        </w:rPr>
        <w:t xml:space="preserve"> Schumpeter emphasized the significance of the actions of business people in coming up with fresh concepts and </w:t>
      </w:r>
      <w:r w:rsidR="00AB1182" w:rsidRPr="00936952">
        <w:rPr>
          <w:rFonts w:ascii="Times New Roman" w:hAnsi="Times New Roman" w:cs="Times New Roman"/>
          <w:bCs/>
          <w:sz w:val="24"/>
          <w:szCs w:val="24"/>
        </w:rPr>
        <w:t>combining products by developing an innovative product</w:t>
      </w:r>
      <w:r w:rsidR="00E84D5B" w:rsidRPr="00936952">
        <w:rPr>
          <w:rFonts w:ascii="Times New Roman" w:hAnsi="Times New Roman" w:cs="Times New Roman"/>
          <w:bCs/>
          <w:sz w:val="24"/>
          <w:szCs w:val="24"/>
        </w:rPr>
        <w:t xml:space="preserve"> and a new production technique</w:t>
      </w:r>
      <w:r w:rsidR="001A58DD" w:rsidRPr="00936952">
        <w:rPr>
          <w:rFonts w:ascii="Times New Roman" w:hAnsi="Times New Roman" w:cs="Times New Roman"/>
          <w:bCs/>
          <w:sz w:val="24"/>
          <w:szCs w:val="24"/>
        </w:rPr>
        <w:t xml:space="preserve"> (Langroodi, 2021)</w:t>
      </w:r>
      <w:r w:rsidR="00E84D5B" w:rsidRPr="00936952">
        <w:rPr>
          <w:rFonts w:ascii="Times New Roman" w:hAnsi="Times New Roman" w:cs="Times New Roman"/>
          <w:bCs/>
          <w:sz w:val="24"/>
          <w:szCs w:val="24"/>
        </w:rPr>
        <w:t xml:space="preserve">. </w:t>
      </w:r>
    </w:p>
    <w:p w14:paraId="5A25ED1E" w14:textId="592FCF08" w:rsidR="00CE4435" w:rsidRPr="00936952" w:rsidRDefault="00E84D5B" w:rsidP="00936952">
      <w:pPr>
        <w:spacing w:line="360" w:lineRule="auto"/>
        <w:jc w:val="both"/>
        <w:rPr>
          <w:rFonts w:ascii="Times New Roman" w:hAnsi="Times New Roman" w:cs="Times New Roman"/>
          <w:bCs/>
          <w:sz w:val="24"/>
          <w:szCs w:val="24"/>
        </w:rPr>
      </w:pPr>
      <w:r w:rsidRPr="00936952">
        <w:rPr>
          <w:rFonts w:ascii="Times New Roman" w:hAnsi="Times New Roman" w:cs="Times New Roman"/>
          <w:bCs/>
          <w:sz w:val="24"/>
          <w:szCs w:val="24"/>
        </w:rPr>
        <w:t xml:space="preserve">Additionally, </w:t>
      </w:r>
      <w:r w:rsidR="00EE49D3" w:rsidRPr="00936952">
        <w:rPr>
          <w:rFonts w:ascii="Times New Roman" w:hAnsi="Times New Roman" w:cs="Times New Roman"/>
          <w:bCs/>
          <w:sz w:val="24"/>
          <w:szCs w:val="24"/>
        </w:rPr>
        <w:t>in order for an entrepreneur to be successful</w:t>
      </w:r>
      <w:r w:rsidR="00E75A7B" w:rsidRPr="00936952">
        <w:rPr>
          <w:rFonts w:ascii="Times New Roman" w:hAnsi="Times New Roman" w:cs="Times New Roman"/>
          <w:bCs/>
          <w:sz w:val="24"/>
          <w:szCs w:val="24"/>
        </w:rPr>
        <w:t>, they need two things that is the availability of technical expertise that will enable the entrepreneur to create new products given the accessibility of underused technological innovations at the hands of the entrepreneur, Schumpeter (1961) does not present any difficulties. The second aspect is connected to how the first aspect is carried out, which calls for the entrepreneur to possess the ability to make purchases using capital or credit that might be obtained from institution of finance</w:t>
      </w:r>
      <w:r w:rsidR="00A71480" w:rsidRPr="00936952">
        <w:rPr>
          <w:rFonts w:ascii="Times New Roman" w:hAnsi="Times New Roman" w:cs="Times New Roman"/>
          <w:bCs/>
          <w:sz w:val="24"/>
          <w:szCs w:val="24"/>
        </w:rPr>
        <w:t xml:space="preserve"> (Langroodi, 2021)</w:t>
      </w:r>
      <w:r w:rsidR="00E75A7B" w:rsidRPr="00936952">
        <w:rPr>
          <w:rFonts w:ascii="Times New Roman" w:hAnsi="Times New Roman" w:cs="Times New Roman"/>
          <w:bCs/>
          <w:sz w:val="24"/>
          <w:szCs w:val="24"/>
        </w:rPr>
        <w:t xml:space="preserve">. </w:t>
      </w:r>
      <w:r w:rsidRPr="00936952">
        <w:rPr>
          <w:rFonts w:ascii="Times New Roman" w:hAnsi="Times New Roman" w:cs="Times New Roman"/>
          <w:bCs/>
          <w:sz w:val="24"/>
          <w:szCs w:val="24"/>
        </w:rPr>
        <w:t xml:space="preserve"> </w:t>
      </w:r>
    </w:p>
    <w:p w14:paraId="360CF217" w14:textId="77777777" w:rsidR="00DF4811" w:rsidRPr="00936952" w:rsidRDefault="00DF4811" w:rsidP="00936952">
      <w:pPr>
        <w:spacing w:line="360" w:lineRule="auto"/>
        <w:jc w:val="both"/>
        <w:rPr>
          <w:rFonts w:ascii="Times New Roman" w:hAnsi="Times New Roman" w:cs="Times New Roman"/>
          <w:sz w:val="24"/>
          <w:szCs w:val="24"/>
        </w:rPr>
      </w:pPr>
    </w:p>
    <w:p w14:paraId="1BEAE2AA" w14:textId="76ABC0B6" w:rsidR="00267F32" w:rsidRPr="00936952" w:rsidRDefault="00B719A9" w:rsidP="00936952">
      <w:pPr>
        <w:pStyle w:val="Heading2"/>
        <w:spacing w:line="360" w:lineRule="auto"/>
        <w:rPr>
          <w:rFonts w:cs="Times New Roman"/>
          <w:szCs w:val="24"/>
        </w:rPr>
      </w:pPr>
      <w:bookmarkStart w:id="39" w:name="_Toc138016312"/>
      <w:r w:rsidRPr="00936952">
        <w:rPr>
          <w:rFonts w:cs="Times New Roman"/>
          <w:szCs w:val="24"/>
        </w:rPr>
        <w:t xml:space="preserve">2.4 </w:t>
      </w:r>
      <w:r w:rsidR="00267F32" w:rsidRPr="00936952">
        <w:rPr>
          <w:rFonts w:cs="Times New Roman"/>
          <w:szCs w:val="24"/>
        </w:rPr>
        <w:t>Theories of MFIs</w:t>
      </w:r>
      <w:bookmarkEnd w:id="39"/>
    </w:p>
    <w:p w14:paraId="56A7EF96" w14:textId="79F9D265" w:rsidR="00267F32" w:rsidRPr="00936952" w:rsidRDefault="00CE4435" w:rsidP="00936952">
      <w:pPr>
        <w:spacing w:line="360" w:lineRule="auto"/>
        <w:jc w:val="both"/>
        <w:rPr>
          <w:rFonts w:ascii="Times New Roman" w:hAnsi="Times New Roman" w:cs="Times New Roman"/>
          <w:bCs/>
          <w:sz w:val="24"/>
          <w:szCs w:val="24"/>
        </w:rPr>
      </w:pPr>
      <w:r w:rsidRPr="00936952">
        <w:rPr>
          <w:rFonts w:ascii="Times New Roman" w:hAnsi="Times New Roman" w:cs="Times New Roman"/>
          <w:bCs/>
          <w:sz w:val="24"/>
          <w:szCs w:val="24"/>
        </w:rPr>
        <w:t xml:space="preserve">MFIs are </w:t>
      </w:r>
      <w:r w:rsidR="009819C4" w:rsidRPr="00936952">
        <w:rPr>
          <w:rFonts w:ascii="Times New Roman" w:hAnsi="Times New Roman" w:cs="Times New Roman"/>
          <w:bCs/>
          <w:sz w:val="24"/>
          <w:szCs w:val="24"/>
        </w:rPr>
        <w:t xml:space="preserve">essential </w:t>
      </w:r>
      <w:r w:rsidRPr="00936952">
        <w:rPr>
          <w:rFonts w:ascii="Times New Roman" w:hAnsi="Times New Roman" w:cs="Times New Roman"/>
          <w:bCs/>
          <w:sz w:val="24"/>
          <w:szCs w:val="24"/>
        </w:rPr>
        <w:t xml:space="preserve">to the </w:t>
      </w:r>
      <w:r w:rsidR="009819C4" w:rsidRPr="00936952">
        <w:rPr>
          <w:rFonts w:ascii="Times New Roman" w:hAnsi="Times New Roman" w:cs="Times New Roman"/>
          <w:bCs/>
          <w:sz w:val="24"/>
          <w:szCs w:val="24"/>
        </w:rPr>
        <w:t>growth</w:t>
      </w:r>
      <w:r w:rsidRPr="00936952">
        <w:rPr>
          <w:rFonts w:ascii="Times New Roman" w:hAnsi="Times New Roman" w:cs="Times New Roman"/>
          <w:bCs/>
          <w:sz w:val="24"/>
          <w:szCs w:val="24"/>
        </w:rPr>
        <w:t xml:space="preserve"> of SMEs </w:t>
      </w:r>
      <w:r w:rsidR="009819C4" w:rsidRPr="00936952">
        <w:rPr>
          <w:rFonts w:ascii="Times New Roman" w:hAnsi="Times New Roman" w:cs="Times New Roman"/>
          <w:bCs/>
          <w:sz w:val="24"/>
          <w:szCs w:val="24"/>
        </w:rPr>
        <w:t xml:space="preserve">because </w:t>
      </w:r>
      <w:r w:rsidR="00074686" w:rsidRPr="00936952">
        <w:rPr>
          <w:rFonts w:ascii="Times New Roman" w:hAnsi="Times New Roman" w:cs="Times New Roman"/>
          <w:bCs/>
          <w:sz w:val="24"/>
          <w:szCs w:val="24"/>
        </w:rPr>
        <w:t>without access to financing, new ideas from micro companies are useless</w:t>
      </w:r>
      <w:r w:rsidRPr="00936952">
        <w:rPr>
          <w:rFonts w:ascii="Times New Roman" w:hAnsi="Times New Roman" w:cs="Times New Roman"/>
          <w:bCs/>
          <w:sz w:val="24"/>
          <w:szCs w:val="24"/>
        </w:rPr>
        <w:t xml:space="preserve">. Only with access to microfinance services can entrepreneurs especially the </w:t>
      </w:r>
      <w:r w:rsidR="00E75A7B" w:rsidRPr="00936952">
        <w:rPr>
          <w:rFonts w:ascii="Times New Roman" w:hAnsi="Times New Roman" w:cs="Times New Roman"/>
          <w:bCs/>
          <w:sz w:val="24"/>
          <w:szCs w:val="24"/>
        </w:rPr>
        <w:t>disadvantaged see</w:t>
      </w:r>
      <w:r w:rsidRPr="00936952">
        <w:rPr>
          <w:rFonts w:ascii="Times New Roman" w:hAnsi="Times New Roman" w:cs="Times New Roman"/>
          <w:bCs/>
          <w:sz w:val="24"/>
          <w:szCs w:val="24"/>
        </w:rPr>
        <w:t xml:space="preserve"> their ideas come to life. There are </w:t>
      </w:r>
      <w:r w:rsidR="008C0FBD" w:rsidRPr="00936952">
        <w:rPr>
          <w:rFonts w:ascii="Times New Roman" w:hAnsi="Times New Roman" w:cs="Times New Roman"/>
          <w:bCs/>
          <w:sz w:val="24"/>
          <w:szCs w:val="24"/>
        </w:rPr>
        <w:t>four</w:t>
      </w:r>
      <w:r w:rsidR="00074686" w:rsidRPr="00936952">
        <w:rPr>
          <w:rFonts w:ascii="Times New Roman" w:hAnsi="Times New Roman" w:cs="Times New Roman"/>
          <w:bCs/>
          <w:sz w:val="24"/>
          <w:szCs w:val="24"/>
        </w:rPr>
        <w:t xml:space="preserve"> different</w:t>
      </w:r>
      <w:r w:rsidRPr="00936952">
        <w:rPr>
          <w:rFonts w:ascii="Times New Roman" w:hAnsi="Times New Roman" w:cs="Times New Roman"/>
          <w:bCs/>
          <w:sz w:val="24"/>
          <w:szCs w:val="24"/>
        </w:rPr>
        <w:t xml:space="preserve"> types of microfin</w:t>
      </w:r>
      <w:r w:rsidR="00074686" w:rsidRPr="00936952">
        <w:rPr>
          <w:rFonts w:ascii="Times New Roman" w:hAnsi="Times New Roman" w:cs="Times New Roman"/>
          <w:bCs/>
          <w:sz w:val="24"/>
          <w:szCs w:val="24"/>
        </w:rPr>
        <w:t>ance which are the Banco Sol model, which has Bolivian roots, the interest-based Islamic microfinance model and the Grameen model, which was developed in Bangladesh</w:t>
      </w:r>
      <w:r w:rsidR="008C0FBD" w:rsidRPr="00936952">
        <w:rPr>
          <w:rFonts w:ascii="Times New Roman" w:hAnsi="Times New Roman" w:cs="Times New Roman"/>
          <w:bCs/>
          <w:sz w:val="24"/>
          <w:szCs w:val="24"/>
        </w:rPr>
        <w:t xml:space="preserve"> and the Agency model</w:t>
      </w:r>
      <w:r w:rsidR="00E75A7B" w:rsidRPr="00936952">
        <w:rPr>
          <w:rFonts w:ascii="Times New Roman" w:hAnsi="Times New Roman" w:cs="Times New Roman"/>
          <w:bCs/>
          <w:sz w:val="24"/>
          <w:szCs w:val="24"/>
        </w:rPr>
        <w:t xml:space="preserve">.  </w:t>
      </w:r>
    </w:p>
    <w:p w14:paraId="6ADA8CB5" w14:textId="77777777" w:rsidR="00793E50" w:rsidRPr="00936952" w:rsidRDefault="00793E50" w:rsidP="00936952">
      <w:pPr>
        <w:spacing w:line="360" w:lineRule="auto"/>
        <w:jc w:val="both"/>
        <w:rPr>
          <w:rFonts w:ascii="Times New Roman" w:hAnsi="Times New Roman" w:cs="Times New Roman"/>
          <w:b/>
          <w:sz w:val="24"/>
          <w:szCs w:val="24"/>
        </w:rPr>
      </w:pPr>
    </w:p>
    <w:p w14:paraId="42DBECBC" w14:textId="3DFA341B" w:rsidR="00E75A7B" w:rsidRPr="00936952" w:rsidRDefault="00F3139D" w:rsidP="00936952">
      <w:pPr>
        <w:pStyle w:val="Heading3"/>
        <w:spacing w:line="360" w:lineRule="auto"/>
        <w:rPr>
          <w:rFonts w:cs="Times New Roman"/>
        </w:rPr>
      </w:pPr>
      <w:bookmarkStart w:id="40" w:name="_Toc138016313"/>
      <w:r w:rsidRPr="00936952">
        <w:rPr>
          <w:rFonts w:cs="Times New Roman"/>
        </w:rPr>
        <w:lastRenderedPageBreak/>
        <w:t xml:space="preserve">2.4.1 The </w:t>
      </w:r>
      <w:r w:rsidR="00E75A7B" w:rsidRPr="00936952">
        <w:rPr>
          <w:rFonts w:cs="Times New Roman"/>
        </w:rPr>
        <w:t>Grameen Model</w:t>
      </w:r>
      <w:bookmarkEnd w:id="40"/>
    </w:p>
    <w:p w14:paraId="3DEFF101" w14:textId="128C341A" w:rsidR="00793E50" w:rsidRPr="00936952" w:rsidRDefault="00551F48" w:rsidP="00936952">
      <w:pPr>
        <w:spacing w:line="360" w:lineRule="auto"/>
        <w:jc w:val="both"/>
        <w:rPr>
          <w:rFonts w:ascii="Times New Roman" w:hAnsi="Times New Roman" w:cs="Times New Roman"/>
          <w:bCs/>
          <w:sz w:val="24"/>
          <w:szCs w:val="24"/>
        </w:rPr>
      </w:pPr>
      <w:r w:rsidRPr="00936952">
        <w:rPr>
          <w:rFonts w:ascii="Times New Roman" w:hAnsi="Times New Roman" w:cs="Times New Roman"/>
          <w:bCs/>
          <w:sz w:val="24"/>
          <w:szCs w:val="24"/>
        </w:rPr>
        <w:t xml:space="preserve">It was created in 1976 by </w:t>
      </w:r>
      <w:r w:rsidR="00793E50" w:rsidRPr="00936952">
        <w:rPr>
          <w:rFonts w:ascii="Times New Roman" w:hAnsi="Times New Roman" w:cs="Times New Roman"/>
          <w:bCs/>
          <w:sz w:val="24"/>
          <w:szCs w:val="24"/>
        </w:rPr>
        <w:t>Professor Muhammad Yunus</w:t>
      </w:r>
      <w:r w:rsidR="00F557B5" w:rsidRPr="00936952">
        <w:rPr>
          <w:rFonts w:ascii="Times New Roman" w:hAnsi="Times New Roman" w:cs="Times New Roman"/>
          <w:bCs/>
          <w:sz w:val="24"/>
          <w:szCs w:val="24"/>
        </w:rPr>
        <w:t xml:space="preserve"> </w:t>
      </w:r>
      <w:r w:rsidR="00793E50" w:rsidRPr="00936952">
        <w:rPr>
          <w:rFonts w:ascii="Times New Roman" w:hAnsi="Times New Roman" w:cs="Times New Roman"/>
          <w:bCs/>
          <w:sz w:val="24"/>
          <w:szCs w:val="24"/>
        </w:rPr>
        <w:t xml:space="preserve">in Bangladesh. It </w:t>
      </w:r>
      <w:r w:rsidR="00F557B5" w:rsidRPr="00936952">
        <w:rPr>
          <w:rFonts w:ascii="Times New Roman" w:hAnsi="Times New Roman" w:cs="Times New Roman"/>
          <w:bCs/>
          <w:sz w:val="24"/>
          <w:szCs w:val="24"/>
        </w:rPr>
        <w:t>focused</w:t>
      </w:r>
      <w:r w:rsidR="00793E50" w:rsidRPr="00936952">
        <w:rPr>
          <w:rFonts w:ascii="Times New Roman" w:hAnsi="Times New Roman" w:cs="Times New Roman"/>
          <w:bCs/>
          <w:sz w:val="24"/>
          <w:szCs w:val="24"/>
        </w:rPr>
        <w:t xml:space="preserve"> on the low-income</w:t>
      </w:r>
      <w:r w:rsidR="00F557B5" w:rsidRPr="00936952">
        <w:rPr>
          <w:rFonts w:ascii="Times New Roman" w:hAnsi="Times New Roman" w:cs="Times New Roman"/>
          <w:bCs/>
          <w:sz w:val="24"/>
          <w:szCs w:val="24"/>
        </w:rPr>
        <w:t xml:space="preserve"> </w:t>
      </w:r>
      <w:r w:rsidR="002D4FD6" w:rsidRPr="00936952">
        <w:rPr>
          <w:rFonts w:ascii="Times New Roman" w:hAnsi="Times New Roman" w:cs="Times New Roman"/>
          <w:bCs/>
          <w:sz w:val="24"/>
          <w:szCs w:val="24"/>
        </w:rPr>
        <w:t>earners</w:t>
      </w:r>
      <w:r w:rsidR="00F557B5" w:rsidRPr="00936952">
        <w:rPr>
          <w:rFonts w:ascii="Times New Roman" w:hAnsi="Times New Roman" w:cs="Times New Roman"/>
          <w:bCs/>
          <w:sz w:val="24"/>
          <w:szCs w:val="24"/>
        </w:rPr>
        <w:t>. T</w:t>
      </w:r>
      <w:r w:rsidR="00793E50" w:rsidRPr="00936952">
        <w:rPr>
          <w:rFonts w:ascii="Times New Roman" w:hAnsi="Times New Roman" w:cs="Times New Roman"/>
          <w:bCs/>
          <w:sz w:val="24"/>
          <w:szCs w:val="24"/>
        </w:rPr>
        <w:t xml:space="preserve">he Grameen </w:t>
      </w:r>
      <w:r w:rsidR="00F557B5" w:rsidRPr="00936952">
        <w:rPr>
          <w:rFonts w:ascii="Times New Roman" w:hAnsi="Times New Roman" w:cs="Times New Roman"/>
          <w:bCs/>
          <w:sz w:val="24"/>
          <w:szCs w:val="24"/>
        </w:rPr>
        <w:t>m</w:t>
      </w:r>
      <w:r w:rsidR="00793E50" w:rsidRPr="00936952">
        <w:rPr>
          <w:rFonts w:ascii="Times New Roman" w:hAnsi="Times New Roman" w:cs="Times New Roman"/>
          <w:bCs/>
          <w:sz w:val="24"/>
          <w:szCs w:val="24"/>
        </w:rPr>
        <w:t>odel</w:t>
      </w:r>
      <w:r w:rsidR="00F557B5" w:rsidRPr="00936952">
        <w:rPr>
          <w:rFonts w:ascii="Times New Roman" w:hAnsi="Times New Roman" w:cs="Times New Roman"/>
          <w:bCs/>
          <w:sz w:val="24"/>
          <w:szCs w:val="24"/>
        </w:rPr>
        <w:t>’s guiding principles</w:t>
      </w:r>
      <w:r w:rsidR="00793E50" w:rsidRPr="00936952">
        <w:rPr>
          <w:rFonts w:ascii="Times New Roman" w:hAnsi="Times New Roman" w:cs="Times New Roman"/>
          <w:bCs/>
          <w:sz w:val="24"/>
          <w:szCs w:val="24"/>
        </w:rPr>
        <w:t xml:space="preserve"> are </w:t>
      </w:r>
      <w:r w:rsidR="002D4FD6" w:rsidRPr="00936952">
        <w:rPr>
          <w:rFonts w:ascii="Times New Roman" w:hAnsi="Times New Roman" w:cs="Times New Roman"/>
          <w:bCs/>
          <w:sz w:val="24"/>
          <w:szCs w:val="24"/>
        </w:rPr>
        <w:t>shown below</w:t>
      </w:r>
      <w:r w:rsidR="00793E50" w:rsidRPr="00936952">
        <w:rPr>
          <w:rFonts w:ascii="Times New Roman" w:hAnsi="Times New Roman" w:cs="Times New Roman"/>
          <w:bCs/>
          <w:sz w:val="24"/>
          <w:szCs w:val="24"/>
        </w:rPr>
        <w:t>:</w:t>
      </w:r>
    </w:p>
    <w:p w14:paraId="47CCDD02" w14:textId="4491DBF2" w:rsidR="00793E50" w:rsidRPr="00936952" w:rsidRDefault="00F3139D" w:rsidP="00936952">
      <w:pPr>
        <w:pStyle w:val="Heading4"/>
        <w:spacing w:line="360" w:lineRule="auto"/>
        <w:jc w:val="both"/>
        <w:rPr>
          <w:rFonts w:ascii="Times New Roman" w:hAnsi="Times New Roman" w:cs="Times New Roman"/>
          <w:b/>
          <w:bCs/>
          <w:i w:val="0"/>
          <w:iCs w:val="0"/>
          <w:color w:val="auto"/>
          <w:sz w:val="24"/>
          <w:szCs w:val="24"/>
        </w:rPr>
      </w:pPr>
      <w:r w:rsidRPr="00936952">
        <w:rPr>
          <w:rFonts w:ascii="Times New Roman" w:hAnsi="Times New Roman" w:cs="Times New Roman"/>
          <w:b/>
          <w:bCs/>
          <w:i w:val="0"/>
          <w:iCs w:val="0"/>
          <w:color w:val="auto"/>
          <w:sz w:val="24"/>
          <w:szCs w:val="24"/>
        </w:rPr>
        <w:t xml:space="preserve">2.4.1.1 </w:t>
      </w:r>
      <w:r w:rsidR="00793E50" w:rsidRPr="00936952">
        <w:rPr>
          <w:rFonts w:ascii="Times New Roman" w:hAnsi="Times New Roman" w:cs="Times New Roman"/>
          <w:b/>
          <w:bCs/>
          <w:i w:val="0"/>
          <w:iCs w:val="0"/>
          <w:color w:val="auto"/>
          <w:sz w:val="24"/>
          <w:szCs w:val="24"/>
        </w:rPr>
        <w:t xml:space="preserve">Community Banking </w:t>
      </w:r>
      <w:r w:rsidR="00F557B5" w:rsidRPr="00936952">
        <w:rPr>
          <w:rFonts w:ascii="Times New Roman" w:hAnsi="Times New Roman" w:cs="Times New Roman"/>
          <w:b/>
          <w:bCs/>
          <w:i w:val="0"/>
          <w:iCs w:val="0"/>
          <w:color w:val="auto"/>
          <w:sz w:val="24"/>
          <w:szCs w:val="24"/>
        </w:rPr>
        <w:t>Practices</w:t>
      </w:r>
      <w:r w:rsidR="00793E50" w:rsidRPr="00936952">
        <w:rPr>
          <w:rFonts w:ascii="Times New Roman" w:hAnsi="Times New Roman" w:cs="Times New Roman"/>
          <w:b/>
          <w:bCs/>
          <w:i w:val="0"/>
          <w:iCs w:val="0"/>
          <w:color w:val="auto"/>
          <w:sz w:val="24"/>
          <w:szCs w:val="24"/>
        </w:rPr>
        <w:t>:</w:t>
      </w:r>
    </w:p>
    <w:p w14:paraId="70614A98" w14:textId="1E59E1B7" w:rsidR="005E77E3" w:rsidRPr="00936952" w:rsidRDefault="00793E50" w:rsidP="00936952">
      <w:pPr>
        <w:spacing w:line="360" w:lineRule="auto"/>
        <w:jc w:val="both"/>
        <w:rPr>
          <w:rFonts w:ascii="Times New Roman" w:hAnsi="Times New Roman" w:cs="Times New Roman"/>
          <w:bCs/>
          <w:sz w:val="24"/>
          <w:szCs w:val="24"/>
        </w:rPr>
      </w:pPr>
      <w:r w:rsidRPr="00936952">
        <w:rPr>
          <w:rFonts w:ascii="Times New Roman" w:hAnsi="Times New Roman" w:cs="Times New Roman"/>
          <w:bCs/>
          <w:sz w:val="24"/>
          <w:szCs w:val="24"/>
        </w:rPr>
        <w:t>The</w:t>
      </w:r>
      <w:r w:rsidR="002D4FD6" w:rsidRPr="00936952">
        <w:rPr>
          <w:rFonts w:ascii="Times New Roman" w:hAnsi="Times New Roman" w:cs="Times New Roman"/>
          <w:bCs/>
          <w:sz w:val="24"/>
          <w:szCs w:val="24"/>
        </w:rPr>
        <w:t xml:space="preserve"> model</w:t>
      </w:r>
      <w:r w:rsidRPr="00936952">
        <w:rPr>
          <w:rFonts w:ascii="Times New Roman" w:hAnsi="Times New Roman" w:cs="Times New Roman"/>
          <w:bCs/>
          <w:sz w:val="24"/>
          <w:szCs w:val="24"/>
        </w:rPr>
        <w:t xml:space="preserve"> which </w:t>
      </w:r>
      <w:r w:rsidR="00AE6B69" w:rsidRPr="00936952">
        <w:rPr>
          <w:rFonts w:ascii="Times New Roman" w:hAnsi="Times New Roman" w:cs="Times New Roman"/>
          <w:bCs/>
          <w:sz w:val="24"/>
          <w:szCs w:val="24"/>
        </w:rPr>
        <w:t>hinges on social collateral, assumes that credit should be given to groups of individuals because it thinks that group accountability will lower default rates by giving credit to organizations instead of to individual borrowers</w:t>
      </w:r>
      <w:r w:rsidRPr="00936952">
        <w:rPr>
          <w:rFonts w:ascii="Times New Roman" w:hAnsi="Times New Roman" w:cs="Times New Roman"/>
          <w:bCs/>
          <w:sz w:val="24"/>
          <w:szCs w:val="24"/>
        </w:rPr>
        <w:t xml:space="preserve">. </w:t>
      </w:r>
      <w:r w:rsidR="005E77E3" w:rsidRPr="00936952">
        <w:rPr>
          <w:rFonts w:ascii="Times New Roman" w:hAnsi="Times New Roman" w:cs="Times New Roman"/>
          <w:bCs/>
          <w:sz w:val="24"/>
          <w:szCs w:val="24"/>
        </w:rPr>
        <w:t xml:space="preserve">The model improves the potential for high loan recovery rates as the group members will hold each other responsible for their debts and this ensures prompt repayment. The team members were restricted from borrowing again until their previous debt was completely repaid. </w:t>
      </w:r>
      <w:r w:rsidR="0071650B" w:rsidRPr="00936952">
        <w:rPr>
          <w:rFonts w:ascii="Times New Roman" w:hAnsi="Times New Roman" w:cs="Times New Roman"/>
          <w:bCs/>
          <w:sz w:val="24"/>
          <w:szCs w:val="24"/>
        </w:rPr>
        <w:t xml:space="preserve">The group was motivated to rigorously supervise the loan payment of its members because if one participant failed to pay the loan back, the group as a whole would be disqualified </w:t>
      </w:r>
      <w:r w:rsidR="005E77E3" w:rsidRPr="00936952">
        <w:rPr>
          <w:rFonts w:ascii="Times New Roman" w:hAnsi="Times New Roman" w:cs="Times New Roman"/>
          <w:bCs/>
          <w:sz w:val="24"/>
          <w:szCs w:val="24"/>
        </w:rPr>
        <w:t>(</w:t>
      </w:r>
      <w:r w:rsidR="0021196B" w:rsidRPr="00936952">
        <w:rPr>
          <w:rFonts w:ascii="Times New Roman" w:hAnsi="Times New Roman" w:cs="Times New Roman"/>
          <w:bCs/>
          <w:sz w:val="24"/>
          <w:szCs w:val="24"/>
        </w:rPr>
        <w:t>Kayongo and Mathiassen</w:t>
      </w:r>
      <w:r w:rsidR="005E77E3" w:rsidRPr="00936952">
        <w:rPr>
          <w:rFonts w:ascii="Times New Roman" w:hAnsi="Times New Roman" w:cs="Times New Roman"/>
          <w:bCs/>
          <w:sz w:val="24"/>
          <w:szCs w:val="24"/>
        </w:rPr>
        <w:t>,</w:t>
      </w:r>
      <w:r w:rsidR="0021196B" w:rsidRPr="00936952">
        <w:rPr>
          <w:rFonts w:ascii="Times New Roman" w:hAnsi="Times New Roman" w:cs="Times New Roman"/>
          <w:bCs/>
          <w:sz w:val="24"/>
          <w:szCs w:val="24"/>
        </w:rPr>
        <w:t xml:space="preserve"> </w:t>
      </w:r>
      <w:r w:rsidR="005E77E3" w:rsidRPr="00936952">
        <w:rPr>
          <w:rFonts w:ascii="Times New Roman" w:hAnsi="Times New Roman" w:cs="Times New Roman"/>
          <w:bCs/>
          <w:sz w:val="24"/>
          <w:szCs w:val="24"/>
        </w:rPr>
        <w:t>2020).</w:t>
      </w:r>
    </w:p>
    <w:p w14:paraId="102905E9" w14:textId="593661AD" w:rsidR="009A0004" w:rsidRPr="00936952" w:rsidRDefault="00E34FCA" w:rsidP="00936952">
      <w:pPr>
        <w:spacing w:line="360" w:lineRule="auto"/>
        <w:jc w:val="both"/>
        <w:rPr>
          <w:rFonts w:ascii="Times New Roman" w:hAnsi="Times New Roman" w:cs="Times New Roman"/>
          <w:bCs/>
          <w:sz w:val="24"/>
          <w:szCs w:val="24"/>
        </w:rPr>
      </w:pPr>
      <w:r w:rsidRPr="00936952">
        <w:rPr>
          <w:rFonts w:ascii="Times New Roman" w:hAnsi="Times New Roman" w:cs="Times New Roman"/>
          <w:bCs/>
          <w:sz w:val="24"/>
          <w:szCs w:val="24"/>
        </w:rPr>
        <w:t>Therefore,</w:t>
      </w:r>
      <w:r w:rsidR="009A0004" w:rsidRPr="00936952">
        <w:rPr>
          <w:rFonts w:ascii="Times New Roman" w:hAnsi="Times New Roman" w:cs="Times New Roman"/>
          <w:bCs/>
          <w:sz w:val="24"/>
          <w:szCs w:val="24"/>
        </w:rPr>
        <w:t xml:space="preserve"> the community creates various groups </w:t>
      </w:r>
      <w:r w:rsidRPr="00936952">
        <w:rPr>
          <w:rFonts w:ascii="Times New Roman" w:hAnsi="Times New Roman" w:cs="Times New Roman"/>
          <w:bCs/>
          <w:sz w:val="24"/>
          <w:szCs w:val="24"/>
        </w:rPr>
        <w:t xml:space="preserve">consisting </w:t>
      </w:r>
      <w:r w:rsidR="009A0004" w:rsidRPr="00936952">
        <w:rPr>
          <w:rFonts w:ascii="Times New Roman" w:hAnsi="Times New Roman" w:cs="Times New Roman"/>
          <w:bCs/>
          <w:sz w:val="24"/>
          <w:szCs w:val="24"/>
        </w:rPr>
        <w:t xml:space="preserve">of </w:t>
      </w:r>
      <w:r w:rsidRPr="00936952">
        <w:rPr>
          <w:rFonts w:ascii="Times New Roman" w:hAnsi="Times New Roman" w:cs="Times New Roman"/>
          <w:bCs/>
          <w:sz w:val="24"/>
          <w:szCs w:val="24"/>
        </w:rPr>
        <w:t xml:space="preserve">about </w:t>
      </w:r>
      <w:r w:rsidR="009A0004" w:rsidRPr="00936952">
        <w:rPr>
          <w:rFonts w:ascii="Times New Roman" w:hAnsi="Times New Roman" w:cs="Times New Roman"/>
          <w:bCs/>
          <w:sz w:val="24"/>
          <w:szCs w:val="24"/>
        </w:rPr>
        <w:t xml:space="preserve">five </w:t>
      </w:r>
      <w:r w:rsidRPr="00936952">
        <w:rPr>
          <w:rFonts w:ascii="Times New Roman" w:hAnsi="Times New Roman" w:cs="Times New Roman"/>
          <w:bCs/>
          <w:sz w:val="24"/>
          <w:szCs w:val="24"/>
        </w:rPr>
        <w:t xml:space="preserve">individuals </w:t>
      </w:r>
      <w:r w:rsidR="009A0004" w:rsidRPr="00936952">
        <w:rPr>
          <w:rFonts w:ascii="Times New Roman" w:hAnsi="Times New Roman" w:cs="Times New Roman"/>
          <w:bCs/>
          <w:sz w:val="24"/>
          <w:szCs w:val="24"/>
        </w:rPr>
        <w:t xml:space="preserve">each with the ability to </w:t>
      </w:r>
      <w:r w:rsidRPr="00936952">
        <w:rPr>
          <w:rFonts w:ascii="Times New Roman" w:hAnsi="Times New Roman" w:cs="Times New Roman"/>
          <w:bCs/>
          <w:sz w:val="24"/>
          <w:szCs w:val="24"/>
        </w:rPr>
        <w:t>acquire a loan</w:t>
      </w:r>
      <w:r w:rsidR="009A0004" w:rsidRPr="00936952">
        <w:rPr>
          <w:rFonts w:ascii="Times New Roman" w:hAnsi="Times New Roman" w:cs="Times New Roman"/>
          <w:bCs/>
          <w:sz w:val="24"/>
          <w:szCs w:val="24"/>
        </w:rPr>
        <w:t xml:space="preserve"> and only two </w:t>
      </w:r>
      <w:r w:rsidRPr="00936952">
        <w:rPr>
          <w:rFonts w:ascii="Times New Roman" w:hAnsi="Times New Roman" w:cs="Times New Roman"/>
          <w:bCs/>
          <w:sz w:val="24"/>
          <w:szCs w:val="24"/>
        </w:rPr>
        <w:t xml:space="preserve">out </w:t>
      </w:r>
      <w:r w:rsidR="009A0004" w:rsidRPr="00936952">
        <w:rPr>
          <w:rFonts w:ascii="Times New Roman" w:hAnsi="Times New Roman" w:cs="Times New Roman"/>
          <w:bCs/>
          <w:sz w:val="24"/>
          <w:szCs w:val="24"/>
        </w:rPr>
        <w:t xml:space="preserve">of five would be given </w:t>
      </w:r>
      <w:r w:rsidR="00D5107B" w:rsidRPr="00936952">
        <w:rPr>
          <w:rFonts w:ascii="Times New Roman" w:hAnsi="Times New Roman" w:cs="Times New Roman"/>
          <w:bCs/>
          <w:sz w:val="24"/>
          <w:szCs w:val="24"/>
        </w:rPr>
        <w:t>credit</w:t>
      </w:r>
      <w:r w:rsidR="009A0004" w:rsidRPr="00936952">
        <w:rPr>
          <w:rFonts w:ascii="Times New Roman" w:hAnsi="Times New Roman" w:cs="Times New Roman"/>
          <w:bCs/>
          <w:sz w:val="24"/>
          <w:szCs w:val="24"/>
        </w:rPr>
        <w:t xml:space="preserve"> with the intention of rotating with other members over time. As a result, the group would be under scrutiny for a month to make sure that everyone is abiding by the bank’s guidelines. The remaining members of the group would get loans if the first borrowers repaid their loans together with interest in full over the course of 52 weeks.</w:t>
      </w:r>
      <w:r w:rsidR="009F6896" w:rsidRPr="00936952">
        <w:rPr>
          <w:rFonts w:ascii="Times New Roman" w:hAnsi="Times New Roman" w:cs="Times New Roman"/>
          <w:bCs/>
          <w:sz w:val="24"/>
          <w:szCs w:val="24"/>
        </w:rPr>
        <w:t xml:space="preserve"> Due to the conditions of borrowing, everyone in the group must </w:t>
      </w:r>
      <w:r w:rsidR="00D5107B" w:rsidRPr="00936952">
        <w:rPr>
          <w:rFonts w:ascii="Times New Roman" w:hAnsi="Times New Roman" w:cs="Times New Roman"/>
          <w:bCs/>
          <w:sz w:val="24"/>
          <w:szCs w:val="24"/>
        </w:rPr>
        <w:t>encourage the borrowers</w:t>
      </w:r>
      <w:r w:rsidR="009F6896" w:rsidRPr="00936952">
        <w:rPr>
          <w:rFonts w:ascii="Times New Roman" w:hAnsi="Times New Roman" w:cs="Times New Roman"/>
          <w:bCs/>
          <w:sz w:val="24"/>
          <w:szCs w:val="24"/>
        </w:rPr>
        <w:t xml:space="preserve"> to follow regulations </w:t>
      </w:r>
      <w:r w:rsidR="00D5107B" w:rsidRPr="00936952">
        <w:rPr>
          <w:rFonts w:ascii="Times New Roman" w:hAnsi="Times New Roman" w:cs="Times New Roman"/>
          <w:bCs/>
          <w:sz w:val="24"/>
          <w:szCs w:val="24"/>
        </w:rPr>
        <w:t xml:space="preserve">and norms </w:t>
      </w:r>
      <w:r w:rsidR="009F6896" w:rsidRPr="00936952">
        <w:rPr>
          <w:rFonts w:ascii="Times New Roman" w:hAnsi="Times New Roman" w:cs="Times New Roman"/>
          <w:bCs/>
          <w:sz w:val="24"/>
          <w:szCs w:val="24"/>
        </w:rPr>
        <w:t>that govern the operations</w:t>
      </w:r>
      <w:r w:rsidR="00934902" w:rsidRPr="00936952">
        <w:rPr>
          <w:rFonts w:ascii="Times New Roman" w:hAnsi="Times New Roman" w:cs="Times New Roman"/>
          <w:bCs/>
          <w:sz w:val="24"/>
          <w:szCs w:val="24"/>
        </w:rPr>
        <w:t>.</w:t>
      </w:r>
      <w:r w:rsidR="009A0004" w:rsidRPr="00936952">
        <w:rPr>
          <w:rFonts w:ascii="Times New Roman" w:hAnsi="Times New Roman" w:cs="Times New Roman"/>
          <w:bCs/>
          <w:sz w:val="24"/>
          <w:szCs w:val="24"/>
        </w:rPr>
        <w:t xml:space="preserve"> </w:t>
      </w:r>
    </w:p>
    <w:p w14:paraId="63E0BDC9" w14:textId="77777777" w:rsidR="00795E1E" w:rsidRPr="00936952" w:rsidRDefault="00795E1E" w:rsidP="00936952">
      <w:pPr>
        <w:spacing w:line="360" w:lineRule="auto"/>
        <w:jc w:val="both"/>
        <w:rPr>
          <w:rFonts w:ascii="Times New Roman" w:hAnsi="Times New Roman" w:cs="Times New Roman"/>
          <w:sz w:val="24"/>
          <w:szCs w:val="24"/>
        </w:rPr>
      </w:pPr>
    </w:p>
    <w:p w14:paraId="2C5651EE" w14:textId="1918B4E7" w:rsidR="00AB5BC9" w:rsidRPr="00936952" w:rsidRDefault="00847B07" w:rsidP="00936952">
      <w:pPr>
        <w:pStyle w:val="Heading4"/>
        <w:spacing w:line="360" w:lineRule="auto"/>
        <w:jc w:val="both"/>
        <w:rPr>
          <w:rFonts w:ascii="Times New Roman" w:hAnsi="Times New Roman" w:cs="Times New Roman"/>
          <w:b/>
          <w:bCs/>
          <w:i w:val="0"/>
          <w:iCs w:val="0"/>
          <w:color w:val="auto"/>
          <w:sz w:val="24"/>
          <w:szCs w:val="24"/>
        </w:rPr>
      </w:pPr>
      <w:r w:rsidRPr="00936952">
        <w:rPr>
          <w:rFonts w:ascii="Times New Roman" w:hAnsi="Times New Roman" w:cs="Times New Roman"/>
          <w:b/>
          <w:bCs/>
          <w:i w:val="0"/>
          <w:iCs w:val="0"/>
          <w:color w:val="auto"/>
          <w:sz w:val="24"/>
          <w:szCs w:val="24"/>
        </w:rPr>
        <w:t xml:space="preserve">2.4.1.2 </w:t>
      </w:r>
      <w:r w:rsidR="00AB5BC9" w:rsidRPr="00936952">
        <w:rPr>
          <w:rFonts w:ascii="Times New Roman" w:hAnsi="Times New Roman" w:cs="Times New Roman"/>
          <w:b/>
          <w:bCs/>
          <w:i w:val="0"/>
          <w:iCs w:val="0"/>
          <w:color w:val="auto"/>
          <w:sz w:val="24"/>
          <w:szCs w:val="24"/>
        </w:rPr>
        <w:t>The direct credit:</w:t>
      </w:r>
    </w:p>
    <w:p w14:paraId="36380A56" w14:textId="5BB84797" w:rsidR="004C259C" w:rsidRPr="00936952" w:rsidRDefault="00AB5BC9" w:rsidP="00936952">
      <w:pPr>
        <w:spacing w:line="360" w:lineRule="auto"/>
        <w:jc w:val="both"/>
        <w:rPr>
          <w:rFonts w:ascii="Times New Roman" w:hAnsi="Times New Roman" w:cs="Times New Roman"/>
          <w:bCs/>
          <w:sz w:val="24"/>
          <w:szCs w:val="24"/>
        </w:rPr>
      </w:pPr>
      <w:r w:rsidRPr="00936952">
        <w:rPr>
          <w:rFonts w:ascii="Times New Roman" w:hAnsi="Times New Roman" w:cs="Times New Roman"/>
          <w:bCs/>
          <w:sz w:val="24"/>
          <w:szCs w:val="24"/>
        </w:rPr>
        <w:t>Th</w:t>
      </w:r>
      <w:r w:rsidR="00743BAE" w:rsidRPr="00936952">
        <w:rPr>
          <w:rFonts w:ascii="Times New Roman" w:hAnsi="Times New Roman" w:cs="Times New Roman"/>
          <w:bCs/>
          <w:sz w:val="24"/>
          <w:szCs w:val="24"/>
        </w:rPr>
        <w:t>e</w:t>
      </w:r>
      <w:r w:rsidRPr="00936952">
        <w:rPr>
          <w:rFonts w:ascii="Times New Roman" w:hAnsi="Times New Roman" w:cs="Times New Roman"/>
          <w:bCs/>
          <w:sz w:val="24"/>
          <w:szCs w:val="24"/>
        </w:rPr>
        <w:t xml:space="preserve"> concept offers </w:t>
      </w:r>
      <w:r w:rsidR="00743BAE" w:rsidRPr="00936952">
        <w:rPr>
          <w:rFonts w:ascii="Times New Roman" w:hAnsi="Times New Roman" w:cs="Times New Roman"/>
          <w:bCs/>
          <w:sz w:val="24"/>
          <w:szCs w:val="24"/>
        </w:rPr>
        <w:t xml:space="preserve">an </w:t>
      </w:r>
      <w:r w:rsidRPr="00936952">
        <w:rPr>
          <w:rFonts w:ascii="Times New Roman" w:hAnsi="Times New Roman" w:cs="Times New Roman"/>
          <w:bCs/>
          <w:sz w:val="24"/>
          <w:szCs w:val="24"/>
        </w:rPr>
        <w:t xml:space="preserve">option for private borrowing. An individual borrower is given access to this direct credit facility without being required to be a group member. Consequently, it </w:t>
      </w:r>
      <w:r w:rsidR="00743BAE" w:rsidRPr="00936952">
        <w:rPr>
          <w:rFonts w:ascii="Times New Roman" w:hAnsi="Times New Roman" w:cs="Times New Roman"/>
          <w:bCs/>
          <w:sz w:val="24"/>
          <w:szCs w:val="24"/>
        </w:rPr>
        <w:t xml:space="preserve">guards the borrower against peer pressure to guarantee </w:t>
      </w:r>
      <w:r w:rsidR="006A52E7" w:rsidRPr="00936952">
        <w:rPr>
          <w:rFonts w:ascii="Times New Roman" w:hAnsi="Times New Roman" w:cs="Times New Roman"/>
          <w:bCs/>
          <w:sz w:val="24"/>
          <w:szCs w:val="24"/>
        </w:rPr>
        <w:t xml:space="preserve">loan repayment. </w:t>
      </w:r>
      <w:r w:rsidR="00037186" w:rsidRPr="00936952">
        <w:rPr>
          <w:rFonts w:ascii="Times New Roman" w:hAnsi="Times New Roman" w:cs="Times New Roman"/>
          <w:bCs/>
          <w:sz w:val="24"/>
          <w:szCs w:val="24"/>
        </w:rPr>
        <w:t>However, since the pressure that the group applies encourages high repayment rates, it is always crucial that the lender is informed of the difficulties associated with failure to repay the loan th</w:t>
      </w:r>
      <w:r w:rsidR="00B96939" w:rsidRPr="00936952">
        <w:rPr>
          <w:rFonts w:ascii="Times New Roman" w:hAnsi="Times New Roman" w:cs="Times New Roman"/>
          <w:bCs/>
          <w:sz w:val="24"/>
          <w:szCs w:val="24"/>
        </w:rPr>
        <w:t>at are likely to emerge</w:t>
      </w:r>
      <w:r w:rsidRPr="00936952">
        <w:rPr>
          <w:rFonts w:ascii="Times New Roman" w:hAnsi="Times New Roman" w:cs="Times New Roman"/>
          <w:bCs/>
          <w:sz w:val="24"/>
          <w:szCs w:val="24"/>
        </w:rPr>
        <w:t xml:space="preserve">. </w:t>
      </w:r>
      <w:r w:rsidR="006A52E7" w:rsidRPr="00936952">
        <w:rPr>
          <w:rFonts w:ascii="Times New Roman" w:hAnsi="Times New Roman" w:cs="Times New Roman"/>
          <w:bCs/>
          <w:sz w:val="24"/>
          <w:szCs w:val="24"/>
        </w:rPr>
        <w:t>T</w:t>
      </w:r>
      <w:r w:rsidRPr="00936952">
        <w:rPr>
          <w:rFonts w:ascii="Times New Roman" w:hAnsi="Times New Roman" w:cs="Times New Roman"/>
          <w:bCs/>
          <w:sz w:val="24"/>
          <w:szCs w:val="24"/>
        </w:rPr>
        <w:t>herefore</w:t>
      </w:r>
      <w:r w:rsidR="006A52E7" w:rsidRPr="00936952">
        <w:rPr>
          <w:rFonts w:ascii="Times New Roman" w:hAnsi="Times New Roman" w:cs="Times New Roman"/>
          <w:bCs/>
          <w:sz w:val="24"/>
          <w:szCs w:val="24"/>
        </w:rPr>
        <w:t>,</w:t>
      </w:r>
      <w:r w:rsidRPr="00936952">
        <w:rPr>
          <w:rFonts w:ascii="Times New Roman" w:hAnsi="Times New Roman" w:cs="Times New Roman"/>
          <w:bCs/>
          <w:sz w:val="24"/>
          <w:szCs w:val="24"/>
        </w:rPr>
        <w:t xml:space="preserve"> bank</w:t>
      </w:r>
      <w:r w:rsidR="003D65C4" w:rsidRPr="00936952">
        <w:rPr>
          <w:rFonts w:ascii="Times New Roman" w:hAnsi="Times New Roman" w:cs="Times New Roman"/>
          <w:bCs/>
          <w:sz w:val="24"/>
          <w:szCs w:val="24"/>
        </w:rPr>
        <w:t>s</w:t>
      </w:r>
      <w:r w:rsidRPr="00936952">
        <w:rPr>
          <w:rFonts w:ascii="Times New Roman" w:hAnsi="Times New Roman" w:cs="Times New Roman"/>
          <w:bCs/>
          <w:sz w:val="24"/>
          <w:szCs w:val="24"/>
        </w:rPr>
        <w:t xml:space="preserve"> must make sure, before loans are issued, sufficient investigations a</w:t>
      </w:r>
      <w:r w:rsidR="006A52E7" w:rsidRPr="00936952">
        <w:rPr>
          <w:rFonts w:ascii="Times New Roman" w:hAnsi="Times New Roman" w:cs="Times New Roman"/>
          <w:bCs/>
          <w:sz w:val="24"/>
          <w:szCs w:val="24"/>
        </w:rPr>
        <w:t xml:space="preserve">re carried out and that </w:t>
      </w:r>
      <w:r w:rsidR="003D65C4" w:rsidRPr="00936952">
        <w:rPr>
          <w:rFonts w:ascii="Times New Roman" w:hAnsi="Times New Roman" w:cs="Times New Roman"/>
          <w:bCs/>
          <w:sz w:val="24"/>
          <w:szCs w:val="24"/>
        </w:rPr>
        <w:t xml:space="preserve">before granting loans, it has sufficient knowledge of its customers </w:t>
      </w:r>
      <w:r w:rsidR="006A52E7" w:rsidRPr="00936952">
        <w:rPr>
          <w:rFonts w:ascii="Times New Roman" w:hAnsi="Times New Roman" w:cs="Times New Roman"/>
          <w:bCs/>
          <w:sz w:val="24"/>
          <w:szCs w:val="24"/>
        </w:rPr>
        <w:t>(</w:t>
      </w:r>
      <w:r w:rsidR="006A29DC" w:rsidRPr="00936952">
        <w:rPr>
          <w:rFonts w:ascii="Times New Roman" w:hAnsi="Times New Roman" w:cs="Times New Roman"/>
          <w:bCs/>
          <w:sz w:val="24"/>
          <w:szCs w:val="24"/>
        </w:rPr>
        <w:t>Kayongo and Mathiassen</w:t>
      </w:r>
      <w:r w:rsidR="006A52E7" w:rsidRPr="00936952">
        <w:rPr>
          <w:rFonts w:ascii="Times New Roman" w:hAnsi="Times New Roman" w:cs="Times New Roman"/>
          <w:bCs/>
          <w:sz w:val="24"/>
          <w:szCs w:val="24"/>
        </w:rPr>
        <w:t>, 2020).</w:t>
      </w:r>
    </w:p>
    <w:p w14:paraId="5142427B" w14:textId="77777777" w:rsidR="00795E1E" w:rsidRPr="00936952" w:rsidRDefault="00795E1E" w:rsidP="00936952">
      <w:pPr>
        <w:spacing w:line="360" w:lineRule="auto"/>
        <w:jc w:val="both"/>
        <w:rPr>
          <w:rFonts w:ascii="Times New Roman" w:hAnsi="Times New Roman" w:cs="Times New Roman"/>
          <w:sz w:val="24"/>
          <w:szCs w:val="24"/>
        </w:rPr>
      </w:pPr>
    </w:p>
    <w:p w14:paraId="74646B6F" w14:textId="06E9C549" w:rsidR="0028241E" w:rsidRPr="00936952" w:rsidRDefault="00847B07" w:rsidP="00936952">
      <w:pPr>
        <w:pStyle w:val="Heading4"/>
        <w:spacing w:line="360" w:lineRule="auto"/>
        <w:jc w:val="both"/>
        <w:rPr>
          <w:rFonts w:ascii="Times New Roman" w:hAnsi="Times New Roman" w:cs="Times New Roman"/>
          <w:b/>
          <w:bCs/>
          <w:i w:val="0"/>
          <w:iCs w:val="0"/>
          <w:color w:val="auto"/>
          <w:sz w:val="24"/>
          <w:szCs w:val="24"/>
        </w:rPr>
      </w:pPr>
      <w:r w:rsidRPr="00936952">
        <w:rPr>
          <w:rFonts w:ascii="Times New Roman" w:hAnsi="Times New Roman" w:cs="Times New Roman"/>
          <w:b/>
          <w:bCs/>
          <w:i w:val="0"/>
          <w:iCs w:val="0"/>
          <w:color w:val="auto"/>
          <w:sz w:val="24"/>
          <w:szCs w:val="24"/>
        </w:rPr>
        <w:lastRenderedPageBreak/>
        <w:t xml:space="preserve">2.4.1.3 </w:t>
      </w:r>
      <w:r w:rsidR="004C259C" w:rsidRPr="00936952">
        <w:rPr>
          <w:rFonts w:ascii="Times New Roman" w:hAnsi="Times New Roman" w:cs="Times New Roman"/>
          <w:b/>
          <w:bCs/>
          <w:i w:val="0"/>
          <w:iCs w:val="0"/>
          <w:color w:val="auto"/>
          <w:sz w:val="24"/>
          <w:szCs w:val="24"/>
        </w:rPr>
        <w:t>The village banking</w:t>
      </w:r>
    </w:p>
    <w:p w14:paraId="0B3460FD" w14:textId="24F28EA2" w:rsidR="00724D51" w:rsidRPr="00936952" w:rsidRDefault="0028241E" w:rsidP="00936952">
      <w:pPr>
        <w:spacing w:line="360" w:lineRule="auto"/>
        <w:jc w:val="both"/>
        <w:rPr>
          <w:rFonts w:ascii="Times New Roman" w:hAnsi="Times New Roman" w:cs="Times New Roman"/>
          <w:bCs/>
          <w:sz w:val="24"/>
          <w:szCs w:val="24"/>
        </w:rPr>
      </w:pPr>
      <w:r w:rsidRPr="00936952">
        <w:rPr>
          <w:rFonts w:ascii="Times New Roman" w:hAnsi="Times New Roman" w:cs="Times New Roman"/>
          <w:bCs/>
          <w:sz w:val="24"/>
          <w:szCs w:val="24"/>
        </w:rPr>
        <w:t>The community gathers groups</w:t>
      </w:r>
      <w:r w:rsidR="006108BC" w:rsidRPr="00936952">
        <w:rPr>
          <w:rFonts w:ascii="Times New Roman" w:hAnsi="Times New Roman" w:cs="Times New Roman"/>
          <w:bCs/>
          <w:sz w:val="24"/>
          <w:szCs w:val="24"/>
        </w:rPr>
        <w:t xml:space="preserve"> of </w:t>
      </w:r>
      <w:r w:rsidR="00EA12B8" w:rsidRPr="00936952">
        <w:rPr>
          <w:rFonts w:ascii="Times New Roman" w:hAnsi="Times New Roman" w:cs="Times New Roman"/>
          <w:bCs/>
          <w:sz w:val="24"/>
          <w:szCs w:val="24"/>
        </w:rPr>
        <w:t>twenty-five to fifty</w:t>
      </w:r>
      <w:r w:rsidR="000A48FD" w:rsidRPr="00936952">
        <w:rPr>
          <w:rFonts w:ascii="Times New Roman" w:hAnsi="Times New Roman" w:cs="Times New Roman"/>
          <w:bCs/>
          <w:sz w:val="24"/>
          <w:szCs w:val="24"/>
        </w:rPr>
        <w:t>, l</w:t>
      </w:r>
      <w:r w:rsidR="006108BC" w:rsidRPr="00936952">
        <w:rPr>
          <w:rFonts w:ascii="Times New Roman" w:hAnsi="Times New Roman" w:cs="Times New Roman"/>
          <w:bCs/>
          <w:sz w:val="24"/>
          <w:szCs w:val="24"/>
        </w:rPr>
        <w:t xml:space="preserve">ow-income people to create a </w:t>
      </w:r>
      <w:r w:rsidR="000A48FD" w:rsidRPr="00936952">
        <w:rPr>
          <w:rFonts w:ascii="Times New Roman" w:hAnsi="Times New Roman" w:cs="Times New Roman"/>
          <w:bCs/>
          <w:sz w:val="24"/>
          <w:szCs w:val="24"/>
        </w:rPr>
        <w:t>community-based</w:t>
      </w:r>
      <w:r w:rsidR="006108BC" w:rsidRPr="00936952">
        <w:rPr>
          <w:rFonts w:ascii="Times New Roman" w:hAnsi="Times New Roman" w:cs="Times New Roman"/>
          <w:bCs/>
          <w:sz w:val="24"/>
          <w:szCs w:val="24"/>
        </w:rPr>
        <w:t xml:space="preserve"> credit and savings organization </w:t>
      </w:r>
      <w:r w:rsidR="00EA12B8" w:rsidRPr="00936952">
        <w:rPr>
          <w:rFonts w:ascii="Times New Roman" w:hAnsi="Times New Roman" w:cs="Times New Roman"/>
          <w:bCs/>
          <w:sz w:val="24"/>
          <w:szCs w:val="24"/>
        </w:rPr>
        <w:t>so as</w:t>
      </w:r>
      <w:r w:rsidR="006108BC" w:rsidRPr="00936952">
        <w:rPr>
          <w:rFonts w:ascii="Times New Roman" w:hAnsi="Times New Roman" w:cs="Times New Roman"/>
          <w:bCs/>
          <w:sz w:val="24"/>
          <w:szCs w:val="24"/>
        </w:rPr>
        <w:t xml:space="preserve"> to assist these neighborhood residents in raising their standard of life</w:t>
      </w:r>
      <w:r w:rsidR="00724D51" w:rsidRPr="00936952">
        <w:rPr>
          <w:rFonts w:ascii="Times New Roman" w:hAnsi="Times New Roman" w:cs="Times New Roman"/>
          <w:bCs/>
          <w:sz w:val="24"/>
          <w:szCs w:val="24"/>
        </w:rPr>
        <w:t xml:space="preserve">. There are immediate financial advantages from the site including the generation of </w:t>
      </w:r>
      <w:r w:rsidR="00371B4A" w:rsidRPr="00936952">
        <w:rPr>
          <w:rFonts w:ascii="Times New Roman" w:hAnsi="Times New Roman" w:cs="Times New Roman"/>
          <w:bCs/>
          <w:sz w:val="24"/>
          <w:szCs w:val="24"/>
        </w:rPr>
        <w:t>jobs</w:t>
      </w:r>
      <w:r w:rsidR="00724D51" w:rsidRPr="00936952">
        <w:rPr>
          <w:rFonts w:ascii="Times New Roman" w:hAnsi="Times New Roman" w:cs="Times New Roman"/>
          <w:bCs/>
          <w:sz w:val="24"/>
          <w:szCs w:val="24"/>
        </w:rPr>
        <w:t xml:space="preserve">. </w:t>
      </w:r>
      <w:r w:rsidR="00857F37" w:rsidRPr="00936952">
        <w:rPr>
          <w:rFonts w:ascii="Times New Roman" w:hAnsi="Times New Roman" w:cs="Times New Roman"/>
          <w:bCs/>
          <w:sz w:val="24"/>
          <w:szCs w:val="24"/>
        </w:rPr>
        <w:t>It</w:t>
      </w:r>
      <w:r w:rsidR="000A48FD" w:rsidRPr="00936952">
        <w:rPr>
          <w:rFonts w:ascii="Times New Roman" w:hAnsi="Times New Roman" w:cs="Times New Roman"/>
          <w:bCs/>
          <w:sz w:val="24"/>
          <w:szCs w:val="24"/>
        </w:rPr>
        <w:t xml:space="preserve"> is feasible to assume that the first funding would come from a loan, and that later on, members would add their own funds to the system, effectively</w:t>
      </w:r>
      <w:r w:rsidR="00724D51" w:rsidRPr="00936952">
        <w:rPr>
          <w:rFonts w:ascii="Times New Roman" w:hAnsi="Times New Roman" w:cs="Times New Roman"/>
          <w:bCs/>
          <w:sz w:val="24"/>
          <w:szCs w:val="24"/>
        </w:rPr>
        <w:t xml:space="preserve"> control</w:t>
      </w:r>
      <w:r w:rsidR="000A48FD" w:rsidRPr="00936952">
        <w:rPr>
          <w:rFonts w:ascii="Times New Roman" w:hAnsi="Times New Roman" w:cs="Times New Roman"/>
          <w:bCs/>
          <w:sz w:val="24"/>
          <w:szCs w:val="24"/>
        </w:rPr>
        <w:t>ling</w:t>
      </w:r>
      <w:r w:rsidR="00724D51" w:rsidRPr="00936952">
        <w:rPr>
          <w:rFonts w:ascii="Times New Roman" w:hAnsi="Times New Roman" w:cs="Times New Roman"/>
          <w:bCs/>
          <w:sz w:val="24"/>
          <w:szCs w:val="24"/>
        </w:rPr>
        <w:t xml:space="preserve"> the savings</w:t>
      </w:r>
      <w:r w:rsidR="000A48FD" w:rsidRPr="00936952">
        <w:rPr>
          <w:rFonts w:ascii="Times New Roman" w:hAnsi="Times New Roman" w:cs="Times New Roman"/>
          <w:bCs/>
          <w:sz w:val="24"/>
          <w:szCs w:val="24"/>
        </w:rPr>
        <w:t xml:space="preserve"> and credit</w:t>
      </w:r>
      <w:r w:rsidR="00724D51" w:rsidRPr="00936952">
        <w:rPr>
          <w:rFonts w:ascii="Times New Roman" w:hAnsi="Times New Roman" w:cs="Times New Roman"/>
          <w:bCs/>
          <w:sz w:val="24"/>
          <w:szCs w:val="24"/>
        </w:rPr>
        <w:t xml:space="preserve"> system. The facility’s management entails a member’s ability to create their own bylaws, elect members</w:t>
      </w:r>
      <w:r w:rsidR="0090111C" w:rsidRPr="00936952">
        <w:rPr>
          <w:rFonts w:ascii="Times New Roman" w:hAnsi="Times New Roman" w:cs="Times New Roman"/>
          <w:bCs/>
          <w:sz w:val="24"/>
          <w:szCs w:val="24"/>
        </w:rPr>
        <w:t xml:space="preserve"> and distribute loans individuals might use the officers to get their own savings and reimbursement. (</w:t>
      </w:r>
      <w:r w:rsidR="00DF78FE" w:rsidRPr="00936952">
        <w:rPr>
          <w:rFonts w:ascii="Times New Roman" w:hAnsi="Times New Roman" w:cs="Times New Roman"/>
          <w:bCs/>
          <w:sz w:val="24"/>
          <w:szCs w:val="24"/>
        </w:rPr>
        <w:t>Lweendo</w:t>
      </w:r>
      <w:r w:rsidR="0090111C" w:rsidRPr="00936952">
        <w:rPr>
          <w:rFonts w:ascii="Times New Roman" w:hAnsi="Times New Roman" w:cs="Times New Roman"/>
          <w:bCs/>
          <w:sz w:val="24"/>
          <w:szCs w:val="24"/>
        </w:rPr>
        <w:t>,</w:t>
      </w:r>
      <w:r w:rsidR="00DF78FE" w:rsidRPr="00936952">
        <w:rPr>
          <w:rFonts w:ascii="Times New Roman" w:hAnsi="Times New Roman" w:cs="Times New Roman"/>
          <w:bCs/>
          <w:sz w:val="24"/>
          <w:szCs w:val="24"/>
        </w:rPr>
        <w:t xml:space="preserve"> </w:t>
      </w:r>
      <w:r w:rsidR="0090111C" w:rsidRPr="00936952">
        <w:rPr>
          <w:rFonts w:ascii="Times New Roman" w:hAnsi="Times New Roman" w:cs="Times New Roman"/>
          <w:bCs/>
          <w:sz w:val="24"/>
          <w:szCs w:val="24"/>
        </w:rPr>
        <w:t>202</w:t>
      </w:r>
      <w:r w:rsidR="00DF78FE" w:rsidRPr="00936952">
        <w:rPr>
          <w:rFonts w:ascii="Times New Roman" w:hAnsi="Times New Roman" w:cs="Times New Roman"/>
          <w:bCs/>
          <w:sz w:val="24"/>
          <w:szCs w:val="24"/>
        </w:rPr>
        <w:t>2</w:t>
      </w:r>
      <w:r w:rsidR="0090111C" w:rsidRPr="00936952">
        <w:rPr>
          <w:rFonts w:ascii="Times New Roman" w:hAnsi="Times New Roman" w:cs="Times New Roman"/>
          <w:bCs/>
          <w:sz w:val="24"/>
          <w:szCs w:val="24"/>
        </w:rPr>
        <w:t>).</w:t>
      </w:r>
    </w:p>
    <w:p w14:paraId="77184A4C" w14:textId="488F9F8C" w:rsidR="00934902" w:rsidRPr="00936952" w:rsidRDefault="00351827" w:rsidP="00936952">
      <w:pPr>
        <w:spacing w:line="360" w:lineRule="auto"/>
        <w:jc w:val="both"/>
        <w:rPr>
          <w:rFonts w:ascii="Times New Roman" w:hAnsi="Times New Roman" w:cs="Times New Roman"/>
          <w:bCs/>
          <w:sz w:val="24"/>
          <w:szCs w:val="24"/>
        </w:rPr>
      </w:pPr>
      <w:r w:rsidRPr="00936952">
        <w:rPr>
          <w:rFonts w:ascii="Times New Roman" w:hAnsi="Times New Roman" w:cs="Times New Roman"/>
          <w:bCs/>
          <w:sz w:val="24"/>
          <w:szCs w:val="24"/>
        </w:rPr>
        <w:t>The middleman who stands between the lenders and the borrowers is essential in promoting credit awareness and educating the borrowers. Therefore</w:t>
      </w:r>
      <w:r w:rsidR="00EF223E" w:rsidRPr="00936952">
        <w:rPr>
          <w:rFonts w:ascii="Times New Roman" w:hAnsi="Times New Roman" w:cs="Times New Roman"/>
          <w:bCs/>
          <w:sz w:val="24"/>
          <w:szCs w:val="24"/>
        </w:rPr>
        <w:t>,</w:t>
      </w:r>
      <w:r w:rsidRPr="00936952">
        <w:rPr>
          <w:rFonts w:ascii="Times New Roman" w:hAnsi="Times New Roman" w:cs="Times New Roman"/>
          <w:bCs/>
          <w:sz w:val="24"/>
          <w:szCs w:val="24"/>
        </w:rPr>
        <w:t xml:space="preserve"> the goal of this approach is to make borrowers’ credit worthiness better, which will encourage them to take out additional loan. The potential for the borrowers to form an organization that will allow the introduction of various microfinance operations is also availab</w:t>
      </w:r>
      <w:r w:rsidR="00EF223E" w:rsidRPr="00936952">
        <w:rPr>
          <w:rFonts w:ascii="Times New Roman" w:hAnsi="Times New Roman" w:cs="Times New Roman"/>
          <w:bCs/>
          <w:sz w:val="24"/>
          <w:szCs w:val="24"/>
        </w:rPr>
        <w:t>le. The association’s attention should be directed toward women and youth respectively. The association could be a political, religious, professional, cultural or savings organization. The group’s characteristics are crucial because if there are commonalities in some areas, the group can function effectively and happily. As credit is supposed to be taken alternately and other group members act as guarantors while waiting for their turn to take credit, this encourages trustworthiness among the participants</w:t>
      </w:r>
      <w:r w:rsidR="0009253F" w:rsidRPr="00936952">
        <w:rPr>
          <w:rFonts w:ascii="Times New Roman" w:hAnsi="Times New Roman" w:cs="Times New Roman"/>
          <w:bCs/>
          <w:sz w:val="24"/>
          <w:szCs w:val="24"/>
        </w:rPr>
        <w:t xml:space="preserve"> (Lweendo, 2022)</w:t>
      </w:r>
      <w:r w:rsidR="00EF223E" w:rsidRPr="00936952">
        <w:rPr>
          <w:rFonts w:ascii="Times New Roman" w:hAnsi="Times New Roman" w:cs="Times New Roman"/>
          <w:bCs/>
          <w:sz w:val="24"/>
          <w:szCs w:val="24"/>
        </w:rPr>
        <w:t xml:space="preserve">. </w:t>
      </w:r>
      <w:r w:rsidRPr="00936952">
        <w:rPr>
          <w:rFonts w:ascii="Times New Roman" w:hAnsi="Times New Roman" w:cs="Times New Roman"/>
          <w:bCs/>
          <w:sz w:val="24"/>
          <w:szCs w:val="24"/>
        </w:rPr>
        <w:t xml:space="preserve"> </w:t>
      </w:r>
    </w:p>
    <w:p w14:paraId="30B7D127" w14:textId="77777777" w:rsidR="00795E1E" w:rsidRPr="00936952" w:rsidRDefault="00795E1E" w:rsidP="00936952">
      <w:pPr>
        <w:spacing w:line="360" w:lineRule="auto"/>
        <w:jc w:val="both"/>
        <w:rPr>
          <w:rFonts w:ascii="Times New Roman" w:hAnsi="Times New Roman" w:cs="Times New Roman"/>
          <w:sz w:val="24"/>
          <w:szCs w:val="24"/>
        </w:rPr>
      </w:pPr>
    </w:p>
    <w:p w14:paraId="7E63317F" w14:textId="5111BE21" w:rsidR="0090111C" w:rsidRPr="00936952" w:rsidRDefault="00847B07" w:rsidP="00936952">
      <w:pPr>
        <w:pStyle w:val="Heading4"/>
        <w:spacing w:line="360" w:lineRule="auto"/>
        <w:jc w:val="both"/>
        <w:rPr>
          <w:rFonts w:ascii="Times New Roman" w:hAnsi="Times New Roman" w:cs="Times New Roman"/>
          <w:b/>
          <w:bCs/>
          <w:i w:val="0"/>
          <w:iCs w:val="0"/>
          <w:color w:val="auto"/>
          <w:sz w:val="24"/>
          <w:szCs w:val="24"/>
        </w:rPr>
      </w:pPr>
      <w:r w:rsidRPr="00936952">
        <w:rPr>
          <w:rFonts w:ascii="Times New Roman" w:hAnsi="Times New Roman" w:cs="Times New Roman"/>
          <w:b/>
          <w:bCs/>
          <w:i w:val="0"/>
          <w:iCs w:val="0"/>
          <w:color w:val="auto"/>
          <w:sz w:val="24"/>
          <w:szCs w:val="24"/>
        </w:rPr>
        <w:t xml:space="preserve">2.4.1.4 </w:t>
      </w:r>
      <w:r w:rsidR="0090111C" w:rsidRPr="00936952">
        <w:rPr>
          <w:rFonts w:ascii="Times New Roman" w:hAnsi="Times New Roman" w:cs="Times New Roman"/>
          <w:b/>
          <w:bCs/>
          <w:i w:val="0"/>
          <w:iCs w:val="0"/>
          <w:color w:val="auto"/>
          <w:sz w:val="24"/>
          <w:szCs w:val="24"/>
        </w:rPr>
        <w:t>The Bank Guarantees:</w:t>
      </w:r>
    </w:p>
    <w:p w14:paraId="26D2FA71" w14:textId="62E6419F" w:rsidR="0090111C" w:rsidRPr="00936952" w:rsidRDefault="006F644B" w:rsidP="00936952">
      <w:pPr>
        <w:spacing w:line="360" w:lineRule="auto"/>
        <w:jc w:val="both"/>
        <w:rPr>
          <w:rFonts w:ascii="Times New Roman" w:hAnsi="Times New Roman" w:cs="Times New Roman"/>
          <w:bCs/>
          <w:sz w:val="24"/>
          <w:szCs w:val="24"/>
        </w:rPr>
      </w:pPr>
      <w:r w:rsidRPr="00936952">
        <w:rPr>
          <w:rFonts w:ascii="Times New Roman" w:hAnsi="Times New Roman" w:cs="Times New Roman"/>
          <w:bCs/>
          <w:sz w:val="24"/>
          <w:szCs w:val="24"/>
        </w:rPr>
        <w:t>The lending institution cannot make the loan without a bank guarantee</w:t>
      </w:r>
      <w:r w:rsidR="0090111C" w:rsidRPr="00936952">
        <w:rPr>
          <w:rFonts w:ascii="Times New Roman" w:hAnsi="Times New Roman" w:cs="Times New Roman"/>
          <w:bCs/>
          <w:sz w:val="24"/>
          <w:szCs w:val="24"/>
        </w:rPr>
        <w:t>. The bank guarantee may come from a variety of sources including philanthropists, government organizations or savings group</w:t>
      </w:r>
      <w:r w:rsidRPr="00936952">
        <w:rPr>
          <w:rFonts w:ascii="Times New Roman" w:hAnsi="Times New Roman" w:cs="Times New Roman"/>
          <w:bCs/>
          <w:sz w:val="24"/>
          <w:szCs w:val="24"/>
        </w:rPr>
        <w:t xml:space="preserve"> members</w:t>
      </w:r>
      <w:r w:rsidR="00D37A00" w:rsidRPr="00936952">
        <w:rPr>
          <w:rFonts w:ascii="Times New Roman" w:hAnsi="Times New Roman" w:cs="Times New Roman"/>
          <w:bCs/>
          <w:sz w:val="24"/>
          <w:szCs w:val="24"/>
        </w:rPr>
        <w:t>.</w:t>
      </w:r>
      <w:r w:rsidRPr="00936952">
        <w:rPr>
          <w:rFonts w:ascii="Times New Roman" w:hAnsi="Times New Roman" w:cs="Times New Roman"/>
          <w:bCs/>
          <w:sz w:val="24"/>
          <w:szCs w:val="24"/>
        </w:rPr>
        <w:t xml:space="preserve"> Therefore</w:t>
      </w:r>
      <w:r w:rsidR="00545907" w:rsidRPr="00936952">
        <w:rPr>
          <w:rFonts w:ascii="Times New Roman" w:hAnsi="Times New Roman" w:cs="Times New Roman"/>
          <w:bCs/>
          <w:sz w:val="24"/>
          <w:szCs w:val="24"/>
        </w:rPr>
        <w:t>,</w:t>
      </w:r>
      <w:r w:rsidR="00D37A00" w:rsidRPr="00936952">
        <w:rPr>
          <w:rFonts w:ascii="Times New Roman" w:hAnsi="Times New Roman" w:cs="Times New Roman"/>
          <w:bCs/>
          <w:sz w:val="24"/>
          <w:szCs w:val="24"/>
        </w:rPr>
        <w:t xml:space="preserve"> </w:t>
      </w:r>
      <w:r w:rsidRPr="00936952">
        <w:rPr>
          <w:rFonts w:ascii="Times New Roman" w:hAnsi="Times New Roman" w:cs="Times New Roman"/>
          <w:bCs/>
          <w:sz w:val="24"/>
          <w:szCs w:val="24"/>
        </w:rPr>
        <w:t>i</w:t>
      </w:r>
      <w:r w:rsidR="00D37A00" w:rsidRPr="00936952">
        <w:rPr>
          <w:rFonts w:ascii="Times New Roman" w:hAnsi="Times New Roman" w:cs="Times New Roman"/>
          <w:bCs/>
          <w:sz w:val="24"/>
          <w:szCs w:val="24"/>
        </w:rPr>
        <w:t xml:space="preserve">n this respect, the promise acts as </w:t>
      </w:r>
      <w:r w:rsidRPr="00936952">
        <w:rPr>
          <w:rFonts w:ascii="Times New Roman" w:hAnsi="Times New Roman" w:cs="Times New Roman"/>
          <w:bCs/>
          <w:sz w:val="24"/>
          <w:szCs w:val="24"/>
        </w:rPr>
        <w:t xml:space="preserve">a </w:t>
      </w:r>
      <w:r w:rsidR="00D37A00" w:rsidRPr="00936952">
        <w:rPr>
          <w:rFonts w:ascii="Times New Roman" w:hAnsi="Times New Roman" w:cs="Times New Roman"/>
          <w:bCs/>
          <w:sz w:val="24"/>
          <w:szCs w:val="24"/>
        </w:rPr>
        <w:t>credit security</w:t>
      </w:r>
      <w:r w:rsidR="006A2F1F" w:rsidRPr="00936952">
        <w:rPr>
          <w:rFonts w:ascii="Times New Roman" w:hAnsi="Times New Roman" w:cs="Times New Roman"/>
          <w:bCs/>
          <w:sz w:val="24"/>
          <w:szCs w:val="24"/>
        </w:rPr>
        <w:t xml:space="preserve"> (Bhatt and Vin, 2021)</w:t>
      </w:r>
      <w:r w:rsidR="00D37A00" w:rsidRPr="00936952">
        <w:rPr>
          <w:rFonts w:ascii="Times New Roman" w:hAnsi="Times New Roman" w:cs="Times New Roman"/>
          <w:bCs/>
          <w:sz w:val="24"/>
          <w:szCs w:val="24"/>
        </w:rPr>
        <w:t>.</w:t>
      </w:r>
    </w:p>
    <w:p w14:paraId="67AC048E" w14:textId="77777777" w:rsidR="00795E1E" w:rsidRPr="00936952" w:rsidRDefault="00795E1E" w:rsidP="00936952">
      <w:pPr>
        <w:spacing w:line="360" w:lineRule="auto"/>
        <w:jc w:val="both"/>
        <w:rPr>
          <w:rFonts w:ascii="Times New Roman" w:hAnsi="Times New Roman" w:cs="Times New Roman"/>
          <w:sz w:val="24"/>
          <w:szCs w:val="24"/>
        </w:rPr>
      </w:pPr>
    </w:p>
    <w:p w14:paraId="1982C76B" w14:textId="5C208C1C" w:rsidR="00D37A00" w:rsidRPr="00936952" w:rsidRDefault="00847B07" w:rsidP="00936952">
      <w:pPr>
        <w:pStyle w:val="Heading4"/>
        <w:spacing w:line="360" w:lineRule="auto"/>
        <w:jc w:val="both"/>
        <w:rPr>
          <w:rFonts w:ascii="Times New Roman" w:hAnsi="Times New Roman" w:cs="Times New Roman"/>
          <w:b/>
          <w:bCs/>
          <w:i w:val="0"/>
          <w:iCs w:val="0"/>
          <w:color w:val="auto"/>
          <w:sz w:val="24"/>
          <w:szCs w:val="24"/>
        </w:rPr>
      </w:pPr>
      <w:r w:rsidRPr="00936952">
        <w:rPr>
          <w:rFonts w:ascii="Times New Roman" w:hAnsi="Times New Roman" w:cs="Times New Roman"/>
          <w:b/>
          <w:bCs/>
          <w:i w:val="0"/>
          <w:iCs w:val="0"/>
          <w:color w:val="auto"/>
          <w:sz w:val="24"/>
          <w:szCs w:val="24"/>
        </w:rPr>
        <w:t xml:space="preserve">2.4.1.5 </w:t>
      </w:r>
      <w:r w:rsidR="00D37A00" w:rsidRPr="00936952">
        <w:rPr>
          <w:rFonts w:ascii="Times New Roman" w:hAnsi="Times New Roman" w:cs="Times New Roman"/>
          <w:b/>
          <w:bCs/>
          <w:i w:val="0"/>
          <w:iCs w:val="0"/>
          <w:color w:val="auto"/>
          <w:sz w:val="24"/>
          <w:szCs w:val="24"/>
        </w:rPr>
        <w:t xml:space="preserve">The Credit Union </w:t>
      </w:r>
    </w:p>
    <w:p w14:paraId="6393B768" w14:textId="281283DD" w:rsidR="00D37A00" w:rsidRPr="00936952" w:rsidRDefault="00D37A00" w:rsidP="00936952">
      <w:pPr>
        <w:spacing w:line="360" w:lineRule="auto"/>
        <w:jc w:val="both"/>
        <w:rPr>
          <w:rFonts w:ascii="Times New Roman" w:hAnsi="Times New Roman" w:cs="Times New Roman"/>
          <w:bCs/>
          <w:sz w:val="24"/>
          <w:szCs w:val="24"/>
        </w:rPr>
      </w:pPr>
      <w:r w:rsidRPr="00936952">
        <w:rPr>
          <w:rFonts w:ascii="Times New Roman" w:hAnsi="Times New Roman" w:cs="Times New Roman"/>
          <w:bCs/>
          <w:sz w:val="24"/>
          <w:szCs w:val="24"/>
        </w:rPr>
        <w:t xml:space="preserve">People from various backgrounds who band together to save money are represented by the credit union with the objective of providing loans to members at a reasonable interest rate. Members of </w:t>
      </w:r>
      <w:r w:rsidRPr="00936952">
        <w:rPr>
          <w:rFonts w:ascii="Times New Roman" w:hAnsi="Times New Roman" w:cs="Times New Roman"/>
          <w:bCs/>
          <w:sz w:val="24"/>
          <w:szCs w:val="24"/>
        </w:rPr>
        <w:lastRenderedPageBreak/>
        <w:t xml:space="preserve">the credit union who frequently share a common </w:t>
      </w:r>
      <w:r w:rsidR="0080081B" w:rsidRPr="00936952">
        <w:rPr>
          <w:rFonts w:ascii="Times New Roman" w:hAnsi="Times New Roman" w:cs="Times New Roman"/>
          <w:bCs/>
          <w:sz w:val="24"/>
          <w:szCs w:val="24"/>
        </w:rPr>
        <w:t>past such</w:t>
      </w:r>
      <w:r w:rsidRPr="00936952">
        <w:rPr>
          <w:rFonts w:ascii="Times New Roman" w:hAnsi="Times New Roman" w:cs="Times New Roman"/>
          <w:bCs/>
          <w:sz w:val="24"/>
          <w:szCs w:val="24"/>
        </w:rPr>
        <w:t xml:space="preserve"> as sharing a workplace, belonging to the same union or residing in the same neighborhood</w:t>
      </w:r>
      <w:r w:rsidR="009228A8" w:rsidRPr="00936952">
        <w:rPr>
          <w:rFonts w:ascii="Times New Roman" w:hAnsi="Times New Roman" w:cs="Times New Roman"/>
          <w:bCs/>
          <w:sz w:val="24"/>
          <w:szCs w:val="24"/>
        </w:rPr>
        <w:t xml:space="preserve"> (Bhatt and Vin, 2021)</w:t>
      </w:r>
      <w:r w:rsidRPr="00936952">
        <w:rPr>
          <w:rFonts w:ascii="Times New Roman" w:hAnsi="Times New Roman" w:cs="Times New Roman"/>
          <w:bCs/>
          <w:sz w:val="24"/>
          <w:szCs w:val="24"/>
        </w:rPr>
        <w:t>.</w:t>
      </w:r>
    </w:p>
    <w:p w14:paraId="66A63EA5" w14:textId="77777777" w:rsidR="00DF4811" w:rsidRPr="00936952" w:rsidRDefault="00DF4811" w:rsidP="00936952">
      <w:pPr>
        <w:spacing w:line="360" w:lineRule="auto"/>
        <w:jc w:val="both"/>
        <w:rPr>
          <w:rFonts w:ascii="Times New Roman" w:hAnsi="Times New Roman" w:cs="Times New Roman"/>
          <w:sz w:val="24"/>
          <w:szCs w:val="24"/>
        </w:rPr>
      </w:pPr>
    </w:p>
    <w:p w14:paraId="6F5D0B17" w14:textId="29B02C75" w:rsidR="003E101C" w:rsidRPr="00936952" w:rsidRDefault="009D3405" w:rsidP="00936952">
      <w:pPr>
        <w:pStyle w:val="Heading3"/>
        <w:spacing w:line="360" w:lineRule="auto"/>
        <w:rPr>
          <w:rFonts w:cs="Times New Roman"/>
        </w:rPr>
      </w:pPr>
      <w:bookmarkStart w:id="41" w:name="_Toc138016314"/>
      <w:r w:rsidRPr="00936952">
        <w:rPr>
          <w:rFonts w:cs="Times New Roman"/>
        </w:rPr>
        <w:t xml:space="preserve">2.4.2 </w:t>
      </w:r>
      <w:r w:rsidR="003E101C" w:rsidRPr="00936952">
        <w:rPr>
          <w:rFonts w:cs="Times New Roman"/>
        </w:rPr>
        <w:t>The Agency Model</w:t>
      </w:r>
      <w:bookmarkEnd w:id="41"/>
    </w:p>
    <w:p w14:paraId="5D51E446" w14:textId="44F8984E" w:rsidR="00926A55" w:rsidRPr="00936952" w:rsidRDefault="003E101C" w:rsidP="00936952">
      <w:pPr>
        <w:spacing w:line="360" w:lineRule="auto"/>
        <w:jc w:val="both"/>
        <w:rPr>
          <w:rFonts w:ascii="Times New Roman" w:hAnsi="Times New Roman" w:cs="Times New Roman"/>
          <w:bCs/>
          <w:sz w:val="24"/>
          <w:szCs w:val="24"/>
        </w:rPr>
      </w:pPr>
      <w:r w:rsidRPr="00936952">
        <w:rPr>
          <w:rFonts w:ascii="Times New Roman" w:hAnsi="Times New Roman" w:cs="Times New Roman"/>
          <w:bCs/>
          <w:sz w:val="24"/>
          <w:szCs w:val="24"/>
        </w:rPr>
        <w:t>In 1972, Stephen Ross and Barry Mitnick developed the agency theory model independently and roughly at the same time. They stated that</w:t>
      </w:r>
      <w:r w:rsidR="00B75965" w:rsidRPr="00936952">
        <w:rPr>
          <w:rFonts w:ascii="Times New Roman" w:hAnsi="Times New Roman" w:cs="Times New Roman"/>
          <w:bCs/>
          <w:sz w:val="24"/>
          <w:szCs w:val="24"/>
        </w:rPr>
        <w:t>, the connection between the</w:t>
      </w:r>
      <w:r w:rsidR="00FE452E" w:rsidRPr="00936952">
        <w:rPr>
          <w:rFonts w:ascii="Times New Roman" w:hAnsi="Times New Roman" w:cs="Times New Roman"/>
          <w:bCs/>
          <w:sz w:val="24"/>
          <w:szCs w:val="24"/>
        </w:rPr>
        <w:t xml:space="preserve"> management </w:t>
      </w:r>
      <w:r w:rsidR="00526FEB" w:rsidRPr="00936952">
        <w:rPr>
          <w:rFonts w:ascii="Times New Roman" w:hAnsi="Times New Roman" w:cs="Times New Roman"/>
          <w:bCs/>
          <w:sz w:val="24"/>
          <w:szCs w:val="24"/>
        </w:rPr>
        <w:t>and business</w:t>
      </w:r>
      <w:r w:rsidR="00FE452E" w:rsidRPr="00936952">
        <w:rPr>
          <w:rFonts w:ascii="Times New Roman" w:hAnsi="Times New Roman" w:cs="Times New Roman"/>
          <w:bCs/>
          <w:sz w:val="24"/>
          <w:szCs w:val="24"/>
        </w:rPr>
        <w:t xml:space="preserve"> owners</w:t>
      </w:r>
      <w:r w:rsidR="00B75965" w:rsidRPr="00936952">
        <w:rPr>
          <w:rFonts w:ascii="Times New Roman" w:hAnsi="Times New Roman" w:cs="Times New Roman"/>
          <w:bCs/>
          <w:sz w:val="24"/>
          <w:szCs w:val="24"/>
        </w:rPr>
        <w:t xml:space="preserve"> becomes problematic</w:t>
      </w:r>
      <w:r w:rsidR="00FE452E" w:rsidRPr="00936952">
        <w:rPr>
          <w:rFonts w:ascii="Times New Roman" w:hAnsi="Times New Roman" w:cs="Times New Roman"/>
          <w:bCs/>
          <w:sz w:val="24"/>
          <w:szCs w:val="24"/>
        </w:rPr>
        <w:t xml:space="preserve"> when they are not the same people</w:t>
      </w:r>
      <w:r w:rsidR="00B75965" w:rsidRPr="00936952">
        <w:rPr>
          <w:rFonts w:ascii="Times New Roman" w:hAnsi="Times New Roman" w:cs="Times New Roman"/>
          <w:bCs/>
          <w:sz w:val="24"/>
          <w:szCs w:val="24"/>
        </w:rPr>
        <w:t>. The agency hypothesis</w:t>
      </w:r>
      <w:r w:rsidR="00526FEB" w:rsidRPr="00936952">
        <w:rPr>
          <w:rFonts w:ascii="Times New Roman" w:hAnsi="Times New Roman" w:cs="Times New Roman"/>
          <w:bCs/>
          <w:sz w:val="24"/>
          <w:szCs w:val="24"/>
        </w:rPr>
        <w:t xml:space="preserve"> states that</w:t>
      </w:r>
      <w:r w:rsidR="00B75965" w:rsidRPr="00936952">
        <w:rPr>
          <w:rFonts w:ascii="Times New Roman" w:hAnsi="Times New Roman" w:cs="Times New Roman"/>
          <w:bCs/>
          <w:sz w:val="24"/>
          <w:szCs w:val="24"/>
        </w:rPr>
        <w:t xml:space="preserve"> the owners’ agents </w:t>
      </w:r>
      <w:r w:rsidR="00526FEB" w:rsidRPr="00936952">
        <w:rPr>
          <w:rFonts w:ascii="Times New Roman" w:hAnsi="Times New Roman" w:cs="Times New Roman"/>
          <w:bCs/>
          <w:sz w:val="24"/>
          <w:szCs w:val="24"/>
        </w:rPr>
        <w:t xml:space="preserve">are the managers </w:t>
      </w:r>
      <w:r w:rsidR="00B75965" w:rsidRPr="00936952">
        <w:rPr>
          <w:rFonts w:ascii="Times New Roman" w:hAnsi="Times New Roman" w:cs="Times New Roman"/>
          <w:bCs/>
          <w:sz w:val="24"/>
          <w:szCs w:val="24"/>
        </w:rPr>
        <w:t>and the</w:t>
      </w:r>
      <w:r w:rsidR="00526FEB" w:rsidRPr="00936952">
        <w:rPr>
          <w:rFonts w:ascii="Times New Roman" w:hAnsi="Times New Roman" w:cs="Times New Roman"/>
          <w:bCs/>
          <w:sz w:val="24"/>
          <w:szCs w:val="24"/>
        </w:rPr>
        <w:t>se managers have got</w:t>
      </w:r>
      <w:r w:rsidR="00B75965" w:rsidRPr="00936952">
        <w:rPr>
          <w:rFonts w:ascii="Times New Roman" w:hAnsi="Times New Roman" w:cs="Times New Roman"/>
          <w:bCs/>
          <w:sz w:val="24"/>
          <w:szCs w:val="24"/>
        </w:rPr>
        <w:t xml:space="preserve"> a</w:t>
      </w:r>
      <w:r w:rsidR="00526FEB" w:rsidRPr="00936952">
        <w:rPr>
          <w:rFonts w:ascii="Times New Roman" w:hAnsi="Times New Roman" w:cs="Times New Roman"/>
          <w:bCs/>
          <w:sz w:val="24"/>
          <w:szCs w:val="24"/>
        </w:rPr>
        <w:t>n</w:t>
      </w:r>
      <w:r w:rsidR="00B75965" w:rsidRPr="00936952">
        <w:rPr>
          <w:rFonts w:ascii="Times New Roman" w:hAnsi="Times New Roman" w:cs="Times New Roman"/>
          <w:bCs/>
          <w:sz w:val="24"/>
          <w:szCs w:val="24"/>
        </w:rPr>
        <w:t xml:space="preserve"> </w:t>
      </w:r>
      <w:r w:rsidR="00526FEB" w:rsidRPr="00936952">
        <w:rPr>
          <w:rFonts w:ascii="Times New Roman" w:hAnsi="Times New Roman" w:cs="Times New Roman"/>
          <w:bCs/>
          <w:sz w:val="24"/>
          <w:szCs w:val="24"/>
        </w:rPr>
        <w:t>obligation</w:t>
      </w:r>
      <w:r w:rsidR="00B75965" w:rsidRPr="00936952">
        <w:rPr>
          <w:rFonts w:ascii="Times New Roman" w:hAnsi="Times New Roman" w:cs="Times New Roman"/>
          <w:bCs/>
          <w:sz w:val="24"/>
          <w:szCs w:val="24"/>
        </w:rPr>
        <w:t xml:space="preserve"> </w:t>
      </w:r>
      <w:r w:rsidR="002D4FD6" w:rsidRPr="00936952">
        <w:rPr>
          <w:rFonts w:ascii="Times New Roman" w:hAnsi="Times New Roman" w:cs="Times New Roman"/>
          <w:bCs/>
          <w:sz w:val="24"/>
          <w:szCs w:val="24"/>
        </w:rPr>
        <w:t>to attend to the owners’ wishes</w:t>
      </w:r>
      <w:r w:rsidR="00B75965" w:rsidRPr="00936952">
        <w:rPr>
          <w:rFonts w:ascii="Times New Roman" w:hAnsi="Times New Roman" w:cs="Times New Roman"/>
          <w:bCs/>
          <w:sz w:val="24"/>
          <w:szCs w:val="24"/>
        </w:rPr>
        <w:t xml:space="preserve">. When </w:t>
      </w:r>
      <w:r w:rsidR="003D56EE" w:rsidRPr="00936952">
        <w:rPr>
          <w:rFonts w:ascii="Times New Roman" w:hAnsi="Times New Roman" w:cs="Times New Roman"/>
          <w:bCs/>
          <w:sz w:val="24"/>
          <w:szCs w:val="24"/>
        </w:rPr>
        <w:t xml:space="preserve">the interest of the </w:t>
      </w:r>
      <w:r w:rsidR="00B75965" w:rsidRPr="00936952">
        <w:rPr>
          <w:rFonts w:ascii="Times New Roman" w:hAnsi="Times New Roman" w:cs="Times New Roman"/>
          <w:bCs/>
          <w:sz w:val="24"/>
          <w:szCs w:val="24"/>
        </w:rPr>
        <w:t xml:space="preserve">managers conflicts with those of the owners, </w:t>
      </w:r>
      <w:r w:rsidR="003D56EE" w:rsidRPr="00936952">
        <w:rPr>
          <w:rFonts w:ascii="Times New Roman" w:hAnsi="Times New Roman" w:cs="Times New Roman"/>
          <w:bCs/>
          <w:sz w:val="24"/>
          <w:szCs w:val="24"/>
        </w:rPr>
        <w:t xml:space="preserve">it results in the occurrence of </w:t>
      </w:r>
      <w:r w:rsidR="00B75965" w:rsidRPr="00936952">
        <w:rPr>
          <w:rFonts w:ascii="Times New Roman" w:hAnsi="Times New Roman" w:cs="Times New Roman"/>
          <w:bCs/>
          <w:sz w:val="24"/>
          <w:szCs w:val="24"/>
        </w:rPr>
        <w:t xml:space="preserve">agency issues. According to the tip agency idea, executives of a company act as agents on behalf of the shareholders. </w:t>
      </w:r>
      <w:r w:rsidR="002A2683" w:rsidRPr="00936952">
        <w:rPr>
          <w:rFonts w:ascii="Times New Roman" w:hAnsi="Times New Roman" w:cs="Times New Roman"/>
          <w:bCs/>
          <w:sz w:val="24"/>
          <w:szCs w:val="24"/>
        </w:rPr>
        <w:t>M</w:t>
      </w:r>
      <w:r w:rsidR="00B75965" w:rsidRPr="00936952">
        <w:rPr>
          <w:rFonts w:ascii="Times New Roman" w:hAnsi="Times New Roman" w:cs="Times New Roman"/>
          <w:bCs/>
          <w:sz w:val="24"/>
          <w:szCs w:val="24"/>
        </w:rPr>
        <w:t>anagers</w:t>
      </w:r>
      <w:r w:rsidR="002A2683" w:rsidRPr="00936952">
        <w:rPr>
          <w:rFonts w:ascii="Times New Roman" w:hAnsi="Times New Roman" w:cs="Times New Roman"/>
          <w:bCs/>
          <w:sz w:val="24"/>
          <w:szCs w:val="24"/>
        </w:rPr>
        <w:t xml:space="preserve"> are rewarded by the owners for</w:t>
      </w:r>
      <w:r w:rsidR="00B75965" w:rsidRPr="00936952">
        <w:rPr>
          <w:rFonts w:ascii="Times New Roman" w:hAnsi="Times New Roman" w:cs="Times New Roman"/>
          <w:bCs/>
          <w:sz w:val="24"/>
          <w:szCs w:val="24"/>
        </w:rPr>
        <w:t xml:space="preserve"> rais</w:t>
      </w:r>
      <w:r w:rsidR="002A2683" w:rsidRPr="00936952">
        <w:rPr>
          <w:rFonts w:ascii="Times New Roman" w:hAnsi="Times New Roman" w:cs="Times New Roman"/>
          <w:bCs/>
          <w:sz w:val="24"/>
          <w:szCs w:val="24"/>
        </w:rPr>
        <w:t>ing</w:t>
      </w:r>
      <w:r w:rsidR="00B75965" w:rsidRPr="00936952">
        <w:rPr>
          <w:rFonts w:ascii="Times New Roman" w:hAnsi="Times New Roman" w:cs="Times New Roman"/>
          <w:bCs/>
          <w:sz w:val="24"/>
          <w:szCs w:val="24"/>
        </w:rPr>
        <w:t xml:space="preserve"> the</w:t>
      </w:r>
      <w:r w:rsidR="002A2683" w:rsidRPr="00936952">
        <w:rPr>
          <w:rFonts w:ascii="Times New Roman" w:hAnsi="Times New Roman" w:cs="Times New Roman"/>
          <w:bCs/>
          <w:sz w:val="24"/>
          <w:szCs w:val="24"/>
        </w:rPr>
        <w:t>ir</w:t>
      </w:r>
      <w:r w:rsidR="00B75965" w:rsidRPr="00936952">
        <w:rPr>
          <w:rFonts w:ascii="Times New Roman" w:hAnsi="Times New Roman" w:cs="Times New Roman"/>
          <w:bCs/>
          <w:sz w:val="24"/>
          <w:szCs w:val="24"/>
        </w:rPr>
        <w:t xml:space="preserve"> investment worth</w:t>
      </w:r>
      <w:r w:rsidR="002A2683" w:rsidRPr="00936952">
        <w:rPr>
          <w:rFonts w:ascii="Times New Roman" w:hAnsi="Times New Roman" w:cs="Times New Roman"/>
          <w:bCs/>
          <w:sz w:val="24"/>
          <w:szCs w:val="24"/>
        </w:rPr>
        <w:t>iness</w:t>
      </w:r>
      <w:r w:rsidR="00B75965" w:rsidRPr="00936952">
        <w:rPr>
          <w:rFonts w:ascii="Times New Roman" w:hAnsi="Times New Roman" w:cs="Times New Roman"/>
          <w:bCs/>
          <w:sz w:val="24"/>
          <w:szCs w:val="24"/>
        </w:rPr>
        <w:t>. Encyclopedia Britannica</w:t>
      </w:r>
      <w:r w:rsidR="00BE3FE5" w:rsidRPr="00936952">
        <w:rPr>
          <w:rFonts w:ascii="Times New Roman" w:hAnsi="Times New Roman" w:cs="Times New Roman"/>
          <w:bCs/>
          <w:sz w:val="24"/>
          <w:szCs w:val="24"/>
        </w:rPr>
        <w:t xml:space="preserve"> stated that</w:t>
      </w:r>
      <w:r w:rsidR="00B75965" w:rsidRPr="00936952">
        <w:rPr>
          <w:rFonts w:ascii="Times New Roman" w:hAnsi="Times New Roman" w:cs="Times New Roman"/>
          <w:bCs/>
          <w:sz w:val="24"/>
          <w:szCs w:val="24"/>
        </w:rPr>
        <w:t xml:space="preserve">, the 1970s saw the development of agency theory. </w:t>
      </w:r>
      <w:r w:rsidR="00926A55" w:rsidRPr="00936952">
        <w:rPr>
          <w:rFonts w:ascii="Times New Roman" w:hAnsi="Times New Roman" w:cs="Times New Roman"/>
          <w:bCs/>
          <w:sz w:val="24"/>
          <w:szCs w:val="24"/>
        </w:rPr>
        <w:t>(Sherman 2020).</w:t>
      </w:r>
    </w:p>
    <w:p w14:paraId="007174A2" w14:textId="5DC8CA7F" w:rsidR="008B37E8" w:rsidRPr="00936952" w:rsidRDefault="008B37E8" w:rsidP="00936952">
      <w:pPr>
        <w:spacing w:line="360" w:lineRule="auto"/>
        <w:jc w:val="both"/>
        <w:rPr>
          <w:rFonts w:ascii="Times New Roman" w:hAnsi="Times New Roman" w:cs="Times New Roman"/>
          <w:bCs/>
          <w:sz w:val="24"/>
          <w:szCs w:val="24"/>
        </w:rPr>
      </w:pPr>
      <w:r w:rsidRPr="00936952">
        <w:rPr>
          <w:rFonts w:ascii="Times New Roman" w:hAnsi="Times New Roman" w:cs="Times New Roman"/>
          <w:bCs/>
          <w:sz w:val="24"/>
          <w:szCs w:val="24"/>
        </w:rPr>
        <w:t xml:space="preserve">It can be profitable for both principals and agents when they act in their own interests. For instance, the company’s generous perks or compensation packages encourage top management to potentially boost profitability and therefore they maximize the returns </w:t>
      </w:r>
      <w:r w:rsidR="007933F9" w:rsidRPr="00936952">
        <w:rPr>
          <w:rFonts w:ascii="Times New Roman" w:hAnsi="Times New Roman" w:cs="Times New Roman"/>
          <w:bCs/>
          <w:sz w:val="24"/>
          <w:szCs w:val="24"/>
        </w:rPr>
        <w:t xml:space="preserve">to shareholders in order to keep these things. In addition, the finance management websites notes that an agency issue between managers and shareholders may occur when managers have understandings and perspectives </w:t>
      </w:r>
      <w:r w:rsidR="00A64123" w:rsidRPr="00936952">
        <w:rPr>
          <w:rFonts w:ascii="Times New Roman" w:hAnsi="Times New Roman" w:cs="Times New Roman"/>
          <w:bCs/>
          <w:sz w:val="24"/>
          <w:szCs w:val="24"/>
        </w:rPr>
        <w:t>than the owners.</w:t>
      </w:r>
      <w:r w:rsidR="007C6725" w:rsidRPr="00936952">
        <w:rPr>
          <w:rFonts w:ascii="Times New Roman" w:hAnsi="Times New Roman" w:cs="Times New Roman"/>
          <w:bCs/>
          <w:sz w:val="24"/>
          <w:szCs w:val="24"/>
        </w:rPr>
        <w:t xml:space="preserve"> Managers may decide that for the company’s survival, keeping earnings rather than handing out substantial dividends is vital. The owners may think the management has failed and ask for an explanation because they may not be aware of the state of the company. Risk is one of the causes of agency issues since agents and principals often have different perspectives on risk (Sherman 2020).</w:t>
      </w:r>
    </w:p>
    <w:p w14:paraId="52C735B3" w14:textId="77777777" w:rsidR="00212D4E" w:rsidRPr="00936952" w:rsidRDefault="00212D4E" w:rsidP="00936952">
      <w:pPr>
        <w:spacing w:line="360" w:lineRule="auto"/>
        <w:jc w:val="both"/>
        <w:rPr>
          <w:rFonts w:ascii="Times New Roman" w:hAnsi="Times New Roman" w:cs="Times New Roman"/>
          <w:sz w:val="24"/>
          <w:szCs w:val="24"/>
        </w:rPr>
      </w:pPr>
    </w:p>
    <w:p w14:paraId="2704738C" w14:textId="51DAD26B" w:rsidR="00277400" w:rsidRPr="00936952" w:rsidRDefault="009D3405" w:rsidP="00936952">
      <w:pPr>
        <w:pStyle w:val="Heading3"/>
        <w:spacing w:line="360" w:lineRule="auto"/>
        <w:rPr>
          <w:rFonts w:cs="Times New Roman"/>
        </w:rPr>
      </w:pPr>
      <w:bookmarkStart w:id="42" w:name="_Toc138016315"/>
      <w:r w:rsidRPr="00936952">
        <w:rPr>
          <w:rFonts w:cs="Times New Roman"/>
        </w:rPr>
        <w:t xml:space="preserve">2.4.3 </w:t>
      </w:r>
      <w:r w:rsidR="00D37A00" w:rsidRPr="00936952">
        <w:rPr>
          <w:rFonts w:cs="Times New Roman"/>
        </w:rPr>
        <w:t>Banco Sol Model</w:t>
      </w:r>
      <w:bookmarkEnd w:id="42"/>
      <w:r w:rsidR="00D37A00" w:rsidRPr="00936952">
        <w:rPr>
          <w:rFonts w:cs="Times New Roman"/>
        </w:rPr>
        <w:t xml:space="preserve"> </w:t>
      </w:r>
    </w:p>
    <w:p w14:paraId="59A885AC" w14:textId="7A780BC8" w:rsidR="00D37A00" w:rsidRPr="00936952" w:rsidRDefault="009D3405" w:rsidP="00936952">
      <w:pPr>
        <w:pStyle w:val="Heading4"/>
        <w:spacing w:line="360" w:lineRule="auto"/>
        <w:jc w:val="both"/>
        <w:rPr>
          <w:rFonts w:ascii="Times New Roman" w:hAnsi="Times New Roman" w:cs="Times New Roman"/>
          <w:b/>
          <w:bCs/>
          <w:i w:val="0"/>
          <w:iCs w:val="0"/>
          <w:sz w:val="24"/>
          <w:szCs w:val="24"/>
        </w:rPr>
      </w:pPr>
      <w:r w:rsidRPr="00936952">
        <w:rPr>
          <w:rFonts w:ascii="Times New Roman" w:hAnsi="Times New Roman" w:cs="Times New Roman"/>
          <w:b/>
          <w:bCs/>
          <w:i w:val="0"/>
          <w:iCs w:val="0"/>
          <w:color w:val="auto"/>
          <w:sz w:val="24"/>
          <w:szCs w:val="24"/>
        </w:rPr>
        <w:t xml:space="preserve">2.4.3.1 </w:t>
      </w:r>
      <w:r w:rsidR="00D37A00" w:rsidRPr="00936952">
        <w:rPr>
          <w:rFonts w:ascii="Times New Roman" w:hAnsi="Times New Roman" w:cs="Times New Roman"/>
          <w:b/>
          <w:bCs/>
          <w:i w:val="0"/>
          <w:iCs w:val="0"/>
          <w:color w:val="auto"/>
          <w:sz w:val="24"/>
          <w:szCs w:val="24"/>
        </w:rPr>
        <w:t>Progressive Lending</w:t>
      </w:r>
      <w:r w:rsidR="003E101C" w:rsidRPr="00936952">
        <w:rPr>
          <w:rFonts w:ascii="Times New Roman" w:hAnsi="Times New Roman" w:cs="Times New Roman"/>
          <w:b/>
          <w:bCs/>
          <w:i w:val="0"/>
          <w:iCs w:val="0"/>
          <w:color w:val="auto"/>
          <w:sz w:val="24"/>
          <w:szCs w:val="24"/>
        </w:rPr>
        <w:t xml:space="preserve"> Model</w:t>
      </w:r>
    </w:p>
    <w:p w14:paraId="67DF77C2" w14:textId="3B811000" w:rsidR="006D3D8F" w:rsidRPr="00936952" w:rsidRDefault="003B568F" w:rsidP="00936952">
      <w:pPr>
        <w:spacing w:line="360" w:lineRule="auto"/>
        <w:jc w:val="both"/>
        <w:rPr>
          <w:rFonts w:ascii="Times New Roman" w:hAnsi="Times New Roman" w:cs="Times New Roman"/>
          <w:bCs/>
          <w:sz w:val="24"/>
          <w:szCs w:val="24"/>
        </w:rPr>
      </w:pPr>
      <w:r w:rsidRPr="00936952">
        <w:rPr>
          <w:rFonts w:ascii="Times New Roman" w:hAnsi="Times New Roman" w:cs="Times New Roman"/>
          <w:bCs/>
          <w:sz w:val="24"/>
          <w:szCs w:val="24"/>
        </w:rPr>
        <w:t xml:space="preserve">Given Bolivia’s extreme poverty and high unemployment rate, the </w:t>
      </w:r>
      <w:r w:rsidR="00015C73" w:rsidRPr="00936952">
        <w:rPr>
          <w:rFonts w:ascii="Times New Roman" w:hAnsi="Times New Roman" w:cs="Times New Roman"/>
          <w:bCs/>
          <w:sz w:val="24"/>
          <w:szCs w:val="24"/>
        </w:rPr>
        <w:t>model</w:t>
      </w:r>
      <w:r w:rsidRPr="00936952">
        <w:rPr>
          <w:rFonts w:ascii="Times New Roman" w:hAnsi="Times New Roman" w:cs="Times New Roman"/>
          <w:bCs/>
          <w:sz w:val="24"/>
          <w:szCs w:val="24"/>
        </w:rPr>
        <w:t xml:space="preserve"> was developed to </w:t>
      </w:r>
      <w:r w:rsidR="00015C73" w:rsidRPr="00936952">
        <w:rPr>
          <w:rFonts w:ascii="Times New Roman" w:hAnsi="Times New Roman" w:cs="Times New Roman"/>
          <w:bCs/>
          <w:sz w:val="24"/>
          <w:szCs w:val="24"/>
        </w:rPr>
        <w:t>offer</w:t>
      </w:r>
      <w:r w:rsidRPr="00936952">
        <w:rPr>
          <w:rFonts w:ascii="Times New Roman" w:hAnsi="Times New Roman" w:cs="Times New Roman"/>
          <w:bCs/>
          <w:sz w:val="24"/>
          <w:szCs w:val="24"/>
        </w:rPr>
        <w:t xml:space="preserve"> loans to low-income business owners, and</w:t>
      </w:r>
      <w:r w:rsidR="00015C73" w:rsidRPr="00936952">
        <w:rPr>
          <w:rFonts w:ascii="Times New Roman" w:hAnsi="Times New Roman" w:cs="Times New Roman"/>
          <w:bCs/>
          <w:sz w:val="24"/>
          <w:szCs w:val="24"/>
        </w:rPr>
        <w:t xml:space="preserve"> in 1992, it was officialized as a</w:t>
      </w:r>
      <w:r w:rsidRPr="00936952">
        <w:rPr>
          <w:rFonts w:ascii="Times New Roman" w:hAnsi="Times New Roman" w:cs="Times New Roman"/>
          <w:bCs/>
          <w:sz w:val="24"/>
          <w:szCs w:val="24"/>
        </w:rPr>
        <w:t xml:space="preserve"> licensed financial institution (</w:t>
      </w:r>
      <w:r w:rsidR="00A304AC" w:rsidRPr="00936952">
        <w:rPr>
          <w:rFonts w:ascii="Times New Roman" w:hAnsi="Times New Roman" w:cs="Times New Roman"/>
          <w:bCs/>
          <w:sz w:val="24"/>
          <w:szCs w:val="24"/>
        </w:rPr>
        <w:t>Brahmachary, 2022</w:t>
      </w:r>
      <w:r w:rsidRPr="00936952">
        <w:rPr>
          <w:rFonts w:ascii="Times New Roman" w:hAnsi="Times New Roman" w:cs="Times New Roman"/>
          <w:bCs/>
          <w:sz w:val="24"/>
          <w:szCs w:val="24"/>
        </w:rPr>
        <w:t>).</w:t>
      </w:r>
      <w:r w:rsidR="00E6473B" w:rsidRPr="00936952">
        <w:rPr>
          <w:rFonts w:ascii="Times New Roman" w:hAnsi="Times New Roman" w:cs="Times New Roman"/>
          <w:bCs/>
          <w:sz w:val="24"/>
          <w:szCs w:val="24"/>
        </w:rPr>
        <w:t xml:space="preserve"> Poor business owners’</w:t>
      </w:r>
      <w:r w:rsidR="00015C73" w:rsidRPr="00936952">
        <w:rPr>
          <w:rFonts w:ascii="Times New Roman" w:hAnsi="Times New Roman" w:cs="Times New Roman"/>
          <w:bCs/>
          <w:sz w:val="24"/>
          <w:szCs w:val="24"/>
        </w:rPr>
        <w:t xml:space="preserve"> ability to</w:t>
      </w:r>
      <w:r w:rsidR="00E6473B" w:rsidRPr="00936952">
        <w:rPr>
          <w:rFonts w:ascii="Times New Roman" w:hAnsi="Times New Roman" w:cs="Times New Roman"/>
          <w:bCs/>
          <w:sz w:val="24"/>
          <w:szCs w:val="24"/>
        </w:rPr>
        <w:t xml:space="preserve"> access various </w:t>
      </w:r>
      <w:r w:rsidR="00015C73" w:rsidRPr="00936952">
        <w:rPr>
          <w:rFonts w:ascii="Times New Roman" w:hAnsi="Times New Roman" w:cs="Times New Roman"/>
          <w:bCs/>
          <w:sz w:val="24"/>
          <w:szCs w:val="24"/>
        </w:rPr>
        <w:t>credit</w:t>
      </w:r>
      <w:r w:rsidR="00E6473B" w:rsidRPr="00936952">
        <w:rPr>
          <w:rFonts w:ascii="Times New Roman" w:hAnsi="Times New Roman" w:cs="Times New Roman"/>
          <w:bCs/>
          <w:sz w:val="24"/>
          <w:szCs w:val="24"/>
        </w:rPr>
        <w:t xml:space="preserve"> options </w:t>
      </w:r>
      <w:r w:rsidR="00015C73" w:rsidRPr="00936952">
        <w:rPr>
          <w:rFonts w:ascii="Times New Roman" w:hAnsi="Times New Roman" w:cs="Times New Roman"/>
          <w:bCs/>
          <w:sz w:val="24"/>
          <w:szCs w:val="24"/>
        </w:rPr>
        <w:t xml:space="preserve">led </w:t>
      </w:r>
      <w:r w:rsidR="00015C73" w:rsidRPr="00936952">
        <w:rPr>
          <w:rFonts w:ascii="Times New Roman" w:hAnsi="Times New Roman" w:cs="Times New Roman"/>
          <w:bCs/>
          <w:sz w:val="24"/>
          <w:szCs w:val="24"/>
        </w:rPr>
        <w:lastRenderedPageBreak/>
        <w:t>to</w:t>
      </w:r>
      <w:r w:rsidR="00E6473B" w:rsidRPr="00936952">
        <w:rPr>
          <w:rFonts w:ascii="Times New Roman" w:hAnsi="Times New Roman" w:cs="Times New Roman"/>
          <w:bCs/>
          <w:sz w:val="24"/>
          <w:szCs w:val="24"/>
        </w:rPr>
        <w:t xml:space="preserve"> thei</w:t>
      </w:r>
      <w:r w:rsidR="00045578" w:rsidRPr="00936952">
        <w:rPr>
          <w:rFonts w:ascii="Times New Roman" w:hAnsi="Times New Roman" w:cs="Times New Roman"/>
          <w:bCs/>
          <w:sz w:val="24"/>
          <w:szCs w:val="24"/>
        </w:rPr>
        <w:t xml:space="preserve">r </w:t>
      </w:r>
      <w:r w:rsidR="00E6473B" w:rsidRPr="00936952">
        <w:rPr>
          <w:rFonts w:ascii="Times New Roman" w:hAnsi="Times New Roman" w:cs="Times New Roman"/>
          <w:bCs/>
          <w:sz w:val="24"/>
          <w:szCs w:val="24"/>
        </w:rPr>
        <w:t xml:space="preserve">growth. </w:t>
      </w:r>
      <w:r w:rsidR="00321051" w:rsidRPr="00936952">
        <w:rPr>
          <w:rFonts w:ascii="Times New Roman" w:hAnsi="Times New Roman" w:cs="Times New Roman"/>
          <w:bCs/>
          <w:sz w:val="24"/>
          <w:szCs w:val="24"/>
        </w:rPr>
        <w:t>Banco Sol</w:t>
      </w:r>
      <w:r w:rsidR="00E6473B" w:rsidRPr="00936952">
        <w:rPr>
          <w:rFonts w:ascii="Times New Roman" w:hAnsi="Times New Roman" w:cs="Times New Roman"/>
          <w:bCs/>
          <w:sz w:val="24"/>
          <w:szCs w:val="24"/>
        </w:rPr>
        <w:t xml:space="preserve"> </w:t>
      </w:r>
      <w:r w:rsidR="006631F4" w:rsidRPr="00936952">
        <w:rPr>
          <w:rFonts w:ascii="Times New Roman" w:hAnsi="Times New Roman" w:cs="Times New Roman"/>
          <w:bCs/>
          <w:sz w:val="24"/>
          <w:szCs w:val="24"/>
        </w:rPr>
        <w:t>mostly</w:t>
      </w:r>
      <w:r w:rsidR="00E6473B" w:rsidRPr="00936952">
        <w:rPr>
          <w:rFonts w:ascii="Times New Roman" w:hAnsi="Times New Roman" w:cs="Times New Roman"/>
          <w:bCs/>
          <w:sz w:val="24"/>
          <w:szCs w:val="24"/>
        </w:rPr>
        <w:t xml:space="preserve"> </w:t>
      </w:r>
      <w:r w:rsidR="00321051" w:rsidRPr="00936952">
        <w:rPr>
          <w:rFonts w:ascii="Times New Roman" w:hAnsi="Times New Roman" w:cs="Times New Roman"/>
          <w:bCs/>
          <w:sz w:val="24"/>
          <w:szCs w:val="24"/>
        </w:rPr>
        <w:t>concentrated</w:t>
      </w:r>
      <w:r w:rsidR="00E6473B" w:rsidRPr="00936952">
        <w:rPr>
          <w:rFonts w:ascii="Times New Roman" w:hAnsi="Times New Roman" w:cs="Times New Roman"/>
          <w:bCs/>
          <w:sz w:val="24"/>
          <w:szCs w:val="24"/>
        </w:rPr>
        <w:t xml:space="preserve"> </w:t>
      </w:r>
      <w:r w:rsidR="006631F4" w:rsidRPr="00936952">
        <w:rPr>
          <w:rFonts w:ascii="Times New Roman" w:hAnsi="Times New Roman" w:cs="Times New Roman"/>
          <w:bCs/>
          <w:sz w:val="24"/>
          <w:szCs w:val="24"/>
        </w:rPr>
        <w:t>with</w:t>
      </w:r>
      <w:r w:rsidR="00E6473B" w:rsidRPr="00936952">
        <w:rPr>
          <w:rFonts w:ascii="Times New Roman" w:hAnsi="Times New Roman" w:cs="Times New Roman"/>
          <w:bCs/>
          <w:sz w:val="24"/>
          <w:szCs w:val="24"/>
        </w:rPr>
        <w:t xml:space="preserve"> group financing but</w:t>
      </w:r>
      <w:r w:rsidR="006631F4" w:rsidRPr="00936952">
        <w:rPr>
          <w:rFonts w:ascii="Times New Roman" w:hAnsi="Times New Roman" w:cs="Times New Roman"/>
          <w:bCs/>
          <w:sz w:val="24"/>
          <w:szCs w:val="24"/>
        </w:rPr>
        <w:t xml:space="preserve"> it</w:t>
      </w:r>
      <w:r w:rsidR="00E6473B" w:rsidRPr="00936952">
        <w:rPr>
          <w:rFonts w:ascii="Times New Roman" w:hAnsi="Times New Roman" w:cs="Times New Roman"/>
          <w:bCs/>
          <w:sz w:val="24"/>
          <w:szCs w:val="24"/>
        </w:rPr>
        <w:t xml:space="preserve"> later changed its </w:t>
      </w:r>
      <w:r w:rsidR="006631F4" w:rsidRPr="00936952">
        <w:rPr>
          <w:rFonts w:ascii="Times New Roman" w:hAnsi="Times New Roman" w:cs="Times New Roman"/>
          <w:bCs/>
          <w:sz w:val="24"/>
          <w:szCs w:val="24"/>
        </w:rPr>
        <w:t>focus</w:t>
      </w:r>
      <w:r w:rsidR="00E6473B" w:rsidRPr="00936952">
        <w:rPr>
          <w:rFonts w:ascii="Times New Roman" w:hAnsi="Times New Roman" w:cs="Times New Roman"/>
          <w:bCs/>
          <w:sz w:val="24"/>
          <w:szCs w:val="24"/>
        </w:rPr>
        <w:t xml:space="preserve"> to individual loans</w:t>
      </w:r>
      <w:r w:rsidR="006631F4" w:rsidRPr="00936952">
        <w:rPr>
          <w:rFonts w:ascii="Times New Roman" w:hAnsi="Times New Roman" w:cs="Times New Roman"/>
          <w:bCs/>
          <w:sz w:val="24"/>
          <w:szCs w:val="24"/>
        </w:rPr>
        <w:t xml:space="preserve"> services</w:t>
      </w:r>
      <w:r w:rsidR="00E6473B" w:rsidRPr="00936952">
        <w:rPr>
          <w:rFonts w:ascii="Times New Roman" w:hAnsi="Times New Roman" w:cs="Times New Roman"/>
          <w:bCs/>
          <w:sz w:val="24"/>
          <w:szCs w:val="24"/>
        </w:rPr>
        <w:t xml:space="preserve"> in 1999. </w:t>
      </w:r>
      <w:r w:rsidR="004833FA" w:rsidRPr="00936952">
        <w:rPr>
          <w:rFonts w:ascii="Times New Roman" w:hAnsi="Times New Roman" w:cs="Times New Roman"/>
          <w:bCs/>
          <w:sz w:val="24"/>
          <w:szCs w:val="24"/>
        </w:rPr>
        <w:t>A</w:t>
      </w:r>
      <w:r w:rsidR="00E6473B" w:rsidRPr="00936952">
        <w:rPr>
          <w:rFonts w:ascii="Times New Roman" w:hAnsi="Times New Roman" w:cs="Times New Roman"/>
          <w:bCs/>
          <w:sz w:val="24"/>
          <w:szCs w:val="24"/>
        </w:rPr>
        <w:t>dditional formats</w:t>
      </w:r>
      <w:r w:rsidR="006D3D8F" w:rsidRPr="00936952">
        <w:rPr>
          <w:rFonts w:ascii="Times New Roman" w:hAnsi="Times New Roman" w:cs="Times New Roman"/>
          <w:bCs/>
          <w:sz w:val="24"/>
          <w:szCs w:val="24"/>
        </w:rPr>
        <w:t xml:space="preserve"> of guarantors</w:t>
      </w:r>
      <w:r w:rsidR="004833FA" w:rsidRPr="00936952">
        <w:rPr>
          <w:rFonts w:ascii="Times New Roman" w:hAnsi="Times New Roman" w:cs="Times New Roman"/>
          <w:bCs/>
          <w:sz w:val="24"/>
          <w:szCs w:val="24"/>
        </w:rPr>
        <w:t xml:space="preserve"> were utilized due to the switch to personal loans</w:t>
      </w:r>
      <w:r w:rsidR="006D3D8F" w:rsidRPr="00936952">
        <w:rPr>
          <w:rFonts w:ascii="Times New Roman" w:hAnsi="Times New Roman" w:cs="Times New Roman"/>
          <w:bCs/>
          <w:sz w:val="24"/>
          <w:szCs w:val="24"/>
        </w:rPr>
        <w:t xml:space="preserve">, </w:t>
      </w:r>
      <w:r w:rsidR="004833FA" w:rsidRPr="00936952">
        <w:rPr>
          <w:rFonts w:ascii="Times New Roman" w:hAnsi="Times New Roman" w:cs="Times New Roman"/>
          <w:bCs/>
          <w:sz w:val="24"/>
          <w:szCs w:val="24"/>
        </w:rPr>
        <w:t>which include</w:t>
      </w:r>
      <w:r w:rsidR="006D3D8F" w:rsidRPr="00936952">
        <w:rPr>
          <w:rFonts w:ascii="Times New Roman" w:hAnsi="Times New Roman" w:cs="Times New Roman"/>
          <w:bCs/>
          <w:sz w:val="24"/>
          <w:szCs w:val="24"/>
        </w:rPr>
        <w:t xml:space="preserve"> </w:t>
      </w:r>
      <w:r w:rsidR="004833FA" w:rsidRPr="00936952">
        <w:rPr>
          <w:rFonts w:ascii="Times New Roman" w:hAnsi="Times New Roman" w:cs="Times New Roman"/>
          <w:bCs/>
          <w:sz w:val="24"/>
          <w:szCs w:val="24"/>
        </w:rPr>
        <w:t xml:space="preserve">personal guarantors and </w:t>
      </w:r>
      <w:r w:rsidR="006D3D8F" w:rsidRPr="00936952">
        <w:rPr>
          <w:rFonts w:ascii="Times New Roman" w:hAnsi="Times New Roman" w:cs="Times New Roman"/>
          <w:bCs/>
          <w:sz w:val="24"/>
          <w:szCs w:val="24"/>
        </w:rPr>
        <w:t xml:space="preserve">collateral property. In the </w:t>
      </w:r>
      <w:r w:rsidR="00121605" w:rsidRPr="00936952">
        <w:rPr>
          <w:rFonts w:ascii="Times New Roman" w:hAnsi="Times New Roman" w:cs="Times New Roman"/>
          <w:bCs/>
          <w:sz w:val="24"/>
          <w:szCs w:val="24"/>
        </w:rPr>
        <w:t>2000s</w:t>
      </w:r>
      <w:r w:rsidR="006D3D8F" w:rsidRPr="00936952">
        <w:rPr>
          <w:rFonts w:ascii="Times New Roman" w:hAnsi="Times New Roman" w:cs="Times New Roman"/>
          <w:bCs/>
          <w:sz w:val="24"/>
          <w:szCs w:val="24"/>
        </w:rPr>
        <w:t xml:space="preserve">, </w:t>
      </w:r>
      <w:r w:rsidR="00321051" w:rsidRPr="00936952">
        <w:rPr>
          <w:rFonts w:ascii="Times New Roman" w:hAnsi="Times New Roman" w:cs="Times New Roman"/>
          <w:bCs/>
          <w:sz w:val="24"/>
          <w:szCs w:val="24"/>
        </w:rPr>
        <w:t>Banco Sol</w:t>
      </w:r>
      <w:r w:rsidR="006D3D8F" w:rsidRPr="00936952">
        <w:rPr>
          <w:rFonts w:ascii="Times New Roman" w:hAnsi="Times New Roman" w:cs="Times New Roman"/>
          <w:bCs/>
          <w:sz w:val="24"/>
          <w:szCs w:val="24"/>
        </w:rPr>
        <w:t xml:space="preserve"> </w:t>
      </w:r>
      <w:r w:rsidR="008A6358" w:rsidRPr="00936952">
        <w:rPr>
          <w:rFonts w:ascii="Times New Roman" w:hAnsi="Times New Roman" w:cs="Times New Roman"/>
          <w:bCs/>
          <w:sz w:val="24"/>
          <w:szCs w:val="24"/>
        </w:rPr>
        <w:t xml:space="preserve">witnessed </w:t>
      </w:r>
      <w:r w:rsidR="006D3D8F" w:rsidRPr="00936952">
        <w:rPr>
          <w:rFonts w:ascii="Times New Roman" w:hAnsi="Times New Roman" w:cs="Times New Roman"/>
          <w:bCs/>
          <w:sz w:val="24"/>
          <w:szCs w:val="24"/>
        </w:rPr>
        <w:t xml:space="preserve">a dramatic </w:t>
      </w:r>
      <w:r w:rsidR="008A6358" w:rsidRPr="00936952">
        <w:rPr>
          <w:rFonts w:ascii="Times New Roman" w:hAnsi="Times New Roman" w:cs="Times New Roman"/>
          <w:bCs/>
          <w:sz w:val="24"/>
          <w:szCs w:val="24"/>
        </w:rPr>
        <w:t>shift</w:t>
      </w:r>
      <w:r w:rsidR="006D3D8F" w:rsidRPr="00936952">
        <w:rPr>
          <w:rFonts w:ascii="Times New Roman" w:hAnsi="Times New Roman" w:cs="Times New Roman"/>
          <w:bCs/>
          <w:sz w:val="24"/>
          <w:szCs w:val="24"/>
        </w:rPr>
        <w:t xml:space="preserve"> in the way it provided services, </w:t>
      </w:r>
      <w:r w:rsidR="00321051" w:rsidRPr="00936952">
        <w:rPr>
          <w:rFonts w:ascii="Times New Roman" w:hAnsi="Times New Roman" w:cs="Times New Roman"/>
          <w:bCs/>
          <w:sz w:val="24"/>
          <w:szCs w:val="24"/>
        </w:rPr>
        <w:t>switching</w:t>
      </w:r>
      <w:r w:rsidR="006D3D8F" w:rsidRPr="00936952">
        <w:rPr>
          <w:rFonts w:ascii="Times New Roman" w:hAnsi="Times New Roman" w:cs="Times New Roman"/>
          <w:bCs/>
          <w:sz w:val="24"/>
          <w:szCs w:val="24"/>
        </w:rPr>
        <w:t xml:space="preserve"> from microcredit to microfinance.</w:t>
      </w:r>
    </w:p>
    <w:p w14:paraId="7511FD8F" w14:textId="77777777" w:rsidR="00212D4E" w:rsidRPr="00936952" w:rsidRDefault="00212D4E" w:rsidP="00936952">
      <w:pPr>
        <w:spacing w:line="360" w:lineRule="auto"/>
        <w:jc w:val="both"/>
        <w:rPr>
          <w:rFonts w:ascii="Times New Roman" w:hAnsi="Times New Roman" w:cs="Times New Roman"/>
          <w:sz w:val="24"/>
          <w:szCs w:val="24"/>
        </w:rPr>
      </w:pPr>
    </w:p>
    <w:p w14:paraId="56BDD133" w14:textId="7CC6E37C" w:rsidR="002606EC" w:rsidRPr="00936952" w:rsidRDefault="003D233F" w:rsidP="00936952">
      <w:pPr>
        <w:pStyle w:val="Heading3"/>
        <w:spacing w:line="360" w:lineRule="auto"/>
        <w:rPr>
          <w:rFonts w:cs="Times New Roman"/>
        </w:rPr>
      </w:pPr>
      <w:bookmarkStart w:id="43" w:name="_Toc138016316"/>
      <w:r w:rsidRPr="00936952">
        <w:rPr>
          <w:rFonts w:cs="Times New Roman"/>
        </w:rPr>
        <w:t xml:space="preserve">2.4.4 </w:t>
      </w:r>
      <w:r w:rsidR="00277400" w:rsidRPr="00936952">
        <w:rPr>
          <w:rFonts w:cs="Times New Roman"/>
        </w:rPr>
        <w:t xml:space="preserve">The </w:t>
      </w:r>
      <w:r w:rsidR="002606EC" w:rsidRPr="00936952">
        <w:rPr>
          <w:rFonts w:cs="Times New Roman"/>
        </w:rPr>
        <w:t>Islamic Microfinance Model</w:t>
      </w:r>
      <w:bookmarkEnd w:id="43"/>
    </w:p>
    <w:p w14:paraId="10BB2EA3" w14:textId="439A7AB3" w:rsidR="00D37A00" w:rsidRPr="00936952" w:rsidRDefault="00277400" w:rsidP="00936952">
      <w:pPr>
        <w:spacing w:line="360" w:lineRule="auto"/>
        <w:jc w:val="both"/>
        <w:rPr>
          <w:rFonts w:ascii="Times New Roman" w:hAnsi="Times New Roman" w:cs="Times New Roman"/>
          <w:bCs/>
          <w:sz w:val="24"/>
          <w:szCs w:val="24"/>
        </w:rPr>
      </w:pPr>
      <w:r w:rsidRPr="00936952">
        <w:rPr>
          <w:rFonts w:ascii="Times New Roman" w:hAnsi="Times New Roman" w:cs="Times New Roman"/>
          <w:bCs/>
          <w:sz w:val="24"/>
          <w:szCs w:val="24"/>
        </w:rPr>
        <w:t>According to the model, more</w:t>
      </w:r>
      <w:r w:rsidR="008A7DA4" w:rsidRPr="00936952">
        <w:rPr>
          <w:rFonts w:ascii="Times New Roman" w:hAnsi="Times New Roman" w:cs="Times New Roman"/>
          <w:bCs/>
          <w:sz w:val="24"/>
          <w:szCs w:val="24"/>
        </w:rPr>
        <w:t xml:space="preserve"> </w:t>
      </w:r>
      <w:r w:rsidRPr="00936952">
        <w:rPr>
          <w:rFonts w:ascii="Times New Roman" w:hAnsi="Times New Roman" w:cs="Times New Roman"/>
          <w:bCs/>
          <w:sz w:val="24"/>
          <w:szCs w:val="24"/>
        </w:rPr>
        <w:t>microfinance institution</w:t>
      </w:r>
      <w:r w:rsidR="008A7DA4" w:rsidRPr="00936952">
        <w:rPr>
          <w:rFonts w:ascii="Times New Roman" w:hAnsi="Times New Roman" w:cs="Times New Roman"/>
          <w:bCs/>
          <w:sz w:val="24"/>
          <w:szCs w:val="24"/>
        </w:rPr>
        <w:t xml:space="preserve">s issuing microloans at high interest rates of </w:t>
      </w:r>
      <w:r w:rsidRPr="00936952">
        <w:rPr>
          <w:rFonts w:ascii="Times New Roman" w:hAnsi="Times New Roman" w:cs="Times New Roman"/>
          <w:bCs/>
          <w:sz w:val="24"/>
          <w:szCs w:val="24"/>
        </w:rPr>
        <w:t>about</w:t>
      </w:r>
      <w:r w:rsidR="008A7DA4" w:rsidRPr="00936952">
        <w:rPr>
          <w:rFonts w:ascii="Times New Roman" w:hAnsi="Times New Roman" w:cs="Times New Roman"/>
          <w:bCs/>
          <w:sz w:val="24"/>
          <w:szCs w:val="24"/>
        </w:rPr>
        <w:t xml:space="preserve"> 30%, which </w:t>
      </w:r>
      <w:r w:rsidR="000F759A" w:rsidRPr="00936952">
        <w:rPr>
          <w:rFonts w:ascii="Times New Roman" w:hAnsi="Times New Roman" w:cs="Times New Roman"/>
          <w:bCs/>
          <w:sz w:val="24"/>
          <w:szCs w:val="24"/>
        </w:rPr>
        <w:t>is</w:t>
      </w:r>
      <w:r w:rsidR="008A7DA4" w:rsidRPr="00936952">
        <w:rPr>
          <w:rFonts w:ascii="Times New Roman" w:hAnsi="Times New Roman" w:cs="Times New Roman"/>
          <w:bCs/>
          <w:sz w:val="24"/>
          <w:szCs w:val="24"/>
        </w:rPr>
        <w:t xml:space="preserve"> </w:t>
      </w:r>
      <w:r w:rsidR="000F759A" w:rsidRPr="00936952">
        <w:rPr>
          <w:rFonts w:ascii="Times New Roman" w:hAnsi="Times New Roman" w:cs="Times New Roman"/>
          <w:bCs/>
          <w:sz w:val="24"/>
          <w:szCs w:val="24"/>
        </w:rPr>
        <w:t>above the</w:t>
      </w:r>
      <w:r w:rsidR="008A7DA4" w:rsidRPr="00936952">
        <w:rPr>
          <w:rFonts w:ascii="Times New Roman" w:hAnsi="Times New Roman" w:cs="Times New Roman"/>
          <w:bCs/>
          <w:sz w:val="24"/>
          <w:szCs w:val="24"/>
        </w:rPr>
        <w:t xml:space="preserve"> </w:t>
      </w:r>
      <w:r w:rsidR="0007156C" w:rsidRPr="00936952">
        <w:rPr>
          <w:rFonts w:ascii="Times New Roman" w:hAnsi="Times New Roman" w:cs="Times New Roman"/>
          <w:bCs/>
          <w:sz w:val="24"/>
          <w:szCs w:val="24"/>
        </w:rPr>
        <w:t>rates of</w:t>
      </w:r>
      <w:r w:rsidR="008A7DA4" w:rsidRPr="00936952">
        <w:rPr>
          <w:rFonts w:ascii="Times New Roman" w:hAnsi="Times New Roman" w:cs="Times New Roman"/>
          <w:bCs/>
          <w:sz w:val="24"/>
          <w:szCs w:val="24"/>
        </w:rPr>
        <w:t xml:space="preserve"> commercial banks, worries microbusiness owners more and more</w:t>
      </w:r>
      <w:r w:rsidR="00BF7040" w:rsidRPr="00936952">
        <w:rPr>
          <w:rFonts w:ascii="Times New Roman" w:hAnsi="Times New Roman" w:cs="Times New Roman"/>
          <w:bCs/>
          <w:sz w:val="24"/>
          <w:szCs w:val="24"/>
        </w:rPr>
        <w:t>.</w:t>
      </w:r>
      <w:r w:rsidR="005F1CFB" w:rsidRPr="00936952">
        <w:rPr>
          <w:rFonts w:ascii="Times New Roman" w:hAnsi="Times New Roman" w:cs="Times New Roman"/>
          <w:bCs/>
          <w:sz w:val="24"/>
          <w:szCs w:val="24"/>
        </w:rPr>
        <w:t xml:space="preserve"> It puts a significant amount of pressure on the borrowers that can potentially have a negative effect on their enterprises</w:t>
      </w:r>
      <w:r w:rsidR="00515771" w:rsidRPr="00936952">
        <w:rPr>
          <w:rFonts w:ascii="Times New Roman" w:hAnsi="Times New Roman" w:cs="Times New Roman"/>
          <w:bCs/>
          <w:sz w:val="24"/>
          <w:szCs w:val="24"/>
        </w:rPr>
        <w:t>’ success</w:t>
      </w:r>
      <w:r w:rsidR="005F1CFB" w:rsidRPr="00936952">
        <w:rPr>
          <w:rFonts w:ascii="Times New Roman" w:hAnsi="Times New Roman" w:cs="Times New Roman"/>
          <w:bCs/>
          <w:sz w:val="24"/>
          <w:szCs w:val="24"/>
        </w:rPr>
        <w:t xml:space="preserve"> (</w:t>
      </w:r>
      <w:r w:rsidR="00642FBF" w:rsidRPr="00936952">
        <w:rPr>
          <w:rFonts w:ascii="Times New Roman" w:hAnsi="Times New Roman" w:cs="Times New Roman"/>
          <w:bCs/>
          <w:sz w:val="24"/>
          <w:szCs w:val="24"/>
        </w:rPr>
        <w:t>Mohamed and Fauziyyah, 2020</w:t>
      </w:r>
      <w:r w:rsidR="005F1CFB" w:rsidRPr="00936952">
        <w:rPr>
          <w:rFonts w:ascii="Times New Roman" w:hAnsi="Times New Roman" w:cs="Times New Roman"/>
          <w:bCs/>
          <w:sz w:val="24"/>
          <w:szCs w:val="24"/>
        </w:rPr>
        <w:t xml:space="preserve">). This contributes to the rising doubts about the </w:t>
      </w:r>
      <w:r w:rsidR="00321051" w:rsidRPr="00936952">
        <w:rPr>
          <w:rFonts w:ascii="Times New Roman" w:hAnsi="Times New Roman" w:cs="Times New Roman"/>
          <w:bCs/>
          <w:sz w:val="24"/>
          <w:szCs w:val="24"/>
        </w:rPr>
        <w:t>overall</w:t>
      </w:r>
      <w:r w:rsidR="005F1CFB" w:rsidRPr="00936952">
        <w:rPr>
          <w:rFonts w:ascii="Times New Roman" w:hAnsi="Times New Roman" w:cs="Times New Roman"/>
          <w:bCs/>
          <w:sz w:val="24"/>
          <w:szCs w:val="24"/>
        </w:rPr>
        <w:t xml:space="preserve"> impact that microfinance is intended to have on the impoverished</w:t>
      </w:r>
      <w:r w:rsidR="007B567B" w:rsidRPr="00936952">
        <w:rPr>
          <w:rFonts w:ascii="Times New Roman" w:hAnsi="Times New Roman" w:cs="Times New Roman"/>
          <w:bCs/>
          <w:sz w:val="24"/>
          <w:szCs w:val="24"/>
        </w:rPr>
        <w:t>.</w:t>
      </w:r>
      <w:r w:rsidR="00BF7040" w:rsidRPr="00936952">
        <w:rPr>
          <w:rFonts w:ascii="Times New Roman" w:hAnsi="Times New Roman" w:cs="Times New Roman"/>
          <w:bCs/>
          <w:sz w:val="24"/>
          <w:szCs w:val="24"/>
        </w:rPr>
        <w:t xml:space="preserve"> </w:t>
      </w:r>
      <w:r w:rsidR="00E6473B" w:rsidRPr="00936952">
        <w:rPr>
          <w:rFonts w:ascii="Times New Roman" w:hAnsi="Times New Roman" w:cs="Times New Roman"/>
          <w:bCs/>
          <w:sz w:val="24"/>
          <w:szCs w:val="24"/>
        </w:rPr>
        <w:t xml:space="preserve"> </w:t>
      </w:r>
    </w:p>
    <w:p w14:paraId="0C9529CC" w14:textId="4694FF24" w:rsidR="0080081B" w:rsidRPr="00936952" w:rsidRDefault="005F1CFB" w:rsidP="00936952">
      <w:pPr>
        <w:spacing w:line="360" w:lineRule="auto"/>
        <w:jc w:val="both"/>
        <w:rPr>
          <w:rFonts w:ascii="Times New Roman" w:hAnsi="Times New Roman" w:cs="Times New Roman"/>
          <w:bCs/>
          <w:sz w:val="24"/>
          <w:szCs w:val="24"/>
        </w:rPr>
      </w:pPr>
      <w:r w:rsidRPr="00936952">
        <w:rPr>
          <w:rFonts w:ascii="Times New Roman" w:hAnsi="Times New Roman" w:cs="Times New Roman"/>
          <w:bCs/>
          <w:sz w:val="24"/>
          <w:szCs w:val="24"/>
        </w:rPr>
        <w:t>Th</w:t>
      </w:r>
      <w:r w:rsidR="00735389" w:rsidRPr="00936952">
        <w:rPr>
          <w:rFonts w:ascii="Times New Roman" w:hAnsi="Times New Roman" w:cs="Times New Roman"/>
          <w:bCs/>
          <w:sz w:val="24"/>
          <w:szCs w:val="24"/>
        </w:rPr>
        <w:t>e foundation of this approach is the notion that risk associated with entrepreneurship should be shared</w:t>
      </w:r>
      <w:r w:rsidRPr="00936952">
        <w:rPr>
          <w:rFonts w:ascii="Times New Roman" w:hAnsi="Times New Roman" w:cs="Times New Roman"/>
          <w:bCs/>
          <w:sz w:val="24"/>
          <w:szCs w:val="24"/>
        </w:rPr>
        <w:t xml:space="preserve"> and that the </w:t>
      </w:r>
      <w:r w:rsidR="00735389" w:rsidRPr="00936952">
        <w:rPr>
          <w:rFonts w:ascii="Times New Roman" w:hAnsi="Times New Roman" w:cs="Times New Roman"/>
          <w:bCs/>
          <w:sz w:val="24"/>
          <w:szCs w:val="24"/>
        </w:rPr>
        <w:t>impoverished</w:t>
      </w:r>
      <w:r w:rsidRPr="00936952">
        <w:rPr>
          <w:rFonts w:ascii="Times New Roman" w:hAnsi="Times New Roman" w:cs="Times New Roman"/>
          <w:bCs/>
          <w:sz w:val="24"/>
          <w:szCs w:val="24"/>
        </w:rPr>
        <w:t xml:space="preserve"> should </w:t>
      </w:r>
      <w:r w:rsidR="00735389" w:rsidRPr="00936952">
        <w:rPr>
          <w:rFonts w:ascii="Times New Roman" w:hAnsi="Times New Roman" w:cs="Times New Roman"/>
          <w:bCs/>
          <w:sz w:val="24"/>
          <w:szCs w:val="24"/>
        </w:rPr>
        <w:t>engage</w:t>
      </w:r>
      <w:r w:rsidRPr="00936952">
        <w:rPr>
          <w:rFonts w:ascii="Times New Roman" w:hAnsi="Times New Roman" w:cs="Times New Roman"/>
          <w:bCs/>
          <w:sz w:val="24"/>
          <w:szCs w:val="24"/>
        </w:rPr>
        <w:t xml:space="preserve"> in </w:t>
      </w:r>
      <w:r w:rsidR="002228EE" w:rsidRPr="00936952">
        <w:rPr>
          <w:rFonts w:ascii="Times New Roman" w:hAnsi="Times New Roman" w:cs="Times New Roman"/>
          <w:bCs/>
          <w:sz w:val="24"/>
          <w:szCs w:val="24"/>
        </w:rPr>
        <w:t>SME</w:t>
      </w:r>
      <w:r w:rsidRPr="00936952">
        <w:rPr>
          <w:rFonts w:ascii="Times New Roman" w:hAnsi="Times New Roman" w:cs="Times New Roman"/>
          <w:bCs/>
          <w:sz w:val="24"/>
          <w:szCs w:val="24"/>
        </w:rPr>
        <w:t xml:space="preserve"> </w:t>
      </w:r>
      <w:r w:rsidR="00735389" w:rsidRPr="00936952">
        <w:rPr>
          <w:rFonts w:ascii="Times New Roman" w:hAnsi="Times New Roman" w:cs="Times New Roman"/>
          <w:bCs/>
          <w:sz w:val="24"/>
          <w:szCs w:val="24"/>
        </w:rPr>
        <w:t>activities</w:t>
      </w:r>
      <w:r w:rsidRPr="00936952">
        <w:rPr>
          <w:rFonts w:ascii="Times New Roman" w:hAnsi="Times New Roman" w:cs="Times New Roman"/>
          <w:bCs/>
          <w:sz w:val="24"/>
          <w:szCs w:val="24"/>
        </w:rPr>
        <w:t xml:space="preserve">. Although, the </w:t>
      </w:r>
      <w:r w:rsidR="002228EE" w:rsidRPr="00936952">
        <w:rPr>
          <w:rFonts w:ascii="Times New Roman" w:hAnsi="Times New Roman" w:cs="Times New Roman"/>
          <w:bCs/>
          <w:sz w:val="24"/>
          <w:szCs w:val="24"/>
        </w:rPr>
        <w:t>model</w:t>
      </w:r>
      <w:r w:rsidR="00D35B50" w:rsidRPr="00936952">
        <w:rPr>
          <w:rFonts w:ascii="Times New Roman" w:hAnsi="Times New Roman" w:cs="Times New Roman"/>
          <w:bCs/>
          <w:sz w:val="24"/>
          <w:szCs w:val="24"/>
        </w:rPr>
        <w:t xml:space="preserve"> views </w:t>
      </w:r>
      <w:r w:rsidR="00D071DF" w:rsidRPr="00936952">
        <w:rPr>
          <w:rFonts w:ascii="Times New Roman" w:hAnsi="Times New Roman" w:cs="Times New Roman"/>
          <w:bCs/>
          <w:sz w:val="24"/>
          <w:szCs w:val="24"/>
        </w:rPr>
        <w:t xml:space="preserve">microlending as a </w:t>
      </w:r>
      <w:r w:rsidR="007B567B" w:rsidRPr="00936952">
        <w:rPr>
          <w:rFonts w:ascii="Times New Roman" w:hAnsi="Times New Roman" w:cs="Times New Roman"/>
          <w:bCs/>
          <w:sz w:val="24"/>
          <w:szCs w:val="24"/>
        </w:rPr>
        <w:t>social enterprise opportunity</w:t>
      </w:r>
      <w:r w:rsidR="00D071DF" w:rsidRPr="00936952">
        <w:rPr>
          <w:rFonts w:ascii="Times New Roman" w:hAnsi="Times New Roman" w:cs="Times New Roman"/>
          <w:bCs/>
          <w:sz w:val="24"/>
          <w:szCs w:val="24"/>
        </w:rPr>
        <w:t xml:space="preserve"> for profit albeit not at significant rates. This makes financial transactions easier, encompassing all individuals. The perception of the interest-free microcredit financing according to Raghuram (2008) strengthening the weaker classes is a successful strategy.</w:t>
      </w:r>
    </w:p>
    <w:p w14:paraId="7D6BE4B7" w14:textId="77777777" w:rsidR="00212D4E" w:rsidRPr="00936952" w:rsidRDefault="00212D4E" w:rsidP="00936952">
      <w:pPr>
        <w:spacing w:line="360" w:lineRule="auto"/>
        <w:jc w:val="both"/>
        <w:rPr>
          <w:rFonts w:ascii="Times New Roman" w:hAnsi="Times New Roman" w:cs="Times New Roman"/>
          <w:sz w:val="24"/>
          <w:szCs w:val="24"/>
        </w:rPr>
      </w:pPr>
    </w:p>
    <w:p w14:paraId="618AE9B6" w14:textId="39B55ADF" w:rsidR="00886AF0" w:rsidRPr="00936952" w:rsidRDefault="00611E4E" w:rsidP="00936952">
      <w:pPr>
        <w:pStyle w:val="Heading2"/>
        <w:spacing w:line="360" w:lineRule="auto"/>
        <w:rPr>
          <w:rFonts w:cs="Times New Roman"/>
          <w:szCs w:val="24"/>
        </w:rPr>
      </w:pPr>
      <w:bookmarkStart w:id="44" w:name="_Toc138016317"/>
      <w:r w:rsidRPr="00936952">
        <w:rPr>
          <w:rFonts w:cs="Times New Roman"/>
          <w:szCs w:val="24"/>
        </w:rPr>
        <w:t xml:space="preserve">2.5 </w:t>
      </w:r>
      <w:r w:rsidR="00886AF0" w:rsidRPr="00936952">
        <w:rPr>
          <w:rFonts w:cs="Times New Roman"/>
          <w:szCs w:val="24"/>
        </w:rPr>
        <w:t>Barriers to SMEs growth</w:t>
      </w:r>
      <w:bookmarkEnd w:id="44"/>
    </w:p>
    <w:p w14:paraId="5B1DEC7D" w14:textId="74AD1300" w:rsidR="00886AF0" w:rsidRPr="00936952" w:rsidRDefault="00611E4E" w:rsidP="00936952">
      <w:pPr>
        <w:pStyle w:val="Heading3"/>
        <w:spacing w:line="360" w:lineRule="auto"/>
        <w:rPr>
          <w:rFonts w:cs="Times New Roman"/>
        </w:rPr>
      </w:pPr>
      <w:bookmarkStart w:id="45" w:name="_Toc138016318"/>
      <w:r w:rsidRPr="00936952">
        <w:rPr>
          <w:rFonts w:cs="Times New Roman"/>
        </w:rPr>
        <w:t xml:space="preserve">2.5.1 </w:t>
      </w:r>
      <w:r w:rsidR="00886AF0" w:rsidRPr="00936952">
        <w:rPr>
          <w:rFonts w:cs="Times New Roman"/>
        </w:rPr>
        <w:t>Access to finance</w:t>
      </w:r>
      <w:bookmarkEnd w:id="45"/>
    </w:p>
    <w:p w14:paraId="01BD2CC4" w14:textId="1615A39C" w:rsidR="00A72D83" w:rsidRPr="00936952" w:rsidRDefault="00A72D83" w:rsidP="00936952">
      <w:pPr>
        <w:spacing w:line="360" w:lineRule="auto"/>
        <w:jc w:val="both"/>
        <w:rPr>
          <w:rFonts w:ascii="Times New Roman" w:hAnsi="Times New Roman" w:cs="Times New Roman"/>
          <w:bCs/>
          <w:sz w:val="24"/>
          <w:szCs w:val="24"/>
        </w:rPr>
      </w:pPr>
      <w:r w:rsidRPr="00936952">
        <w:rPr>
          <w:rFonts w:ascii="Times New Roman" w:hAnsi="Times New Roman" w:cs="Times New Roman"/>
          <w:bCs/>
          <w:sz w:val="24"/>
          <w:szCs w:val="24"/>
        </w:rPr>
        <w:t>Poor access</w:t>
      </w:r>
      <w:r w:rsidR="00084694" w:rsidRPr="00936952">
        <w:rPr>
          <w:rFonts w:ascii="Times New Roman" w:hAnsi="Times New Roman" w:cs="Times New Roman"/>
          <w:bCs/>
          <w:sz w:val="24"/>
          <w:szCs w:val="24"/>
        </w:rPr>
        <w:t>ibility</w:t>
      </w:r>
      <w:r w:rsidRPr="00936952">
        <w:rPr>
          <w:rFonts w:ascii="Times New Roman" w:hAnsi="Times New Roman" w:cs="Times New Roman"/>
          <w:bCs/>
          <w:sz w:val="24"/>
          <w:szCs w:val="24"/>
        </w:rPr>
        <w:t xml:space="preserve"> </w:t>
      </w:r>
      <w:r w:rsidR="00084694" w:rsidRPr="00936952">
        <w:rPr>
          <w:rFonts w:ascii="Times New Roman" w:hAnsi="Times New Roman" w:cs="Times New Roman"/>
          <w:bCs/>
          <w:sz w:val="24"/>
          <w:szCs w:val="24"/>
        </w:rPr>
        <w:t>of</w:t>
      </w:r>
      <w:r w:rsidRPr="00936952">
        <w:rPr>
          <w:rFonts w:ascii="Times New Roman" w:hAnsi="Times New Roman" w:cs="Times New Roman"/>
          <w:bCs/>
          <w:sz w:val="24"/>
          <w:szCs w:val="24"/>
        </w:rPr>
        <w:t xml:space="preserve"> financ</w:t>
      </w:r>
      <w:r w:rsidR="00084694" w:rsidRPr="00936952">
        <w:rPr>
          <w:rFonts w:ascii="Times New Roman" w:hAnsi="Times New Roman" w:cs="Times New Roman"/>
          <w:bCs/>
          <w:sz w:val="24"/>
          <w:szCs w:val="24"/>
        </w:rPr>
        <w:t>ing</w:t>
      </w:r>
      <w:r w:rsidRPr="00936952">
        <w:rPr>
          <w:rFonts w:ascii="Times New Roman" w:hAnsi="Times New Roman" w:cs="Times New Roman"/>
          <w:bCs/>
          <w:sz w:val="24"/>
          <w:szCs w:val="24"/>
        </w:rPr>
        <w:t xml:space="preserve"> </w:t>
      </w:r>
      <w:r w:rsidR="00084694" w:rsidRPr="00936952">
        <w:rPr>
          <w:rFonts w:ascii="Times New Roman" w:hAnsi="Times New Roman" w:cs="Times New Roman"/>
          <w:bCs/>
          <w:sz w:val="24"/>
          <w:szCs w:val="24"/>
        </w:rPr>
        <w:t xml:space="preserve">is seen as </w:t>
      </w:r>
      <w:r w:rsidRPr="00936952">
        <w:rPr>
          <w:rFonts w:ascii="Times New Roman" w:hAnsi="Times New Roman" w:cs="Times New Roman"/>
          <w:bCs/>
          <w:sz w:val="24"/>
          <w:szCs w:val="24"/>
        </w:rPr>
        <w:t xml:space="preserve">the main barrier to the </w:t>
      </w:r>
      <w:r w:rsidR="00084694" w:rsidRPr="00936952">
        <w:rPr>
          <w:rFonts w:ascii="Times New Roman" w:hAnsi="Times New Roman" w:cs="Times New Roman"/>
          <w:bCs/>
          <w:sz w:val="24"/>
          <w:szCs w:val="24"/>
        </w:rPr>
        <w:t xml:space="preserve">expansion </w:t>
      </w:r>
      <w:r w:rsidRPr="00936952">
        <w:rPr>
          <w:rFonts w:ascii="Times New Roman" w:hAnsi="Times New Roman" w:cs="Times New Roman"/>
          <w:bCs/>
          <w:sz w:val="24"/>
          <w:szCs w:val="24"/>
        </w:rPr>
        <w:t xml:space="preserve">of entrepreneurship. Most of the time, SMEs are wary of approaching financial institutions out of fear of having their eligibility for borrowing </w:t>
      </w:r>
      <w:r w:rsidR="00F25A20" w:rsidRPr="00936952">
        <w:rPr>
          <w:rFonts w:ascii="Times New Roman" w:hAnsi="Times New Roman" w:cs="Times New Roman"/>
          <w:bCs/>
          <w:sz w:val="24"/>
          <w:szCs w:val="24"/>
        </w:rPr>
        <w:t xml:space="preserve">rejected </w:t>
      </w:r>
      <w:r w:rsidR="008C3BBF" w:rsidRPr="00936952">
        <w:rPr>
          <w:rFonts w:ascii="Times New Roman" w:hAnsi="Times New Roman" w:cs="Times New Roman"/>
          <w:bCs/>
          <w:sz w:val="24"/>
          <w:szCs w:val="24"/>
        </w:rPr>
        <w:t>(Kangoye and others 2020</w:t>
      </w:r>
      <w:r w:rsidRPr="00936952">
        <w:rPr>
          <w:rFonts w:ascii="Times New Roman" w:hAnsi="Times New Roman" w:cs="Times New Roman"/>
          <w:bCs/>
          <w:sz w:val="24"/>
          <w:szCs w:val="24"/>
        </w:rPr>
        <w:t xml:space="preserve">). Additionally, SMEs </w:t>
      </w:r>
      <w:r w:rsidR="00307F3B" w:rsidRPr="00936952">
        <w:rPr>
          <w:rFonts w:ascii="Times New Roman" w:hAnsi="Times New Roman" w:cs="Times New Roman"/>
          <w:bCs/>
          <w:sz w:val="24"/>
          <w:szCs w:val="24"/>
        </w:rPr>
        <w:t>frequently lack the requ</w:t>
      </w:r>
      <w:r w:rsidR="007411C4" w:rsidRPr="00936952">
        <w:rPr>
          <w:rFonts w:ascii="Times New Roman" w:hAnsi="Times New Roman" w:cs="Times New Roman"/>
          <w:bCs/>
          <w:sz w:val="24"/>
          <w:szCs w:val="24"/>
        </w:rPr>
        <w:t>ired</w:t>
      </w:r>
      <w:r w:rsidR="00307F3B" w:rsidRPr="00936952">
        <w:rPr>
          <w:rFonts w:ascii="Times New Roman" w:hAnsi="Times New Roman" w:cs="Times New Roman"/>
          <w:bCs/>
          <w:sz w:val="24"/>
          <w:szCs w:val="24"/>
        </w:rPr>
        <w:t xml:space="preserve"> resources </w:t>
      </w:r>
      <w:r w:rsidR="007411C4" w:rsidRPr="00936952">
        <w:rPr>
          <w:rFonts w:ascii="Times New Roman" w:hAnsi="Times New Roman" w:cs="Times New Roman"/>
          <w:bCs/>
          <w:sz w:val="24"/>
          <w:szCs w:val="24"/>
        </w:rPr>
        <w:t>which can qualify as</w:t>
      </w:r>
      <w:r w:rsidRPr="00936952">
        <w:rPr>
          <w:rFonts w:ascii="Times New Roman" w:hAnsi="Times New Roman" w:cs="Times New Roman"/>
          <w:bCs/>
          <w:sz w:val="24"/>
          <w:szCs w:val="24"/>
        </w:rPr>
        <w:t xml:space="preserve"> collateral (</w:t>
      </w:r>
      <w:r w:rsidR="007411C4" w:rsidRPr="00936952">
        <w:rPr>
          <w:rFonts w:ascii="Times New Roman" w:hAnsi="Times New Roman" w:cs="Times New Roman"/>
          <w:bCs/>
          <w:sz w:val="24"/>
          <w:szCs w:val="24"/>
        </w:rPr>
        <w:t>Mwaipopo, 2020</w:t>
      </w:r>
      <w:r w:rsidRPr="00936952">
        <w:rPr>
          <w:rFonts w:ascii="Times New Roman" w:hAnsi="Times New Roman" w:cs="Times New Roman"/>
          <w:bCs/>
          <w:sz w:val="24"/>
          <w:szCs w:val="24"/>
        </w:rPr>
        <w:t>). The</w:t>
      </w:r>
      <w:r w:rsidR="005E6CC0" w:rsidRPr="00936952">
        <w:rPr>
          <w:rFonts w:ascii="Times New Roman" w:hAnsi="Times New Roman" w:cs="Times New Roman"/>
          <w:bCs/>
          <w:sz w:val="24"/>
          <w:szCs w:val="24"/>
        </w:rPr>
        <w:t xml:space="preserve"> vast</w:t>
      </w:r>
      <w:r w:rsidRPr="00936952">
        <w:rPr>
          <w:rFonts w:ascii="Times New Roman" w:hAnsi="Times New Roman" w:cs="Times New Roman"/>
          <w:bCs/>
          <w:sz w:val="24"/>
          <w:szCs w:val="24"/>
        </w:rPr>
        <w:t xml:space="preserve"> </w:t>
      </w:r>
      <w:r w:rsidR="00F25A20" w:rsidRPr="00936952">
        <w:rPr>
          <w:rFonts w:ascii="Times New Roman" w:hAnsi="Times New Roman" w:cs="Times New Roman"/>
          <w:bCs/>
          <w:sz w:val="24"/>
          <w:szCs w:val="24"/>
        </w:rPr>
        <w:t xml:space="preserve">majority </w:t>
      </w:r>
      <w:r w:rsidR="005E6CC0" w:rsidRPr="00936952">
        <w:rPr>
          <w:rFonts w:ascii="Times New Roman" w:hAnsi="Times New Roman" w:cs="Times New Roman"/>
          <w:bCs/>
          <w:sz w:val="24"/>
          <w:szCs w:val="24"/>
        </w:rPr>
        <w:t>of</w:t>
      </w:r>
      <w:r w:rsidRPr="00936952">
        <w:rPr>
          <w:rFonts w:ascii="Times New Roman" w:hAnsi="Times New Roman" w:cs="Times New Roman"/>
          <w:bCs/>
          <w:sz w:val="24"/>
          <w:szCs w:val="24"/>
        </w:rPr>
        <w:t xml:space="preserve"> small and medium-sized businesses need relatively little money and microfinance institutions typically accuse them of doing so since it results in high </w:t>
      </w:r>
      <w:r w:rsidR="00657F35" w:rsidRPr="00936952">
        <w:rPr>
          <w:rFonts w:ascii="Times New Roman" w:hAnsi="Times New Roman" w:cs="Times New Roman"/>
          <w:bCs/>
          <w:sz w:val="24"/>
          <w:szCs w:val="24"/>
        </w:rPr>
        <w:t>administration costs. Therefore, they are viewed as being too expensive.</w:t>
      </w:r>
      <w:r w:rsidR="00C818FE" w:rsidRPr="00936952">
        <w:rPr>
          <w:rFonts w:ascii="Times New Roman" w:hAnsi="Times New Roman" w:cs="Times New Roman"/>
          <w:bCs/>
          <w:sz w:val="24"/>
          <w:szCs w:val="24"/>
        </w:rPr>
        <w:t xml:space="preserve"> </w:t>
      </w:r>
    </w:p>
    <w:p w14:paraId="41939E28" w14:textId="77777777" w:rsidR="00212D4E" w:rsidRPr="00936952" w:rsidRDefault="00212D4E" w:rsidP="00936952">
      <w:pPr>
        <w:spacing w:line="360" w:lineRule="auto"/>
        <w:jc w:val="both"/>
        <w:rPr>
          <w:rFonts w:ascii="Times New Roman" w:hAnsi="Times New Roman" w:cs="Times New Roman"/>
          <w:sz w:val="24"/>
          <w:szCs w:val="24"/>
        </w:rPr>
      </w:pPr>
    </w:p>
    <w:p w14:paraId="3A600EF2" w14:textId="75185577" w:rsidR="00C818FE" w:rsidRPr="00936952" w:rsidRDefault="00D606D3" w:rsidP="00936952">
      <w:pPr>
        <w:pStyle w:val="Heading3"/>
        <w:spacing w:line="360" w:lineRule="auto"/>
        <w:rPr>
          <w:rFonts w:cs="Times New Roman"/>
        </w:rPr>
      </w:pPr>
      <w:bookmarkStart w:id="46" w:name="_Toc138016319"/>
      <w:r w:rsidRPr="00936952">
        <w:rPr>
          <w:rFonts w:cs="Times New Roman"/>
        </w:rPr>
        <w:t xml:space="preserve">2.5.2 </w:t>
      </w:r>
      <w:r w:rsidR="00C818FE" w:rsidRPr="00936952">
        <w:rPr>
          <w:rFonts w:cs="Times New Roman"/>
        </w:rPr>
        <w:t>Heavy compliance costs</w:t>
      </w:r>
      <w:bookmarkEnd w:id="46"/>
    </w:p>
    <w:p w14:paraId="6B6F33D9" w14:textId="0688C5CE" w:rsidR="001C73DD" w:rsidRPr="00936952" w:rsidRDefault="00C818FE" w:rsidP="00936952">
      <w:pPr>
        <w:spacing w:line="360" w:lineRule="auto"/>
        <w:jc w:val="both"/>
        <w:rPr>
          <w:rFonts w:ascii="Times New Roman" w:hAnsi="Times New Roman" w:cs="Times New Roman"/>
          <w:bCs/>
          <w:sz w:val="24"/>
          <w:szCs w:val="24"/>
        </w:rPr>
      </w:pPr>
      <w:r w:rsidRPr="00936952">
        <w:rPr>
          <w:rFonts w:ascii="Times New Roman" w:hAnsi="Times New Roman" w:cs="Times New Roman"/>
          <w:bCs/>
          <w:sz w:val="24"/>
          <w:szCs w:val="24"/>
        </w:rPr>
        <w:t>According to Tariq et al. (2015), small business owners encounter issues</w:t>
      </w:r>
      <w:r w:rsidR="00F25A20" w:rsidRPr="00936952">
        <w:rPr>
          <w:rFonts w:ascii="Times New Roman" w:hAnsi="Times New Roman" w:cs="Times New Roman"/>
          <w:bCs/>
          <w:sz w:val="24"/>
          <w:szCs w:val="24"/>
        </w:rPr>
        <w:t xml:space="preserve"> </w:t>
      </w:r>
      <w:r w:rsidRPr="00936952">
        <w:rPr>
          <w:rFonts w:ascii="Times New Roman" w:hAnsi="Times New Roman" w:cs="Times New Roman"/>
          <w:bCs/>
          <w:sz w:val="24"/>
          <w:szCs w:val="24"/>
        </w:rPr>
        <w:t>such that they will not be able to pay the appropriate amount during the loan payback phase. This is exacerbated by the little period</w:t>
      </w:r>
      <w:r w:rsidR="005E6CC0" w:rsidRPr="00936952">
        <w:rPr>
          <w:rFonts w:ascii="Times New Roman" w:hAnsi="Times New Roman" w:cs="Times New Roman"/>
          <w:bCs/>
          <w:sz w:val="24"/>
          <w:szCs w:val="24"/>
        </w:rPr>
        <w:t xml:space="preserve"> of time</w:t>
      </w:r>
      <w:r w:rsidRPr="00936952">
        <w:rPr>
          <w:rFonts w:ascii="Times New Roman" w:hAnsi="Times New Roman" w:cs="Times New Roman"/>
          <w:bCs/>
          <w:sz w:val="24"/>
          <w:szCs w:val="24"/>
        </w:rPr>
        <w:t xml:space="preserve"> </w:t>
      </w:r>
      <w:r w:rsidR="005E6CC0" w:rsidRPr="00936952">
        <w:rPr>
          <w:rFonts w:ascii="Times New Roman" w:hAnsi="Times New Roman" w:cs="Times New Roman"/>
          <w:bCs/>
          <w:sz w:val="24"/>
          <w:szCs w:val="24"/>
        </w:rPr>
        <w:t>of the</w:t>
      </w:r>
      <w:r w:rsidRPr="00936952">
        <w:rPr>
          <w:rFonts w:ascii="Times New Roman" w:hAnsi="Times New Roman" w:cs="Times New Roman"/>
          <w:bCs/>
          <w:sz w:val="24"/>
          <w:szCs w:val="24"/>
        </w:rPr>
        <w:t xml:space="preserve"> repayment</w:t>
      </w:r>
      <w:r w:rsidR="005E6CC0" w:rsidRPr="00936952">
        <w:rPr>
          <w:rFonts w:ascii="Times New Roman" w:hAnsi="Times New Roman" w:cs="Times New Roman"/>
          <w:bCs/>
          <w:sz w:val="24"/>
          <w:szCs w:val="24"/>
        </w:rPr>
        <w:t xml:space="preserve"> of loan</w:t>
      </w:r>
      <w:r w:rsidRPr="00936952">
        <w:rPr>
          <w:rFonts w:ascii="Times New Roman" w:hAnsi="Times New Roman" w:cs="Times New Roman"/>
          <w:bCs/>
          <w:sz w:val="24"/>
          <w:szCs w:val="24"/>
        </w:rPr>
        <w:t>, which forces the small business owners to be under pressure as the venture continues to grow into</w:t>
      </w:r>
      <w:r w:rsidR="001C73DD" w:rsidRPr="00936952">
        <w:rPr>
          <w:rFonts w:ascii="Times New Roman" w:hAnsi="Times New Roman" w:cs="Times New Roman"/>
          <w:bCs/>
          <w:sz w:val="24"/>
          <w:szCs w:val="24"/>
        </w:rPr>
        <w:t xml:space="preserve"> sustainability and resiliency. Th</w:t>
      </w:r>
      <w:r w:rsidR="00233A09" w:rsidRPr="00936952">
        <w:rPr>
          <w:rFonts w:ascii="Times New Roman" w:hAnsi="Times New Roman" w:cs="Times New Roman"/>
          <w:bCs/>
          <w:sz w:val="24"/>
          <w:szCs w:val="24"/>
        </w:rPr>
        <w:t>e issue</w:t>
      </w:r>
      <w:r w:rsidR="001C73DD" w:rsidRPr="00936952">
        <w:rPr>
          <w:rFonts w:ascii="Times New Roman" w:hAnsi="Times New Roman" w:cs="Times New Roman"/>
          <w:bCs/>
          <w:sz w:val="24"/>
          <w:szCs w:val="24"/>
        </w:rPr>
        <w:t xml:space="preserve"> of high compliance </w:t>
      </w:r>
      <w:r w:rsidR="00233A09" w:rsidRPr="00936952">
        <w:rPr>
          <w:rFonts w:ascii="Times New Roman" w:hAnsi="Times New Roman" w:cs="Times New Roman"/>
          <w:bCs/>
          <w:sz w:val="24"/>
          <w:szCs w:val="24"/>
        </w:rPr>
        <w:t>costs with financial institution requirements, which is in fact caused by</w:t>
      </w:r>
      <w:r w:rsidR="001C73DD" w:rsidRPr="00936952">
        <w:rPr>
          <w:rFonts w:ascii="Times New Roman" w:hAnsi="Times New Roman" w:cs="Times New Roman"/>
          <w:bCs/>
          <w:sz w:val="24"/>
          <w:szCs w:val="24"/>
        </w:rPr>
        <w:t xml:space="preserve"> the business</w:t>
      </w:r>
      <w:r w:rsidR="00D65802" w:rsidRPr="00936952">
        <w:rPr>
          <w:rFonts w:ascii="Times New Roman" w:hAnsi="Times New Roman" w:cs="Times New Roman"/>
          <w:bCs/>
          <w:sz w:val="24"/>
          <w:szCs w:val="24"/>
        </w:rPr>
        <w:t xml:space="preserve"> size</w:t>
      </w:r>
      <w:r w:rsidR="001C73DD" w:rsidRPr="00936952">
        <w:rPr>
          <w:rFonts w:ascii="Times New Roman" w:hAnsi="Times New Roman" w:cs="Times New Roman"/>
          <w:bCs/>
          <w:sz w:val="24"/>
          <w:szCs w:val="24"/>
        </w:rPr>
        <w:t xml:space="preserve"> </w:t>
      </w:r>
      <w:r w:rsidR="00233A09" w:rsidRPr="00936952">
        <w:rPr>
          <w:rFonts w:ascii="Times New Roman" w:hAnsi="Times New Roman" w:cs="Times New Roman"/>
          <w:bCs/>
          <w:sz w:val="24"/>
          <w:szCs w:val="24"/>
        </w:rPr>
        <w:t>limits</w:t>
      </w:r>
      <w:r w:rsidR="001C73DD" w:rsidRPr="00936952">
        <w:rPr>
          <w:rFonts w:ascii="Times New Roman" w:hAnsi="Times New Roman" w:cs="Times New Roman"/>
          <w:bCs/>
          <w:sz w:val="24"/>
          <w:szCs w:val="24"/>
        </w:rPr>
        <w:t xml:space="preserve"> the </w:t>
      </w:r>
      <w:r w:rsidR="00233A09" w:rsidRPr="00936952">
        <w:rPr>
          <w:rFonts w:ascii="Times New Roman" w:hAnsi="Times New Roman" w:cs="Times New Roman"/>
          <w:bCs/>
          <w:sz w:val="24"/>
          <w:szCs w:val="24"/>
        </w:rPr>
        <w:t>development</w:t>
      </w:r>
      <w:r w:rsidR="001C73DD" w:rsidRPr="00936952">
        <w:rPr>
          <w:rFonts w:ascii="Times New Roman" w:hAnsi="Times New Roman" w:cs="Times New Roman"/>
          <w:bCs/>
          <w:sz w:val="24"/>
          <w:szCs w:val="24"/>
        </w:rPr>
        <w:t xml:space="preserve"> or p</w:t>
      </w:r>
      <w:r w:rsidR="00233A09" w:rsidRPr="00936952">
        <w:rPr>
          <w:rFonts w:ascii="Times New Roman" w:hAnsi="Times New Roman" w:cs="Times New Roman"/>
          <w:bCs/>
          <w:sz w:val="24"/>
          <w:szCs w:val="24"/>
        </w:rPr>
        <w:t>rospective</w:t>
      </w:r>
      <w:r w:rsidR="001C73DD" w:rsidRPr="00936952">
        <w:rPr>
          <w:rFonts w:ascii="Times New Roman" w:hAnsi="Times New Roman" w:cs="Times New Roman"/>
          <w:bCs/>
          <w:sz w:val="24"/>
          <w:szCs w:val="24"/>
        </w:rPr>
        <w:t xml:space="preserve"> growth of </w:t>
      </w:r>
      <w:r w:rsidR="00233A09" w:rsidRPr="00936952">
        <w:rPr>
          <w:rFonts w:ascii="Times New Roman" w:hAnsi="Times New Roman" w:cs="Times New Roman"/>
          <w:bCs/>
          <w:sz w:val="24"/>
          <w:szCs w:val="24"/>
        </w:rPr>
        <w:t>these</w:t>
      </w:r>
      <w:r w:rsidR="001C73DD" w:rsidRPr="00936952">
        <w:rPr>
          <w:rFonts w:ascii="Times New Roman" w:hAnsi="Times New Roman" w:cs="Times New Roman"/>
          <w:bCs/>
          <w:sz w:val="24"/>
          <w:szCs w:val="24"/>
        </w:rPr>
        <w:t xml:space="preserve"> businesses. </w:t>
      </w:r>
      <w:r w:rsidR="002A4207" w:rsidRPr="00936952">
        <w:rPr>
          <w:rFonts w:ascii="Times New Roman" w:hAnsi="Times New Roman" w:cs="Times New Roman"/>
          <w:bCs/>
          <w:sz w:val="24"/>
          <w:szCs w:val="24"/>
        </w:rPr>
        <w:t>Moreover</w:t>
      </w:r>
      <w:r w:rsidR="001C73DD" w:rsidRPr="00936952">
        <w:rPr>
          <w:rFonts w:ascii="Times New Roman" w:hAnsi="Times New Roman" w:cs="Times New Roman"/>
          <w:bCs/>
          <w:sz w:val="24"/>
          <w:szCs w:val="24"/>
        </w:rPr>
        <w:t>, it is necessary to provide personal guarantees and securities in order to borrow money from commercial financial organizations. However, SMEs are usually unable to supply such securities and it makes it difficult for them to qualify for loans.</w:t>
      </w:r>
    </w:p>
    <w:p w14:paraId="68DF2380" w14:textId="20BB8773" w:rsidR="00730BFE" w:rsidRPr="00936952" w:rsidRDefault="00D606D3" w:rsidP="00936952">
      <w:pPr>
        <w:pStyle w:val="Heading3"/>
        <w:spacing w:line="360" w:lineRule="auto"/>
        <w:rPr>
          <w:rFonts w:cs="Times New Roman"/>
        </w:rPr>
      </w:pPr>
      <w:bookmarkStart w:id="47" w:name="_Toc138016320"/>
      <w:r w:rsidRPr="00936952">
        <w:rPr>
          <w:rFonts w:cs="Times New Roman"/>
        </w:rPr>
        <w:t xml:space="preserve">2.5.3 </w:t>
      </w:r>
      <w:r w:rsidR="00730BFE" w:rsidRPr="00936952">
        <w:rPr>
          <w:rFonts w:cs="Times New Roman"/>
        </w:rPr>
        <w:t>Education</w:t>
      </w:r>
      <w:bookmarkEnd w:id="47"/>
      <w:r w:rsidR="00730BFE" w:rsidRPr="00936952">
        <w:rPr>
          <w:rFonts w:cs="Times New Roman"/>
        </w:rPr>
        <w:t xml:space="preserve"> </w:t>
      </w:r>
    </w:p>
    <w:p w14:paraId="013BEBEE" w14:textId="7AA3F8A4" w:rsidR="00902161" w:rsidRPr="00936952" w:rsidRDefault="00730BFE" w:rsidP="00936952">
      <w:pPr>
        <w:spacing w:line="360" w:lineRule="auto"/>
        <w:jc w:val="both"/>
        <w:rPr>
          <w:rFonts w:ascii="Times New Roman" w:hAnsi="Times New Roman" w:cs="Times New Roman"/>
          <w:bCs/>
          <w:sz w:val="24"/>
          <w:szCs w:val="24"/>
        </w:rPr>
      </w:pPr>
      <w:r w:rsidRPr="00936952">
        <w:rPr>
          <w:rFonts w:ascii="Times New Roman" w:hAnsi="Times New Roman" w:cs="Times New Roman"/>
          <w:bCs/>
          <w:sz w:val="24"/>
          <w:szCs w:val="24"/>
        </w:rPr>
        <w:t xml:space="preserve">Entrepreneurs typically have low levels of education and expertise, which provide obstacles in their access to the various financial services available to them. Tambunan (2014) claims that SMEs are likewise concerned about a shortage of </w:t>
      </w:r>
      <w:r w:rsidR="00D170A5" w:rsidRPr="00936952">
        <w:rPr>
          <w:rFonts w:ascii="Times New Roman" w:hAnsi="Times New Roman" w:cs="Times New Roman"/>
          <w:bCs/>
          <w:sz w:val="24"/>
          <w:szCs w:val="24"/>
        </w:rPr>
        <w:t xml:space="preserve">capacity to create bankable proposals for funding that are typically seen as </w:t>
      </w:r>
      <w:r w:rsidR="00857F37" w:rsidRPr="00936952">
        <w:rPr>
          <w:rFonts w:ascii="Times New Roman" w:hAnsi="Times New Roman" w:cs="Times New Roman"/>
          <w:bCs/>
          <w:sz w:val="24"/>
          <w:szCs w:val="24"/>
        </w:rPr>
        <w:t>being</w:t>
      </w:r>
      <w:r w:rsidR="00D170A5" w:rsidRPr="00936952">
        <w:rPr>
          <w:rFonts w:ascii="Times New Roman" w:hAnsi="Times New Roman" w:cs="Times New Roman"/>
          <w:bCs/>
          <w:sz w:val="24"/>
          <w:szCs w:val="24"/>
        </w:rPr>
        <w:t xml:space="preserve"> too obscure or unviable commercially to merit financial backing. According </w:t>
      </w:r>
      <w:r w:rsidR="00C747BC" w:rsidRPr="00936952">
        <w:rPr>
          <w:rFonts w:ascii="Times New Roman" w:hAnsi="Times New Roman" w:cs="Times New Roman"/>
          <w:bCs/>
          <w:sz w:val="24"/>
          <w:szCs w:val="24"/>
        </w:rPr>
        <w:t xml:space="preserve">to </w:t>
      </w:r>
      <w:r w:rsidR="00156ABD" w:rsidRPr="00936952">
        <w:rPr>
          <w:rFonts w:ascii="Times New Roman" w:hAnsi="Times New Roman" w:cs="Times New Roman"/>
          <w:bCs/>
          <w:sz w:val="24"/>
          <w:szCs w:val="24"/>
        </w:rPr>
        <w:t xml:space="preserve">Riding and others </w:t>
      </w:r>
      <w:r w:rsidR="00D170A5" w:rsidRPr="00936952">
        <w:rPr>
          <w:rFonts w:ascii="Times New Roman" w:hAnsi="Times New Roman" w:cs="Times New Roman"/>
          <w:bCs/>
          <w:sz w:val="24"/>
          <w:szCs w:val="24"/>
        </w:rPr>
        <w:t>(20</w:t>
      </w:r>
      <w:r w:rsidR="00156ABD" w:rsidRPr="00936952">
        <w:rPr>
          <w:rFonts w:ascii="Times New Roman" w:hAnsi="Times New Roman" w:cs="Times New Roman"/>
          <w:bCs/>
          <w:sz w:val="24"/>
          <w:szCs w:val="24"/>
        </w:rPr>
        <w:t>19</w:t>
      </w:r>
      <w:r w:rsidR="00D170A5" w:rsidRPr="00936952">
        <w:rPr>
          <w:rFonts w:ascii="Times New Roman" w:hAnsi="Times New Roman" w:cs="Times New Roman"/>
          <w:bCs/>
          <w:sz w:val="24"/>
          <w:szCs w:val="24"/>
        </w:rPr>
        <w:t>), SMEs encounter significant difficulties in addition to those already mentioned. They also face limitations such as lack consumers or demand, inability to obtain financing or a loan with exorbitant lending rates, collateral security and lack of entrepreneurial and technical skills, which have significantly impeded the growth of SMEs. Entrepreneurial education is important</w:t>
      </w:r>
      <w:r w:rsidR="00C747BC" w:rsidRPr="00936952">
        <w:rPr>
          <w:rFonts w:ascii="Times New Roman" w:hAnsi="Times New Roman" w:cs="Times New Roman"/>
          <w:bCs/>
          <w:sz w:val="24"/>
          <w:szCs w:val="24"/>
        </w:rPr>
        <w:t xml:space="preserve"> because</w:t>
      </w:r>
      <w:r w:rsidR="00D170A5" w:rsidRPr="00936952">
        <w:rPr>
          <w:rFonts w:ascii="Times New Roman" w:hAnsi="Times New Roman" w:cs="Times New Roman"/>
          <w:bCs/>
          <w:sz w:val="24"/>
          <w:szCs w:val="24"/>
        </w:rPr>
        <w:t xml:space="preserve"> it </w:t>
      </w:r>
      <w:r w:rsidR="00711D16" w:rsidRPr="00936952">
        <w:rPr>
          <w:rFonts w:ascii="Times New Roman" w:hAnsi="Times New Roman" w:cs="Times New Roman"/>
          <w:bCs/>
          <w:sz w:val="24"/>
          <w:szCs w:val="24"/>
        </w:rPr>
        <w:t>aids in the</w:t>
      </w:r>
      <w:r w:rsidR="00D170A5" w:rsidRPr="00936952">
        <w:rPr>
          <w:rFonts w:ascii="Times New Roman" w:hAnsi="Times New Roman" w:cs="Times New Roman"/>
          <w:bCs/>
          <w:sz w:val="24"/>
          <w:szCs w:val="24"/>
        </w:rPr>
        <w:t xml:space="preserve"> business</w:t>
      </w:r>
      <w:r w:rsidR="00902161" w:rsidRPr="00936952">
        <w:rPr>
          <w:rFonts w:ascii="Times New Roman" w:hAnsi="Times New Roman" w:cs="Times New Roman"/>
          <w:bCs/>
          <w:sz w:val="24"/>
          <w:szCs w:val="24"/>
        </w:rPr>
        <w:t xml:space="preserve">’s performance considering </w:t>
      </w:r>
      <w:r w:rsidR="005E31D6" w:rsidRPr="00936952">
        <w:rPr>
          <w:rFonts w:ascii="Times New Roman" w:hAnsi="Times New Roman" w:cs="Times New Roman"/>
          <w:bCs/>
          <w:sz w:val="24"/>
          <w:szCs w:val="24"/>
        </w:rPr>
        <w:t xml:space="preserve">the fact </w:t>
      </w:r>
      <w:r w:rsidR="00902161" w:rsidRPr="00936952">
        <w:rPr>
          <w:rFonts w:ascii="Times New Roman" w:hAnsi="Times New Roman" w:cs="Times New Roman"/>
          <w:bCs/>
          <w:sz w:val="24"/>
          <w:szCs w:val="24"/>
        </w:rPr>
        <w:t xml:space="preserve">that the </w:t>
      </w:r>
      <w:r w:rsidR="00C747BC" w:rsidRPr="00936952">
        <w:rPr>
          <w:rFonts w:ascii="Times New Roman" w:hAnsi="Times New Roman" w:cs="Times New Roman"/>
          <w:bCs/>
          <w:sz w:val="24"/>
          <w:szCs w:val="24"/>
        </w:rPr>
        <w:t>leadership</w:t>
      </w:r>
      <w:r w:rsidR="00902161" w:rsidRPr="00936952">
        <w:rPr>
          <w:rFonts w:ascii="Times New Roman" w:hAnsi="Times New Roman" w:cs="Times New Roman"/>
          <w:bCs/>
          <w:sz w:val="24"/>
          <w:szCs w:val="24"/>
        </w:rPr>
        <w:t xml:space="preserve"> of the </w:t>
      </w:r>
      <w:r w:rsidR="00C747BC" w:rsidRPr="00936952">
        <w:rPr>
          <w:rFonts w:ascii="Times New Roman" w:hAnsi="Times New Roman" w:cs="Times New Roman"/>
          <w:bCs/>
          <w:sz w:val="24"/>
          <w:szCs w:val="24"/>
        </w:rPr>
        <w:t>organization</w:t>
      </w:r>
      <w:r w:rsidR="00902161" w:rsidRPr="00936952">
        <w:rPr>
          <w:rFonts w:ascii="Times New Roman" w:hAnsi="Times New Roman" w:cs="Times New Roman"/>
          <w:bCs/>
          <w:sz w:val="24"/>
          <w:szCs w:val="24"/>
        </w:rPr>
        <w:t xml:space="preserve"> is the </w:t>
      </w:r>
      <w:r w:rsidR="00C747BC" w:rsidRPr="00936952">
        <w:rPr>
          <w:rFonts w:ascii="Times New Roman" w:hAnsi="Times New Roman" w:cs="Times New Roman"/>
          <w:bCs/>
          <w:sz w:val="24"/>
          <w:szCs w:val="24"/>
        </w:rPr>
        <w:t>key to</w:t>
      </w:r>
      <w:r w:rsidR="00902161" w:rsidRPr="00936952">
        <w:rPr>
          <w:rFonts w:ascii="Times New Roman" w:hAnsi="Times New Roman" w:cs="Times New Roman"/>
          <w:bCs/>
          <w:sz w:val="24"/>
          <w:szCs w:val="24"/>
        </w:rPr>
        <w:t xml:space="preserve"> the </w:t>
      </w:r>
      <w:r w:rsidR="00C747BC" w:rsidRPr="00936952">
        <w:rPr>
          <w:rFonts w:ascii="Times New Roman" w:hAnsi="Times New Roman" w:cs="Times New Roman"/>
          <w:bCs/>
          <w:sz w:val="24"/>
          <w:szCs w:val="24"/>
        </w:rPr>
        <w:t>prosperity</w:t>
      </w:r>
      <w:r w:rsidR="00902161" w:rsidRPr="00936952">
        <w:rPr>
          <w:rFonts w:ascii="Times New Roman" w:hAnsi="Times New Roman" w:cs="Times New Roman"/>
          <w:bCs/>
          <w:sz w:val="24"/>
          <w:szCs w:val="24"/>
        </w:rPr>
        <w:t xml:space="preserve"> of the company, therefore management skills play vital role in building a successful business</w:t>
      </w:r>
      <w:r w:rsidR="00C747BC" w:rsidRPr="00936952">
        <w:rPr>
          <w:rFonts w:ascii="Times New Roman" w:hAnsi="Times New Roman" w:cs="Times New Roman"/>
          <w:bCs/>
          <w:sz w:val="24"/>
          <w:szCs w:val="24"/>
        </w:rPr>
        <w:t xml:space="preserve"> (Damiani and Ricci, 2013)</w:t>
      </w:r>
      <w:r w:rsidR="00902161" w:rsidRPr="00936952">
        <w:rPr>
          <w:rFonts w:ascii="Times New Roman" w:hAnsi="Times New Roman" w:cs="Times New Roman"/>
          <w:bCs/>
          <w:sz w:val="24"/>
          <w:szCs w:val="24"/>
        </w:rPr>
        <w:t>.</w:t>
      </w:r>
    </w:p>
    <w:p w14:paraId="2A4389AC" w14:textId="77777777" w:rsidR="00212D4E" w:rsidRPr="00936952" w:rsidRDefault="00212D4E" w:rsidP="00936952">
      <w:pPr>
        <w:spacing w:line="360" w:lineRule="auto"/>
        <w:jc w:val="both"/>
        <w:rPr>
          <w:rFonts w:ascii="Times New Roman" w:hAnsi="Times New Roman" w:cs="Times New Roman"/>
          <w:sz w:val="24"/>
          <w:szCs w:val="24"/>
        </w:rPr>
      </w:pPr>
    </w:p>
    <w:p w14:paraId="22FCEC5F" w14:textId="5BDAE155" w:rsidR="00902161" w:rsidRPr="00936952" w:rsidRDefault="00D606D3" w:rsidP="00936952">
      <w:pPr>
        <w:pStyle w:val="Heading2"/>
        <w:spacing w:line="360" w:lineRule="auto"/>
        <w:rPr>
          <w:rFonts w:cs="Times New Roman"/>
          <w:szCs w:val="24"/>
        </w:rPr>
      </w:pPr>
      <w:bookmarkStart w:id="48" w:name="_Toc138016321"/>
      <w:r w:rsidRPr="00936952">
        <w:rPr>
          <w:rFonts w:cs="Times New Roman"/>
          <w:szCs w:val="24"/>
        </w:rPr>
        <w:t xml:space="preserve">2.6 </w:t>
      </w:r>
      <w:r w:rsidR="00902161" w:rsidRPr="00936952">
        <w:rPr>
          <w:rFonts w:cs="Times New Roman"/>
          <w:szCs w:val="24"/>
        </w:rPr>
        <w:t xml:space="preserve">General challenges of </w:t>
      </w:r>
      <w:r w:rsidR="00084694" w:rsidRPr="00936952">
        <w:rPr>
          <w:rFonts w:cs="Times New Roman"/>
          <w:szCs w:val="24"/>
        </w:rPr>
        <w:t>SMEs</w:t>
      </w:r>
      <w:bookmarkEnd w:id="48"/>
    </w:p>
    <w:p w14:paraId="0C90AA03" w14:textId="62ABC901" w:rsidR="00B606D5" w:rsidRPr="00936952" w:rsidRDefault="00AC324C" w:rsidP="00936952">
      <w:pPr>
        <w:spacing w:line="360" w:lineRule="auto"/>
        <w:jc w:val="both"/>
        <w:rPr>
          <w:rFonts w:ascii="Times New Roman" w:hAnsi="Times New Roman" w:cs="Times New Roman"/>
          <w:bCs/>
          <w:sz w:val="24"/>
          <w:szCs w:val="24"/>
        </w:rPr>
      </w:pPr>
      <w:r w:rsidRPr="00936952">
        <w:rPr>
          <w:rFonts w:ascii="Times New Roman" w:hAnsi="Times New Roman" w:cs="Times New Roman"/>
          <w:bCs/>
          <w:sz w:val="24"/>
          <w:szCs w:val="24"/>
        </w:rPr>
        <w:t xml:space="preserve">They </w:t>
      </w:r>
      <w:r w:rsidR="00902161" w:rsidRPr="00936952">
        <w:rPr>
          <w:rFonts w:ascii="Times New Roman" w:hAnsi="Times New Roman" w:cs="Times New Roman"/>
          <w:bCs/>
          <w:sz w:val="24"/>
          <w:szCs w:val="24"/>
        </w:rPr>
        <w:t>face a number of difficulties</w:t>
      </w:r>
      <w:r w:rsidR="00F21FD1" w:rsidRPr="00936952">
        <w:rPr>
          <w:rFonts w:ascii="Times New Roman" w:hAnsi="Times New Roman" w:cs="Times New Roman"/>
          <w:bCs/>
          <w:sz w:val="24"/>
          <w:szCs w:val="24"/>
        </w:rPr>
        <w:t xml:space="preserve"> which are either inherent in the small to medium enterprises themselves or</w:t>
      </w:r>
      <w:r w:rsidR="00915083" w:rsidRPr="00936952">
        <w:rPr>
          <w:rFonts w:ascii="Times New Roman" w:hAnsi="Times New Roman" w:cs="Times New Roman"/>
          <w:bCs/>
          <w:sz w:val="24"/>
          <w:szCs w:val="24"/>
        </w:rPr>
        <w:t xml:space="preserve"> come from macro- </w:t>
      </w:r>
      <w:r w:rsidR="00857F37" w:rsidRPr="00936952">
        <w:rPr>
          <w:rFonts w:ascii="Times New Roman" w:hAnsi="Times New Roman" w:cs="Times New Roman"/>
          <w:bCs/>
          <w:sz w:val="24"/>
          <w:szCs w:val="24"/>
        </w:rPr>
        <w:t>environment.</w:t>
      </w:r>
      <w:r w:rsidR="00902161" w:rsidRPr="00936952">
        <w:rPr>
          <w:rFonts w:ascii="Times New Roman" w:hAnsi="Times New Roman" w:cs="Times New Roman"/>
          <w:bCs/>
          <w:sz w:val="24"/>
          <w:szCs w:val="24"/>
        </w:rPr>
        <w:t xml:space="preserve"> The most common of these difficulties </w:t>
      </w:r>
      <w:r w:rsidR="00B674EA" w:rsidRPr="00936952">
        <w:rPr>
          <w:rFonts w:ascii="Times New Roman" w:hAnsi="Times New Roman" w:cs="Times New Roman"/>
          <w:bCs/>
          <w:sz w:val="24"/>
          <w:szCs w:val="24"/>
        </w:rPr>
        <w:t>is that they face challenges in accessing credit services from MFIs</w:t>
      </w:r>
      <w:r w:rsidR="00DE5114" w:rsidRPr="00936952">
        <w:rPr>
          <w:rFonts w:ascii="Times New Roman" w:hAnsi="Times New Roman" w:cs="Times New Roman"/>
          <w:bCs/>
          <w:sz w:val="24"/>
          <w:szCs w:val="24"/>
        </w:rPr>
        <w:t xml:space="preserve"> (Ngwa, 2019)</w:t>
      </w:r>
      <w:r w:rsidR="00B674EA" w:rsidRPr="00936952">
        <w:rPr>
          <w:rFonts w:ascii="Times New Roman" w:hAnsi="Times New Roman" w:cs="Times New Roman"/>
          <w:bCs/>
          <w:sz w:val="24"/>
          <w:szCs w:val="24"/>
        </w:rPr>
        <w:t>. The SME sector as a whole still has a skills shortage</w:t>
      </w:r>
      <w:r w:rsidR="00915083" w:rsidRPr="00936952">
        <w:rPr>
          <w:rFonts w:ascii="Times New Roman" w:hAnsi="Times New Roman" w:cs="Times New Roman"/>
          <w:bCs/>
          <w:sz w:val="24"/>
          <w:szCs w:val="24"/>
        </w:rPr>
        <w:t xml:space="preserve"> despite all the efforts being made to educate and offer advising services</w:t>
      </w:r>
      <w:r w:rsidR="00B674EA" w:rsidRPr="00936952">
        <w:rPr>
          <w:rFonts w:ascii="Times New Roman" w:hAnsi="Times New Roman" w:cs="Times New Roman"/>
          <w:bCs/>
          <w:sz w:val="24"/>
          <w:szCs w:val="24"/>
        </w:rPr>
        <w:t xml:space="preserve">. </w:t>
      </w:r>
      <w:r w:rsidR="000825C9" w:rsidRPr="00936952">
        <w:rPr>
          <w:rFonts w:ascii="Times New Roman" w:hAnsi="Times New Roman" w:cs="Times New Roman"/>
          <w:bCs/>
          <w:sz w:val="24"/>
          <w:szCs w:val="24"/>
        </w:rPr>
        <w:t>Ghobakhloo and others</w:t>
      </w:r>
      <w:r w:rsidR="00121322" w:rsidRPr="00936952">
        <w:rPr>
          <w:rFonts w:ascii="Times New Roman" w:hAnsi="Times New Roman" w:cs="Times New Roman"/>
          <w:bCs/>
          <w:sz w:val="24"/>
          <w:szCs w:val="24"/>
        </w:rPr>
        <w:t xml:space="preserve"> </w:t>
      </w:r>
      <w:r w:rsidR="00B674EA" w:rsidRPr="00936952">
        <w:rPr>
          <w:rFonts w:ascii="Times New Roman" w:hAnsi="Times New Roman" w:cs="Times New Roman"/>
          <w:bCs/>
          <w:sz w:val="24"/>
          <w:szCs w:val="24"/>
        </w:rPr>
        <w:t>(</w:t>
      </w:r>
      <w:r w:rsidR="000825C9" w:rsidRPr="00936952">
        <w:rPr>
          <w:rFonts w:ascii="Times New Roman" w:hAnsi="Times New Roman" w:cs="Times New Roman"/>
          <w:bCs/>
          <w:sz w:val="24"/>
          <w:szCs w:val="24"/>
        </w:rPr>
        <w:t>2022</w:t>
      </w:r>
      <w:r w:rsidR="00B674EA" w:rsidRPr="00936952">
        <w:rPr>
          <w:rFonts w:ascii="Times New Roman" w:hAnsi="Times New Roman" w:cs="Times New Roman"/>
          <w:bCs/>
          <w:sz w:val="24"/>
          <w:szCs w:val="24"/>
        </w:rPr>
        <w:t xml:space="preserve">), </w:t>
      </w:r>
      <w:r w:rsidR="00B606D5" w:rsidRPr="00936952">
        <w:rPr>
          <w:rFonts w:ascii="Times New Roman" w:hAnsi="Times New Roman" w:cs="Times New Roman"/>
          <w:bCs/>
          <w:sz w:val="24"/>
          <w:szCs w:val="24"/>
        </w:rPr>
        <w:t xml:space="preserve">discusses how others do not perceive the need to enhance their </w:t>
      </w:r>
      <w:r w:rsidR="00B606D5" w:rsidRPr="00936952">
        <w:rPr>
          <w:rFonts w:ascii="Times New Roman" w:hAnsi="Times New Roman" w:cs="Times New Roman"/>
          <w:bCs/>
          <w:sz w:val="24"/>
          <w:szCs w:val="24"/>
        </w:rPr>
        <w:lastRenderedPageBreak/>
        <w:t>abilities as a result of the high expense of training and advising services complacency whereas rural SMEs frequently struggle to acquire access to technology to the relevant technologies and knowledge of the approaches that are available.</w:t>
      </w:r>
    </w:p>
    <w:p w14:paraId="57351A77" w14:textId="381215EA" w:rsidR="00555146" w:rsidRPr="00936952" w:rsidRDefault="00B606D5" w:rsidP="00936952">
      <w:pPr>
        <w:spacing w:line="360" w:lineRule="auto"/>
        <w:jc w:val="both"/>
        <w:rPr>
          <w:rFonts w:ascii="Times New Roman" w:hAnsi="Times New Roman" w:cs="Times New Roman"/>
          <w:bCs/>
          <w:sz w:val="24"/>
          <w:szCs w:val="24"/>
        </w:rPr>
      </w:pPr>
      <w:r w:rsidRPr="00936952">
        <w:rPr>
          <w:rFonts w:ascii="Times New Roman" w:hAnsi="Times New Roman" w:cs="Times New Roman"/>
          <w:bCs/>
          <w:sz w:val="24"/>
          <w:szCs w:val="24"/>
        </w:rPr>
        <w:t xml:space="preserve">Additionally, regulatory restrictions continue to hang like an albatross around the development efforts of SMEs. According to </w:t>
      </w:r>
      <w:r w:rsidR="00227CB9" w:rsidRPr="00936952">
        <w:rPr>
          <w:rFonts w:ascii="Times New Roman" w:hAnsi="Times New Roman" w:cs="Times New Roman"/>
          <w:bCs/>
          <w:sz w:val="24"/>
          <w:szCs w:val="24"/>
        </w:rPr>
        <w:t xml:space="preserve">Aliyev </w:t>
      </w:r>
      <w:r w:rsidRPr="00936952">
        <w:rPr>
          <w:rFonts w:ascii="Times New Roman" w:hAnsi="Times New Roman" w:cs="Times New Roman"/>
          <w:bCs/>
          <w:sz w:val="24"/>
          <w:szCs w:val="24"/>
        </w:rPr>
        <w:t>(201</w:t>
      </w:r>
      <w:r w:rsidR="00227CB9" w:rsidRPr="00936952">
        <w:rPr>
          <w:rFonts w:ascii="Times New Roman" w:hAnsi="Times New Roman" w:cs="Times New Roman"/>
          <w:bCs/>
          <w:sz w:val="24"/>
          <w:szCs w:val="24"/>
        </w:rPr>
        <w:t>9</w:t>
      </w:r>
      <w:r w:rsidRPr="00936952">
        <w:rPr>
          <w:rFonts w:ascii="Times New Roman" w:hAnsi="Times New Roman" w:cs="Times New Roman"/>
          <w:bCs/>
          <w:sz w:val="24"/>
          <w:szCs w:val="24"/>
        </w:rPr>
        <w:t>)</w:t>
      </w:r>
      <w:r w:rsidR="00B702B0" w:rsidRPr="00936952">
        <w:rPr>
          <w:rFonts w:ascii="Times New Roman" w:hAnsi="Times New Roman" w:cs="Times New Roman"/>
          <w:bCs/>
          <w:sz w:val="24"/>
          <w:szCs w:val="24"/>
        </w:rPr>
        <w:t>, t</w:t>
      </w:r>
      <w:r w:rsidRPr="00936952">
        <w:rPr>
          <w:rFonts w:ascii="Times New Roman" w:hAnsi="Times New Roman" w:cs="Times New Roman"/>
          <w:bCs/>
          <w:sz w:val="24"/>
          <w:szCs w:val="24"/>
        </w:rPr>
        <w:t xml:space="preserve">he costs of settling these legal claims and prolonged courtroom delays are detrimental to SME operations in Ghana’s situation, the lengthy processes for registering and starting </w:t>
      </w:r>
      <w:r w:rsidR="00555146" w:rsidRPr="00936952">
        <w:rPr>
          <w:rFonts w:ascii="Times New Roman" w:hAnsi="Times New Roman" w:cs="Times New Roman"/>
          <w:bCs/>
          <w:sz w:val="24"/>
          <w:szCs w:val="24"/>
        </w:rPr>
        <w:t xml:space="preserve">a business is a key issue often cited. The World Micro-Finance Institutions (2006), </w:t>
      </w:r>
      <w:r w:rsidR="00785303" w:rsidRPr="00936952">
        <w:rPr>
          <w:rFonts w:ascii="Times New Roman" w:hAnsi="Times New Roman" w:cs="Times New Roman"/>
          <w:bCs/>
          <w:sz w:val="24"/>
          <w:szCs w:val="24"/>
        </w:rPr>
        <w:t>showed that the time it took to register a firm in Ghana was about 64 days after completing</w:t>
      </w:r>
      <w:r w:rsidR="00555146" w:rsidRPr="00936952">
        <w:rPr>
          <w:rFonts w:ascii="Times New Roman" w:hAnsi="Times New Roman" w:cs="Times New Roman"/>
          <w:bCs/>
          <w:sz w:val="24"/>
          <w:szCs w:val="24"/>
        </w:rPr>
        <w:t xml:space="preserve"> sixteen (16) </w:t>
      </w:r>
      <w:r w:rsidR="0072191D" w:rsidRPr="00936952">
        <w:rPr>
          <w:rFonts w:ascii="Times New Roman" w:hAnsi="Times New Roman" w:cs="Times New Roman"/>
          <w:bCs/>
          <w:sz w:val="24"/>
          <w:szCs w:val="24"/>
        </w:rPr>
        <w:t>steps</w:t>
      </w:r>
      <w:r w:rsidR="00555146" w:rsidRPr="00936952">
        <w:rPr>
          <w:rFonts w:ascii="Times New Roman" w:hAnsi="Times New Roman" w:cs="Times New Roman"/>
          <w:bCs/>
          <w:sz w:val="24"/>
          <w:szCs w:val="24"/>
        </w:rPr>
        <w:t>. In 2009, it took roughly 33 days to register a business and there were eight (8) procedures carried out.</w:t>
      </w:r>
    </w:p>
    <w:p w14:paraId="19B80E16" w14:textId="3F26A105" w:rsidR="00730BFE" w:rsidRPr="00936952" w:rsidRDefault="001478D2" w:rsidP="00936952">
      <w:pPr>
        <w:spacing w:line="360" w:lineRule="auto"/>
        <w:jc w:val="both"/>
        <w:rPr>
          <w:rFonts w:ascii="Times New Roman" w:hAnsi="Times New Roman" w:cs="Times New Roman"/>
          <w:bCs/>
          <w:sz w:val="24"/>
          <w:szCs w:val="24"/>
        </w:rPr>
      </w:pPr>
      <w:r w:rsidRPr="00936952">
        <w:rPr>
          <w:rFonts w:ascii="Times New Roman" w:hAnsi="Times New Roman" w:cs="Times New Roman"/>
          <w:bCs/>
          <w:sz w:val="24"/>
          <w:szCs w:val="24"/>
        </w:rPr>
        <w:t xml:space="preserve">Long term improvement in human capabilities </w:t>
      </w:r>
      <w:r w:rsidR="00B66B42" w:rsidRPr="00936952">
        <w:rPr>
          <w:rFonts w:ascii="Times New Roman" w:hAnsi="Times New Roman" w:cs="Times New Roman"/>
          <w:bCs/>
          <w:sz w:val="24"/>
          <w:szCs w:val="24"/>
        </w:rPr>
        <w:t>is</w:t>
      </w:r>
      <w:r w:rsidRPr="00936952">
        <w:rPr>
          <w:rFonts w:ascii="Times New Roman" w:hAnsi="Times New Roman" w:cs="Times New Roman"/>
          <w:bCs/>
          <w:sz w:val="24"/>
          <w:szCs w:val="24"/>
        </w:rPr>
        <w:t xml:space="preserve"> necessary for good bottom-up development policies</w:t>
      </w:r>
      <w:r w:rsidR="00555146" w:rsidRPr="00936952">
        <w:rPr>
          <w:rFonts w:ascii="Times New Roman" w:hAnsi="Times New Roman" w:cs="Times New Roman"/>
          <w:bCs/>
          <w:sz w:val="24"/>
          <w:szCs w:val="24"/>
        </w:rPr>
        <w:t>, according to Snow and Buss (2001). Businesses need infrastructure, a regulatory environment that won’t prevent them from taking risks</w:t>
      </w:r>
      <w:r w:rsidR="001C434B" w:rsidRPr="00936952">
        <w:rPr>
          <w:rFonts w:ascii="Times New Roman" w:hAnsi="Times New Roman" w:cs="Times New Roman"/>
          <w:bCs/>
          <w:sz w:val="24"/>
          <w:szCs w:val="24"/>
        </w:rPr>
        <w:t xml:space="preserve">, and a financial sector that can meet their needs. Education is a requirement for both the smallest and largest players in the market as it is necessary for expansion. In the end, national-scale development must be sustainable. Programs carried out under a bottom-up development approach have to take note of the rural SMEs as they are crucial. It is also necessary to note that the conditions for local growth are determined by </w:t>
      </w:r>
      <w:r w:rsidR="00F21FD1" w:rsidRPr="00936952">
        <w:rPr>
          <w:rFonts w:ascii="Times New Roman" w:hAnsi="Times New Roman" w:cs="Times New Roman"/>
          <w:bCs/>
          <w:sz w:val="24"/>
          <w:szCs w:val="24"/>
        </w:rPr>
        <w:t xml:space="preserve">national policies. This </w:t>
      </w:r>
      <w:r w:rsidR="00915083" w:rsidRPr="00936952">
        <w:rPr>
          <w:rFonts w:ascii="Times New Roman" w:hAnsi="Times New Roman" w:cs="Times New Roman"/>
          <w:bCs/>
          <w:sz w:val="24"/>
          <w:szCs w:val="24"/>
        </w:rPr>
        <w:t>implies</w:t>
      </w:r>
      <w:r w:rsidR="00F21FD1" w:rsidRPr="00936952">
        <w:rPr>
          <w:rFonts w:ascii="Times New Roman" w:hAnsi="Times New Roman" w:cs="Times New Roman"/>
          <w:bCs/>
          <w:sz w:val="24"/>
          <w:szCs w:val="24"/>
        </w:rPr>
        <w:t xml:space="preserve"> that, if SMEs are not properly positioned within the development agenda, this could be problematic.</w:t>
      </w:r>
      <w:r w:rsidR="00B606D5" w:rsidRPr="00936952">
        <w:rPr>
          <w:rFonts w:ascii="Times New Roman" w:hAnsi="Times New Roman" w:cs="Times New Roman"/>
          <w:bCs/>
          <w:sz w:val="24"/>
          <w:szCs w:val="24"/>
        </w:rPr>
        <w:t xml:space="preserve">    </w:t>
      </w:r>
    </w:p>
    <w:p w14:paraId="47C1F4AF" w14:textId="301FB524" w:rsidR="005E31D6" w:rsidRPr="00936952" w:rsidRDefault="00915083" w:rsidP="00936952">
      <w:pPr>
        <w:spacing w:line="360" w:lineRule="auto"/>
        <w:jc w:val="both"/>
        <w:rPr>
          <w:rFonts w:ascii="Times New Roman" w:hAnsi="Times New Roman" w:cs="Times New Roman"/>
          <w:bCs/>
          <w:sz w:val="24"/>
          <w:szCs w:val="24"/>
        </w:rPr>
      </w:pPr>
      <w:r w:rsidRPr="00936952">
        <w:rPr>
          <w:rFonts w:ascii="Times New Roman" w:hAnsi="Times New Roman" w:cs="Times New Roman"/>
          <w:bCs/>
          <w:sz w:val="24"/>
          <w:szCs w:val="24"/>
        </w:rPr>
        <w:t>Therefore, it is not enough to rely solely on the institutions that are in place for the growth of SMEs in the economy, but also on their efficacy in assisting SMEs in realizing their go</w:t>
      </w:r>
      <w:r w:rsidR="00F72F80" w:rsidRPr="00936952">
        <w:rPr>
          <w:rFonts w:ascii="Times New Roman" w:hAnsi="Times New Roman" w:cs="Times New Roman"/>
          <w:bCs/>
          <w:sz w:val="24"/>
          <w:szCs w:val="24"/>
        </w:rPr>
        <w:t xml:space="preserve">als. </w:t>
      </w:r>
      <w:r w:rsidRPr="00936952">
        <w:rPr>
          <w:rFonts w:ascii="Times New Roman" w:hAnsi="Times New Roman" w:cs="Times New Roman"/>
          <w:bCs/>
          <w:sz w:val="24"/>
          <w:szCs w:val="24"/>
        </w:rPr>
        <w:t xml:space="preserve"> The most significant</w:t>
      </w:r>
      <w:r w:rsidR="00F72F80" w:rsidRPr="00936952">
        <w:rPr>
          <w:rFonts w:ascii="Times New Roman" w:hAnsi="Times New Roman" w:cs="Times New Roman"/>
          <w:bCs/>
          <w:sz w:val="24"/>
          <w:szCs w:val="24"/>
        </w:rPr>
        <w:t xml:space="preserve"> of these issues is the need for </w:t>
      </w:r>
      <w:r w:rsidR="009F6C64" w:rsidRPr="00936952">
        <w:rPr>
          <w:rFonts w:ascii="Times New Roman" w:hAnsi="Times New Roman" w:cs="Times New Roman"/>
          <w:bCs/>
          <w:sz w:val="24"/>
          <w:szCs w:val="24"/>
        </w:rPr>
        <w:t>startup</w:t>
      </w:r>
      <w:r w:rsidR="00F72F80" w:rsidRPr="00936952">
        <w:rPr>
          <w:rFonts w:ascii="Times New Roman" w:hAnsi="Times New Roman" w:cs="Times New Roman"/>
          <w:bCs/>
          <w:sz w:val="24"/>
          <w:szCs w:val="24"/>
        </w:rPr>
        <w:t xml:space="preserve"> capital which according to Robinson (2002), around 90% of individuals do not have access to, whether savings or loans which leads to poverty. According to estimates, finance availability and outreach issues are twice as common as other problems. This leads to SMEs experiencing issues with survival, development and expansion. Ghanaian Ayeetey (1992) contends that commercial micro-finance institutions offer little to no access to loans.</w:t>
      </w:r>
    </w:p>
    <w:p w14:paraId="0D64B2E0" w14:textId="77777777" w:rsidR="00212D4E" w:rsidRPr="00936952" w:rsidRDefault="00212D4E" w:rsidP="00936952">
      <w:pPr>
        <w:spacing w:line="360" w:lineRule="auto"/>
        <w:jc w:val="both"/>
        <w:rPr>
          <w:rFonts w:ascii="Times New Roman" w:hAnsi="Times New Roman" w:cs="Times New Roman"/>
          <w:sz w:val="24"/>
          <w:szCs w:val="24"/>
        </w:rPr>
      </w:pPr>
    </w:p>
    <w:p w14:paraId="5F79EF59" w14:textId="2A2328A5" w:rsidR="003D4379" w:rsidRPr="00936952" w:rsidRDefault="00A13C96" w:rsidP="00936952">
      <w:pPr>
        <w:pStyle w:val="Heading2"/>
        <w:spacing w:line="360" w:lineRule="auto"/>
        <w:rPr>
          <w:rFonts w:cs="Times New Roman"/>
          <w:szCs w:val="24"/>
        </w:rPr>
      </w:pPr>
      <w:bookmarkStart w:id="49" w:name="_Toc138016322"/>
      <w:r w:rsidRPr="00936952">
        <w:rPr>
          <w:rFonts w:cs="Times New Roman"/>
          <w:szCs w:val="24"/>
        </w:rPr>
        <w:lastRenderedPageBreak/>
        <w:t xml:space="preserve">2.7 </w:t>
      </w:r>
      <w:r w:rsidR="00DB00A3" w:rsidRPr="00936952">
        <w:rPr>
          <w:rFonts w:cs="Times New Roman"/>
          <w:szCs w:val="24"/>
        </w:rPr>
        <w:t>The challenges that</w:t>
      </w:r>
      <w:r w:rsidR="003D4379" w:rsidRPr="00936952">
        <w:rPr>
          <w:rFonts w:cs="Times New Roman"/>
          <w:szCs w:val="24"/>
        </w:rPr>
        <w:t xml:space="preserve"> MFIs</w:t>
      </w:r>
      <w:r w:rsidR="00DB00A3" w:rsidRPr="00936952">
        <w:rPr>
          <w:rFonts w:cs="Times New Roman"/>
          <w:szCs w:val="24"/>
        </w:rPr>
        <w:t xml:space="preserve"> face</w:t>
      </w:r>
      <w:bookmarkEnd w:id="49"/>
    </w:p>
    <w:p w14:paraId="63E00F3C" w14:textId="5E028066" w:rsidR="003D4379" w:rsidRPr="00936952" w:rsidRDefault="005F7094" w:rsidP="00936952">
      <w:pPr>
        <w:pStyle w:val="Heading3"/>
        <w:spacing w:line="360" w:lineRule="auto"/>
        <w:rPr>
          <w:rFonts w:cs="Times New Roman"/>
        </w:rPr>
      </w:pPr>
      <w:bookmarkStart w:id="50" w:name="_Toc138016323"/>
      <w:r w:rsidRPr="00936952">
        <w:rPr>
          <w:rFonts w:cs="Times New Roman"/>
        </w:rPr>
        <w:t xml:space="preserve">2.7.1 </w:t>
      </w:r>
      <w:r w:rsidR="00DB00A3" w:rsidRPr="00936952">
        <w:rPr>
          <w:rFonts w:cs="Times New Roman"/>
        </w:rPr>
        <w:t>Limited support from the government</w:t>
      </w:r>
      <w:bookmarkEnd w:id="50"/>
    </w:p>
    <w:p w14:paraId="25B54BD6" w14:textId="50319593" w:rsidR="003D4379" w:rsidRPr="00936952" w:rsidRDefault="003D4379" w:rsidP="00936952">
      <w:pPr>
        <w:spacing w:line="360" w:lineRule="auto"/>
        <w:jc w:val="both"/>
        <w:rPr>
          <w:rFonts w:ascii="Times New Roman" w:hAnsi="Times New Roman" w:cs="Times New Roman"/>
          <w:bCs/>
          <w:sz w:val="24"/>
          <w:szCs w:val="24"/>
        </w:rPr>
      </w:pPr>
      <w:r w:rsidRPr="00936952">
        <w:rPr>
          <w:rFonts w:ascii="Times New Roman" w:hAnsi="Times New Roman" w:cs="Times New Roman"/>
          <w:bCs/>
          <w:sz w:val="24"/>
          <w:szCs w:val="24"/>
        </w:rPr>
        <w:t xml:space="preserve">The sustainability of the institutions is impacted by the fact that MFIs receive little support which according to Moderno (2010), in order for microfinance institutions to be sustainable and reduce their costs, they must commercialize their services and they should depend on financing from donors and the government. Government must make sure that there are favorable regulatory conditions, which is a setting that would allow microfinance institutions to operate efficiently. </w:t>
      </w:r>
      <w:r w:rsidR="00A2630A" w:rsidRPr="00936952">
        <w:rPr>
          <w:rFonts w:ascii="Times New Roman" w:hAnsi="Times New Roman" w:cs="Times New Roman"/>
          <w:bCs/>
          <w:sz w:val="24"/>
          <w:szCs w:val="24"/>
        </w:rPr>
        <w:t xml:space="preserve"> </w:t>
      </w:r>
    </w:p>
    <w:p w14:paraId="60836BD5" w14:textId="77777777" w:rsidR="00212D4E" w:rsidRPr="00936952" w:rsidRDefault="00212D4E" w:rsidP="00936952">
      <w:pPr>
        <w:spacing w:line="360" w:lineRule="auto"/>
        <w:jc w:val="both"/>
        <w:rPr>
          <w:rFonts w:ascii="Times New Roman" w:hAnsi="Times New Roman" w:cs="Times New Roman"/>
          <w:sz w:val="24"/>
          <w:szCs w:val="24"/>
        </w:rPr>
      </w:pPr>
    </w:p>
    <w:p w14:paraId="372B1ED1" w14:textId="2813E35F" w:rsidR="003D4379" w:rsidRPr="00936952" w:rsidRDefault="005F7094" w:rsidP="00936952">
      <w:pPr>
        <w:pStyle w:val="Heading3"/>
        <w:spacing w:line="360" w:lineRule="auto"/>
        <w:rPr>
          <w:rFonts w:cs="Times New Roman"/>
        </w:rPr>
      </w:pPr>
      <w:bookmarkStart w:id="51" w:name="_Toc138016324"/>
      <w:r w:rsidRPr="00936952">
        <w:rPr>
          <w:rFonts w:cs="Times New Roman"/>
        </w:rPr>
        <w:t xml:space="preserve">2.7.2 </w:t>
      </w:r>
      <w:r w:rsidR="00DB00A3" w:rsidRPr="00936952">
        <w:rPr>
          <w:rFonts w:cs="Times New Roman"/>
        </w:rPr>
        <w:t>Unavailability of right</w:t>
      </w:r>
      <w:r w:rsidR="003D4379" w:rsidRPr="00936952">
        <w:rPr>
          <w:rFonts w:cs="Times New Roman"/>
        </w:rPr>
        <w:t xml:space="preserve"> technical skills</w:t>
      </w:r>
      <w:bookmarkEnd w:id="51"/>
      <w:r w:rsidR="003D4379" w:rsidRPr="00936952">
        <w:rPr>
          <w:rFonts w:cs="Times New Roman"/>
        </w:rPr>
        <w:t xml:space="preserve"> </w:t>
      </w:r>
    </w:p>
    <w:p w14:paraId="0C4A1C1C" w14:textId="024CCDAB" w:rsidR="003D4379" w:rsidRPr="00936952" w:rsidRDefault="003D4379" w:rsidP="00936952">
      <w:pPr>
        <w:spacing w:line="360" w:lineRule="auto"/>
        <w:jc w:val="both"/>
        <w:rPr>
          <w:rFonts w:ascii="Times New Roman" w:hAnsi="Times New Roman" w:cs="Times New Roman"/>
          <w:bCs/>
          <w:sz w:val="24"/>
          <w:szCs w:val="24"/>
        </w:rPr>
      </w:pPr>
      <w:r w:rsidRPr="00936952">
        <w:rPr>
          <w:rFonts w:ascii="Times New Roman" w:hAnsi="Times New Roman" w:cs="Times New Roman"/>
          <w:bCs/>
          <w:sz w:val="24"/>
          <w:szCs w:val="24"/>
        </w:rPr>
        <w:t>There is a rising issue with how poorly most microfinance institutions are able to run their businesses. In support of this assertion, Gallardo (2001) emphasizes that developing countries like Zimbabwe</w:t>
      </w:r>
      <w:r w:rsidR="00B74D53" w:rsidRPr="00936952">
        <w:rPr>
          <w:rFonts w:ascii="Times New Roman" w:hAnsi="Times New Roman" w:cs="Times New Roman"/>
          <w:bCs/>
          <w:sz w:val="24"/>
          <w:szCs w:val="24"/>
        </w:rPr>
        <w:t xml:space="preserve"> are the ones which are most likely to face this obstacle</w:t>
      </w:r>
      <w:r w:rsidRPr="00936952">
        <w:rPr>
          <w:rFonts w:ascii="Times New Roman" w:hAnsi="Times New Roman" w:cs="Times New Roman"/>
          <w:bCs/>
          <w:sz w:val="24"/>
          <w:szCs w:val="24"/>
        </w:rPr>
        <w:t xml:space="preserve">. The high worker turnover rate </w:t>
      </w:r>
      <w:r w:rsidR="003973D0" w:rsidRPr="00936952">
        <w:rPr>
          <w:rFonts w:ascii="Times New Roman" w:hAnsi="Times New Roman" w:cs="Times New Roman"/>
          <w:bCs/>
          <w:sz w:val="24"/>
          <w:szCs w:val="24"/>
        </w:rPr>
        <w:t>is the other problem faced by</w:t>
      </w:r>
      <w:r w:rsidRPr="00936952">
        <w:rPr>
          <w:rFonts w:ascii="Times New Roman" w:hAnsi="Times New Roman" w:cs="Times New Roman"/>
          <w:bCs/>
          <w:sz w:val="24"/>
          <w:szCs w:val="24"/>
        </w:rPr>
        <w:t xml:space="preserve"> the MFIs </w:t>
      </w:r>
      <w:r w:rsidR="00F41218" w:rsidRPr="00936952">
        <w:rPr>
          <w:rFonts w:ascii="Times New Roman" w:hAnsi="Times New Roman" w:cs="Times New Roman"/>
          <w:bCs/>
          <w:sz w:val="24"/>
          <w:szCs w:val="24"/>
        </w:rPr>
        <w:t>due to</w:t>
      </w:r>
      <w:r w:rsidRPr="00936952">
        <w:rPr>
          <w:rFonts w:ascii="Times New Roman" w:hAnsi="Times New Roman" w:cs="Times New Roman"/>
          <w:bCs/>
          <w:sz w:val="24"/>
          <w:szCs w:val="24"/>
        </w:rPr>
        <w:t xml:space="preserve"> the </w:t>
      </w:r>
      <w:r w:rsidR="00F41218" w:rsidRPr="00936952">
        <w:rPr>
          <w:rFonts w:ascii="Times New Roman" w:hAnsi="Times New Roman" w:cs="Times New Roman"/>
          <w:bCs/>
          <w:sz w:val="24"/>
          <w:szCs w:val="24"/>
        </w:rPr>
        <w:t>intensive</w:t>
      </w:r>
      <w:r w:rsidRPr="00936952">
        <w:rPr>
          <w:rFonts w:ascii="Times New Roman" w:hAnsi="Times New Roman" w:cs="Times New Roman"/>
          <w:bCs/>
          <w:sz w:val="24"/>
          <w:szCs w:val="24"/>
        </w:rPr>
        <w:t xml:space="preserve"> competition in the industry.</w:t>
      </w:r>
    </w:p>
    <w:p w14:paraId="4D7BE2B8" w14:textId="77777777" w:rsidR="00212D4E" w:rsidRPr="00936952" w:rsidRDefault="00212D4E" w:rsidP="00936952">
      <w:pPr>
        <w:spacing w:line="360" w:lineRule="auto"/>
        <w:jc w:val="both"/>
        <w:rPr>
          <w:rFonts w:ascii="Times New Roman" w:hAnsi="Times New Roman" w:cs="Times New Roman"/>
          <w:sz w:val="24"/>
          <w:szCs w:val="24"/>
        </w:rPr>
      </w:pPr>
    </w:p>
    <w:p w14:paraId="12250C08" w14:textId="67E81509" w:rsidR="003D4379" w:rsidRPr="00936952" w:rsidRDefault="005F7094" w:rsidP="00936952">
      <w:pPr>
        <w:pStyle w:val="Heading3"/>
        <w:spacing w:line="360" w:lineRule="auto"/>
        <w:rPr>
          <w:rFonts w:cs="Times New Roman"/>
        </w:rPr>
      </w:pPr>
      <w:bookmarkStart w:id="52" w:name="_Toc138016325"/>
      <w:r w:rsidRPr="00936952">
        <w:rPr>
          <w:rFonts w:cs="Times New Roman"/>
        </w:rPr>
        <w:t xml:space="preserve">2.7.3 </w:t>
      </w:r>
      <w:r w:rsidR="003D4379" w:rsidRPr="00936952">
        <w:rPr>
          <w:rFonts w:cs="Times New Roman"/>
        </w:rPr>
        <w:t>High interest rates</w:t>
      </w:r>
      <w:bookmarkEnd w:id="52"/>
    </w:p>
    <w:p w14:paraId="324B48AD" w14:textId="5380E96F" w:rsidR="003D4379" w:rsidRPr="00936952" w:rsidRDefault="003D4379" w:rsidP="00936952">
      <w:pPr>
        <w:spacing w:line="360" w:lineRule="auto"/>
        <w:jc w:val="both"/>
        <w:rPr>
          <w:rFonts w:ascii="Times New Roman" w:hAnsi="Times New Roman" w:cs="Times New Roman"/>
          <w:bCs/>
          <w:sz w:val="24"/>
          <w:szCs w:val="24"/>
        </w:rPr>
      </w:pPr>
      <w:r w:rsidRPr="00936952">
        <w:rPr>
          <w:rFonts w:ascii="Times New Roman" w:hAnsi="Times New Roman" w:cs="Times New Roman"/>
          <w:bCs/>
          <w:sz w:val="24"/>
          <w:szCs w:val="24"/>
        </w:rPr>
        <w:t>The</w:t>
      </w:r>
      <w:r w:rsidR="00505737" w:rsidRPr="00936952">
        <w:rPr>
          <w:rFonts w:ascii="Times New Roman" w:hAnsi="Times New Roman" w:cs="Times New Roman"/>
          <w:bCs/>
          <w:sz w:val="24"/>
          <w:szCs w:val="24"/>
        </w:rPr>
        <w:t xml:space="preserve"> </w:t>
      </w:r>
      <w:r w:rsidR="00981358" w:rsidRPr="00936952">
        <w:rPr>
          <w:rFonts w:ascii="Times New Roman" w:hAnsi="Times New Roman" w:cs="Times New Roman"/>
          <w:bCs/>
          <w:sz w:val="24"/>
          <w:szCs w:val="24"/>
        </w:rPr>
        <w:t xml:space="preserve">stringent </w:t>
      </w:r>
      <w:r w:rsidRPr="00936952">
        <w:rPr>
          <w:rFonts w:ascii="Times New Roman" w:hAnsi="Times New Roman" w:cs="Times New Roman"/>
          <w:bCs/>
          <w:sz w:val="24"/>
          <w:szCs w:val="24"/>
        </w:rPr>
        <w:t>loans</w:t>
      </w:r>
      <w:r w:rsidR="00505737" w:rsidRPr="00936952">
        <w:rPr>
          <w:rFonts w:ascii="Times New Roman" w:hAnsi="Times New Roman" w:cs="Times New Roman"/>
          <w:bCs/>
          <w:sz w:val="24"/>
          <w:szCs w:val="24"/>
        </w:rPr>
        <w:t xml:space="preserve"> interest rates neede</w:t>
      </w:r>
      <w:r w:rsidR="00981358" w:rsidRPr="00936952">
        <w:rPr>
          <w:rFonts w:ascii="Times New Roman" w:hAnsi="Times New Roman" w:cs="Times New Roman"/>
          <w:bCs/>
          <w:sz w:val="24"/>
          <w:szCs w:val="24"/>
        </w:rPr>
        <w:t>d</w:t>
      </w:r>
      <w:r w:rsidRPr="00936952">
        <w:rPr>
          <w:rFonts w:ascii="Times New Roman" w:hAnsi="Times New Roman" w:cs="Times New Roman"/>
          <w:bCs/>
          <w:sz w:val="24"/>
          <w:szCs w:val="24"/>
        </w:rPr>
        <w:t xml:space="preserve"> are a problem for SMEs in obtaining financial help. Due to the SMEs’ increased difficulty in repaying their loans at such high interest rates, this also has an impact on microfinance institutions as it greatly increases the amount that must be paid back by the SMEs. The SME default subsequently causes the majority of microfinance institutions to fail (Woldie et al., 2012).</w:t>
      </w:r>
    </w:p>
    <w:p w14:paraId="4B74EB76" w14:textId="75B0D9AE" w:rsidR="003D4379" w:rsidRPr="00936952" w:rsidRDefault="003D4379" w:rsidP="00936952">
      <w:pPr>
        <w:spacing w:line="360" w:lineRule="auto"/>
        <w:jc w:val="both"/>
        <w:rPr>
          <w:rFonts w:ascii="Times New Roman" w:hAnsi="Times New Roman" w:cs="Times New Roman"/>
          <w:bCs/>
          <w:sz w:val="24"/>
          <w:szCs w:val="24"/>
        </w:rPr>
      </w:pPr>
    </w:p>
    <w:p w14:paraId="41000EC6" w14:textId="44E35695" w:rsidR="00DE1F18" w:rsidRPr="00936952" w:rsidRDefault="00D606D3" w:rsidP="00936952">
      <w:pPr>
        <w:pStyle w:val="Heading2"/>
        <w:spacing w:line="360" w:lineRule="auto"/>
        <w:rPr>
          <w:rFonts w:cs="Times New Roman"/>
          <w:szCs w:val="24"/>
        </w:rPr>
      </w:pPr>
      <w:bookmarkStart w:id="53" w:name="_Toc138016326"/>
      <w:r w:rsidRPr="00936952">
        <w:rPr>
          <w:rFonts w:cs="Times New Roman"/>
          <w:szCs w:val="24"/>
        </w:rPr>
        <w:t>2.</w:t>
      </w:r>
      <w:r w:rsidR="00A13C96" w:rsidRPr="00936952">
        <w:rPr>
          <w:rFonts w:cs="Times New Roman"/>
          <w:szCs w:val="24"/>
        </w:rPr>
        <w:t>8</w:t>
      </w:r>
      <w:r w:rsidRPr="00936952">
        <w:rPr>
          <w:rFonts w:cs="Times New Roman"/>
          <w:szCs w:val="24"/>
        </w:rPr>
        <w:t xml:space="preserve"> </w:t>
      </w:r>
      <w:r w:rsidR="00DE1F18" w:rsidRPr="00936952">
        <w:rPr>
          <w:rFonts w:cs="Times New Roman"/>
          <w:szCs w:val="24"/>
        </w:rPr>
        <w:t>Empirical framework</w:t>
      </w:r>
      <w:bookmarkEnd w:id="53"/>
    </w:p>
    <w:p w14:paraId="308F42B4" w14:textId="55334A45" w:rsidR="00780784" w:rsidRPr="00936952" w:rsidRDefault="00780784" w:rsidP="00936952">
      <w:pPr>
        <w:spacing w:line="360" w:lineRule="auto"/>
        <w:jc w:val="both"/>
        <w:rPr>
          <w:rFonts w:ascii="Times New Roman" w:hAnsi="Times New Roman" w:cs="Times New Roman"/>
          <w:bCs/>
          <w:sz w:val="24"/>
          <w:szCs w:val="24"/>
        </w:rPr>
      </w:pPr>
      <w:r w:rsidRPr="00936952">
        <w:rPr>
          <w:rFonts w:ascii="Times New Roman" w:hAnsi="Times New Roman" w:cs="Times New Roman"/>
          <w:bCs/>
          <w:sz w:val="24"/>
          <w:szCs w:val="24"/>
        </w:rPr>
        <w:t>M</w:t>
      </w:r>
      <w:r w:rsidR="005E31D6" w:rsidRPr="00936952">
        <w:rPr>
          <w:rFonts w:ascii="Times New Roman" w:hAnsi="Times New Roman" w:cs="Times New Roman"/>
          <w:bCs/>
          <w:sz w:val="24"/>
          <w:szCs w:val="24"/>
        </w:rPr>
        <w:t>ost of the following researches were carried out to assess the roles of MFIs and the challenges faced by SMEs in developing countries</w:t>
      </w:r>
      <w:r w:rsidR="00C91CC5" w:rsidRPr="00936952">
        <w:rPr>
          <w:rFonts w:ascii="Times New Roman" w:hAnsi="Times New Roman" w:cs="Times New Roman"/>
          <w:bCs/>
          <w:sz w:val="24"/>
          <w:szCs w:val="24"/>
        </w:rPr>
        <w:t>.</w:t>
      </w:r>
    </w:p>
    <w:p w14:paraId="02D1D413" w14:textId="5EA1B795" w:rsidR="00AA50EF" w:rsidRPr="00936952" w:rsidRDefault="00B63FA1" w:rsidP="00936952">
      <w:pPr>
        <w:spacing w:line="360" w:lineRule="auto"/>
        <w:jc w:val="both"/>
        <w:rPr>
          <w:rFonts w:ascii="Times New Roman" w:hAnsi="Times New Roman" w:cs="Times New Roman"/>
          <w:bCs/>
          <w:sz w:val="24"/>
          <w:szCs w:val="24"/>
        </w:rPr>
      </w:pPr>
      <w:r w:rsidRPr="00936952">
        <w:rPr>
          <w:rFonts w:ascii="Times New Roman" w:hAnsi="Times New Roman" w:cs="Times New Roman"/>
          <w:bCs/>
          <w:sz w:val="24"/>
          <w:szCs w:val="24"/>
        </w:rPr>
        <w:t xml:space="preserve">Shipefi (2022) </w:t>
      </w:r>
      <w:r w:rsidR="003206BC" w:rsidRPr="00936952">
        <w:rPr>
          <w:rFonts w:ascii="Times New Roman" w:hAnsi="Times New Roman" w:cs="Times New Roman"/>
          <w:bCs/>
          <w:sz w:val="24"/>
          <w:szCs w:val="24"/>
        </w:rPr>
        <w:t>conducted an investigation on</w:t>
      </w:r>
      <w:r w:rsidRPr="00936952">
        <w:rPr>
          <w:rFonts w:ascii="Times New Roman" w:hAnsi="Times New Roman" w:cs="Times New Roman"/>
          <w:bCs/>
          <w:sz w:val="24"/>
          <w:szCs w:val="24"/>
        </w:rPr>
        <w:t xml:space="preserve"> the impact of MFIs’ products on the growth of SMEs in Katutura, Namibia. The </w:t>
      </w:r>
      <w:r w:rsidR="00981358" w:rsidRPr="00936952">
        <w:rPr>
          <w:rFonts w:ascii="Times New Roman" w:hAnsi="Times New Roman" w:cs="Times New Roman"/>
          <w:bCs/>
          <w:sz w:val="24"/>
          <w:szCs w:val="24"/>
        </w:rPr>
        <w:t>research aimed</w:t>
      </w:r>
      <w:r w:rsidRPr="00936952">
        <w:rPr>
          <w:rFonts w:ascii="Times New Roman" w:hAnsi="Times New Roman" w:cs="Times New Roman"/>
          <w:bCs/>
          <w:sz w:val="24"/>
          <w:szCs w:val="24"/>
        </w:rPr>
        <w:t xml:space="preserve"> to ascertain</w:t>
      </w:r>
      <w:r w:rsidR="00981358" w:rsidRPr="00936952">
        <w:rPr>
          <w:rFonts w:ascii="Times New Roman" w:hAnsi="Times New Roman" w:cs="Times New Roman"/>
          <w:bCs/>
          <w:sz w:val="24"/>
          <w:szCs w:val="24"/>
        </w:rPr>
        <w:t xml:space="preserve"> if</w:t>
      </w:r>
      <w:r w:rsidRPr="00936952">
        <w:rPr>
          <w:rFonts w:ascii="Times New Roman" w:hAnsi="Times New Roman" w:cs="Times New Roman"/>
          <w:bCs/>
          <w:sz w:val="24"/>
          <w:szCs w:val="24"/>
        </w:rPr>
        <w:t xml:space="preserve"> a significant relationship between the </w:t>
      </w:r>
      <w:r w:rsidR="00981358" w:rsidRPr="00936952">
        <w:rPr>
          <w:rFonts w:ascii="Times New Roman" w:hAnsi="Times New Roman" w:cs="Times New Roman"/>
          <w:bCs/>
          <w:sz w:val="24"/>
          <w:szCs w:val="24"/>
        </w:rPr>
        <w:t>expansion</w:t>
      </w:r>
      <w:r w:rsidRPr="00936952">
        <w:rPr>
          <w:rFonts w:ascii="Times New Roman" w:hAnsi="Times New Roman" w:cs="Times New Roman"/>
          <w:bCs/>
          <w:sz w:val="24"/>
          <w:szCs w:val="24"/>
        </w:rPr>
        <w:t xml:space="preserve"> of SMEs </w:t>
      </w:r>
      <w:r w:rsidR="00981358" w:rsidRPr="00936952">
        <w:rPr>
          <w:rFonts w:ascii="Times New Roman" w:hAnsi="Times New Roman" w:cs="Times New Roman"/>
          <w:bCs/>
          <w:sz w:val="24"/>
          <w:szCs w:val="24"/>
        </w:rPr>
        <w:t xml:space="preserve">and MFIs’ credit </w:t>
      </w:r>
      <w:r w:rsidR="00EB2721" w:rsidRPr="00936952">
        <w:rPr>
          <w:rFonts w:ascii="Times New Roman" w:hAnsi="Times New Roman" w:cs="Times New Roman"/>
          <w:bCs/>
          <w:sz w:val="24"/>
          <w:szCs w:val="24"/>
        </w:rPr>
        <w:t>exists</w:t>
      </w:r>
      <w:r w:rsidR="00981358" w:rsidRPr="00936952">
        <w:rPr>
          <w:rFonts w:ascii="Times New Roman" w:hAnsi="Times New Roman" w:cs="Times New Roman"/>
          <w:bCs/>
          <w:sz w:val="24"/>
          <w:szCs w:val="24"/>
        </w:rPr>
        <w:t xml:space="preserve"> </w:t>
      </w:r>
      <w:r w:rsidRPr="00936952">
        <w:rPr>
          <w:rFonts w:ascii="Times New Roman" w:hAnsi="Times New Roman" w:cs="Times New Roman"/>
          <w:bCs/>
          <w:sz w:val="24"/>
          <w:szCs w:val="24"/>
        </w:rPr>
        <w:t xml:space="preserve">as well as </w:t>
      </w:r>
      <w:r w:rsidR="00981358" w:rsidRPr="00936952">
        <w:rPr>
          <w:rFonts w:ascii="Times New Roman" w:hAnsi="Times New Roman" w:cs="Times New Roman"/>
          <w:bCs/>
          <w:sz w:val="24"/>
          <w:szCs w:val="24"/>
        </w:rPr>
        <w:t>if</w:t>
      </w:r>
      <w:r w:rsidRPr="00936952">
        <w:rPr>
          <w:rFonts w:ascii="Times New Roman" w:hAnsi="Times New Roman" w:cs="Times New Roman"/>
          <w:bCs/>
          <w:sz w:val="24"/>
          <w:szCs w:val="24"/>
        </w:rPr>
        <w:t xml:space="preserve"> a significant relationship between </w:t>
      </w:r>
      <w:r w:rsidR="00981358" w:rsidRPr="00936952">
        <w:rPr>
          <w:rFonts w:ascii="Times New Roman" w:hAnsi="Times New Roman" w:cs="Times New Roman"/>
          <w:bCs/>
          <w:sz w:val="24"/>
          <w:szCs w:val="24"/>
        </w:rPr>
        <w:t>MFIs</w:t>
      </w:r>
      <w:r w:rsidRPr="00936952">
        <w:rPr>
          <w:rFonts w:ascii="Times New Roman" w:hAnsi="Times New Roman" w:cs="Times New Roman"/>
          <w:bCs/>
          <w:sz w:val="24"/>
          <w:szCs w:val="24"/>
        </w:rPr>
        <w:t xml:space="preserve"> savings and SMEs</w:t>
      </w:r>
      <w:r w:rsidR="00981358" w:rsidRPr="00936952">
        <w:rPr>
          <w:rFonts w:ascii="Times New Roman" w:hAnsi="Times New Roman" w:cs="Times New Roman"/>
          <w:bCs/>
          <w:sz w:val="24"/>
          <w:szCs w:val="24"/>
        </w:rPr>
        <w:t xml:space="preserve"> e</w:t>
      </w:r>
      <w:r w:rsidR="00F77895" w:rsidRPr="00936952">
        <w:rPr>
          <w:rFonts w:ascii="Times New Roman" w:hAnsi="Times New Roman" w:cs="Times New Roman"/>
          <w:bCs/>
          <w:sz w:val="24"/>
          <w:szCs w:val="24"/>
        </w:rPr>
        <w:t xml:space="preserve">xpansion </w:t>
      </w:r>
      <w:r w:rsidR="00EB2721" w:rsidRPr="00936952">
        <w:rPr>
          <w:rFonts w:ascii="Times New Roman" w:hAnsi="Times New Roman" w:cs="Times New Roman"/>
          <w:bCs/>
          <w:sz w:val="24"/>
          <w:szCs w:val="24"/>
        </w:rPr>
        <w:t>exists</w:t>
      </w:r>
      <w:r w:rsidRPr="00936952">
        <w:rPr>
          <w:rFonts w:ascii="Times New Roman" w:hAnsi="Times New Roman" w:cs="Times New Roman"/>
          <w:bCs/>
          <w:sz w:val="24"/>
          <w:szCs w:val="24"/>
        </w:rPr>
        <w:t xml:space="preserve"> or not. The </w:t>
      </w:r>
      <w:r w:rsidR="00EB2721" w:rsidRPr="00936952">
        <w:rPr>
          <w:rFonts w:ascii="Times New Roman" w:hAnsi="Times New Roman" w:cs="Times New Roman"/>
          <w:bCs/>
          <w:sz w:val="24"/>
          <w:szCs w:val="24"/>
        </w:rPr>
        <w:t>investigation</w:t>
      </w:r>
      <w:r w:rsidRPr="00936952">
        <w:rPr>
          <w:rFonts w:ascii="Times New Roman" w:hAnsi="Times New Roman" w:cs="Times New Roman"/>
          <w:bCs/>
          <w:sz w:val="24"/>
          <w:szCs w:val="24"/>
        </w:rPr>
        <w:t xml:space="preserve"> used a survey research methodology </w:t>
      </w:r>
      <w:r w:rsidRPr="00936952">
        <w:rPr>
          <w:rFonts w:ascii="Times New Roman" w:hAnsi="Times New Roman" w:cs="Times New Roman"/>
          <w:bCs/>
          <w:sz w:val="24"/>
          <w:szCs w:val="24"/>
        </w:rPr>
        <w:lastRenderedPageBreak/>
        <w:t>and used 87 SMEs as its sa</w:t>
      </w:r>
      <w:r w:rsidR="00EB2721" w:rsidRPr="00936952">
        <w:rPr>
          <w:rFonts w:ascii="Times New Roman" w:hAnsi="Times New Roman" w:cs="Times New Roman"/>
          <w:bCs/>
          <w:sz w:val="24"/>
          <w:szCs w:val="24"/>
        </w:rPr>
        <w:t>mple</w:t>
      </w:r>
      <w:r w:rsidRPr="00936952">
        <w:rPr>
          <w:rFonts w:ascii="Times New Roman" w:hAnsi="Times New Roman" w:cs="Times New Roman"/>
          <w:bCs/>
          <w:sz w:val="24"/>
          <w:szCs w:val="24"/>
        </w:rPr>
        <w:t xml:space="preserve">. </w:t>
      </w:r>
      <w:r w:rsidR="00EB2721" w:rsidRPr="00936952">
        <w:rPr>
          <w:rFonts w:ascii="Times New Roman" w:hAnsi="Times New Roman" w:cs="Times New Roman"/>
          <w:bCs/>
          <w:sz w:val="24"/>
          <w:szCs w:val="24"/>
        </w:rPr>
        <w:t>The investigation</w:t>
      </w:r>
      <w:r w:rsidRPr="00936952">
        <w:rPr>
          <w:rFonts w:ascii="Times New Roman" w:hAnsi="Times New Roman" w:cs="Times New Roman"/>
          <w:bCs/>
          <w:sz w:val="24"/>
          <w:szCs w:val="24"/>
        </w:rPr>
        <w:t xml:space="preserve"> employed</w:t>
      </w:r>
      <w:r w:rsidR="00EB2721" w:rsidRPr="00936952">
        <w:rPr>
          <w:rFonts w:ascii="Times New Roman" w:hAnsi="Times New Roman" w:cs="Times New Roman"/>
          <w:bCs/>
          <w:sz w:val="24"/>
          <w:szCs w:val="24"/>
        </w:rPr>
        <w:t xml:space="preserve"> a questionnaire</w:t>
      </w:r>
      <w:r w:rsidRPr="00936952">
        <w:rPr>
          <w:rFonts w:ascii="Times New Roman" w:hAnsi="Times New Roman" w:cs="Times New Roman"/>
          <w:bCs/>
          <w:sz w:val="24"/>
          <w:szCs w:val="24"/>
        </w:rPr>
        <w:t xml:space="preserve"> as </w:t>
      </w:r>
      <w:r w:rsidR="00EB2721" w:rsidRPr="00936952">
        <w:rPr>
          <w:rFonts w:ascii="Times New Roman" w:hAnsi="Times New Roman" w:cs="Times New Roman"/>
          <w:bCs/>
          <w:sz w:val="24"/>
          <w:szCs w:val="24"/>
        </w:rPr>
        <w:t>its</w:t>
      </w:r>
      <w:r w:rsidRPr="00936952">
        <w:rPr>
          <w:rFonts w:ascii="Times New Roman" w:hAnsi="Times New Roman" w:cs="Times New Roman"/>
          <w:bCs/>
          <w:sz w:val="24"/>
          <w:szCs w:val="24"/>
        </w:rPr>
        <w:t xml:space="preserve"> tool</w:t>
      </w:r>
      <w:r w:rsidR="00EB2721" w:rsidRPr="00936952">
        <w:rPr>
          <w:rFonts w:ascii="Times New Roman" w:hAnsi="Times New Roman" w:cs="Times New Roman"/>
          <w:bCs/>
          <w:sz w:val="24"/>
          <w:szCs w:val="24"/>
        </w:rPr>
        <w:t xml:space="preserve"> for research so as</w:t>
      </w:r>
      <w:r w:rsidRPr="00936952">
        <w:rPr>
          <w:rFonts w:ascii="Times New Roman" w:hAnsi="Times New Roman" w:cs="Times New Roman"/>
          <w:bCs/>
          <w:sz w:val="24"/>
          <w:szCs w:val="24"/>
        </w:rPr>
        <w:t xml:space="preserve"> to gat</w:t>
      </w:r>
      <w:r w:rsidR="00EB2721" w:rsidRPr="00936952">
        <w:rPr>
          <w:rFonts w:ascii="Times New Roman" w:hAnsi="Times New Roman" w:cs="Times New Roman"/>
          <w:bCs/>
          <w:sz w:val="24"/>
          <w:szCs w:val="24"/>
        </w:rPr>
        <w:t>her</w:t>
      </w:r>
      <w:r w:rsidRPr="00936952">
        <w:rPr>
          <w:rFonts w:ascii="Times New Roman" w:hAnsi="Times New Roman" w:cs="Times New Roman"/>
          <w:bCs/>
          <w:sz w:val="24"/>
          <w:szCs w:val="24"/>
        </w:rPr>
        <w:t xml:space="preserve"> SMEs</w:t>
      </w:r>
      <w:r w:rsidR="00EB2721" w:rsidRPr="00936952">
        <w:rPr>
          <w:rFonts w:ascii="Times New Roman" w:hAnsi="Times New Roman" w:cs="Times New Roman"/>
          <w:bCs/>
          <w:sz w:val="24"/>
          <w:szCs w:val="24"/>
        </w:rPr>
        <w:t xml:space="preserve">’ primary data for those </w:t>
      </w:r>
      <w:r w:rsidRPr="00936952">
        <w:rPr>
          <w:rFonts w:ascii="Times New Roman" w:hAnsi="Times New Roman" w:cs="Times New Roman"/>
          <w:bCs/>
          <w:sz w:val="24"/>
          <w:szCs w:val="24"/>
        </w:rPr>
        <w:t xml:space="preserve">located at Wanaheda Industrial Stalls, Soweto Taxi Rank and Soweto Market. Data was analyzed using descriptive, inferential methods, including Chi-square and simple percentages. </w:t>
      </w:r>
      <w:r w:rsidR="00030E2E" w:rsidRPr="00936952">
        <w:rPr>
          <w:rFonts w:ascii="Times New Roman" w:hAnsi="Times New Roman" w:cs="Times New Roman"/>
          <w:bCs/>
          <w:sz w:val="24"/>
          <w:szCs w:val="24"/>
        </w:rPr>
        <w:t xml:space="preserve">A </w:t>
      </w:r>
      <w:r w:rsidR="00AA50EF" w:rsidRPr="00936952">
        <w:rPr>
          <w:rFonts w:ascii="Times New Roman" w:hAnsi="Times New Roman" w:cs="Times New Roman"/>
          <w:bCs/>
          <w:sz w:val="24"/>
          <w:szCs w:val="24"/>
        </w:rPr>
        <w:t xml:space="preserve">strong correlation between MFI loans and the expansion of SMEs </w:t>
      </w:r>
      <w:r w:rsidR="00030E2E" w:rsidRPr="00936952">
        <w:rPr>
          <w:rFonts w:ascii="Times New Roman" w:hAnsi="Times New Roman" w:cs="Times New Roman"/>
          <w:bCs/>
          <w:sz w:val="24"/>
          <w:szCs w:val="24"/>
        </w:rPr>
        <w:t xml:space="preserve">was discovered </w:t>
      </w:r>
      <w:r w:rsidR="00AA50EF" w:rsidRPr="00936952">
        <w:rPr>
          <w:rFonts w:ascii="Times New Roman" w:hAnsi="Times New Roman" w:cs="Times New Roman"/>
          <w:bCs/>
          <w:sz w:val="24"/>
          <w:szCs w:val="24"/>
        </w:rPr>
        <w:t>and the relationship between MFI savings and SMEs’ expansion was significantly correlated. 100% of those surveyed said that the organizational characteristic is one of the other elements that contribute to the expansion of SMEs. In contrast, the study found that neither microfinance insurance or enough training for SMEs is provided by MFIs. The study advised MFIs to start broadening the range of the products they offer and to do so while developing products specifically for SMEs. Before lending to SMEs, they should also provide broad support for managerial skills and more education to SMEs on financial management.</w:t>
      </w:r>
    </w:p>
    <w:p w14:paraId="6F5854CB" w14:textId="3F93023A" w:rsidR="00B63FA1" w:rsidRPr="00936952" w:rsidRDefault="004F383B" w:rsidP="00936952">
      <w:pPr>
        <w:spacing w:line="360" w:lineRule="auto"/>
        <w:jc w:val="both"/>
        <w:rPr>
          <w:rFonts w:ascii="Times New Roman" w:hAnsi="Times New Roman" w:cs="Times New Roman"/>
          <w:bCs/>
          <w:sz w:val="24"/>
          <w:szCs w:val="24"/>
        </w:rPr>
      </w:pPr>
      <w:r w:rsidRPr="00936952">
        <w:rPr>
          <w:rFonts w:ascii="Times New Roman" w:hAnsi="Times New Roman" w:cs="Times New Roman"/>
          <w:bCs/>
          <w:sz w:val="24"/>
          <w:szCs w:val="24"/>
        </w:rPr>
        <w:t xml:space="preserve">Constantino and Mbamba (2022), investigated the contribution of </w:t>
      </w:r>
      <w:r w:rsidR="003206BC" w:rsidRPr="00936952">
        <w:rPr>
          <w:rFonts w:ascii="Times New Roman" w:hAnsi="Times New Roman" w:cs="Times New Roman"/>
          <w:bCs/>
          <w:sz w:val="24"/>
          <w:szCs w:val="24"/>
        </w:rPr>
        <w:t>MFIs</w:t>
      </w:r>
      <w:r w:rsidRPr="00936952">
        <w:rPr>
          <w:rFonts w:ascii="Times New Roman" w:hAnsi="Times New Roman" w:cs="Times New Roman"/>
          <w:bCs/>
          <w:sz w:val="24"/>
          <w:szCs w:val="24"/>
        </w:rPr>
        <w:t xml:space="preserve"> in the development of SMEs: A case study of Ilala City, Tanzania. The </w:t>
      </w:r>
      <w:r w:rsidR="00030E2E" w:rsidRPr="00936952">
        <w:rPr>
          <w:rFonts w:ascii="Times New Roman" w:hAnsi="Times New Roman" w:cs="Times New Roman"/>
          <w:bCs/>
          <w:sz w:val="24"/>
          <w:szCs w:val="24"/>
        </w:rPr>
        <w:t>investigation was carried out so as</w:t>
      </w:r>
      <w:r w:rsidRPr="00936952">
        <w:rPr>
          <w:rFonts w:ascii="Times New Roman" w:hAnsi="Times New Roman" w:cs="Times New Roman"/>
          <w:bCs/>
          <w:sz w:val="24"/>
          <w:szCs w:val="24"/>
        </w:rPr>
        <w:t xml:space="preserve"> to ascertain how MFIs’ financial and non-financial services affected SME capital growth, income growth and employment creation. 158 SME owners</w:t>
      </w:r>
      <w:r w:rsidR="002C41BB" w:rsidRPr="00936952">
        <w:rPr>
          <w:rFonts w:ascii="Times New Roman" w:hAnsi="Times New Roman" w:cs="Times New Roman"/>
          <w:bCs/>
          <w:sz w:val="24"/>
          <w:szCs w:val="24"/>
        </w:rPr>
        <w:t xml:space="preserve"> were selected </w:t>
      </w:r>
      <w:r w:rsidR="008F4B88" w:rsidRPr="00936952">
        <w:rPr>
          <w:rFonts w:ascii="Times New Roman" w:hAnsi="Times New Roman" w:cs="Times New Roman"/>
          <w:bCs/>
          <w:sz w:val="24"/>
          <w:szCs w:val="24"/>
        </w:rPr>
        <w:t xml:space="preserve">using the random sampling method </w:t>
      </w:r>
      <w:r w:rsidR="002C41BB" w:rsidRPr="00936952">
        <w:rPr>
          <w:rFonts w:ascii="Times New Roman" w:hAnsi="Times New Roman" w:cs="Times New Roman"/>
          <w:bCs/>
          <w:sz w:val="24"/>
          <w:szCs w:val="24"/>
        </w:rPr>
        <w:t>and they</w:t>
      </w:r>
      <w:r w:rsidRPr="00936952">
        <w:rPr>
          <w:rFonts w:ascii="Times New Roman" w:hAnsi="Times New Roman" w:cs="Times New Roman"/>
          <w:bCs/>
          <w:sz w:val="24"/>
          <w:szCs w:val="24"/>
        </w:rPr>
        <w:t xml:space="preserve"> com</w:t>
      </w:r>
      <w:r w:rsidR="00487F80" w:rsidRPr="00936952">
        <w:rPr>
          <w:rFonts w:ascii="Times New Roman" w:hAnsi="Times New Roman" w:cs="Times New Roman"/>
          <w:bCs/>
          <w:sz w:val="24"/>
          <w:szCs w:val="24"/>
        </w:rPr>
        <w:t>pleted questionnaires to provide data on the indicated variables, which were then analyzed using multivariate analysis of variance (MANOVA).</w:t>
      </w:r>
      <w:r w:rsidR="00030E2E" w:rsidRPr="00936952">
        <w:rPr>
          <w:rFonts w:ascii="Times New Roman" w:hAnsi="Times New Roman" w:cs="Times New Roman"/>
          <w:bCs/>
          <w:sz w:val="24"/>
          <w:szCs w:val="24"/>
        </w:rPr>
        <w:t xml:space="preserve"> The investigation showed</w:t>
      </w:r>
      <w:r w:rsidR="00487F80" w:rsidRPr="00936952">
        <w:rPr>
          <w:rFonts w:ascii="Times New Roman" w:hAnsi="Times New Roman" w:cs="Times New Roman"/>
          <w:bCs/>
          <w:sz w:val="24"/>
          <w:szCs w:val="24"/>
        </w:rPr>
        <w:t xml:space="preserve"> a positive </w:t>
      </w:r>
      <w:r w:rsidR="0078448F" w:rsidRPr="00936952">
        <w:rPr>
          <w:rFonts w:ascii="Times New Roman" w:hAnsi="Times New Roman" w:cs="Times New Roman"/>
          <w:bCs/>
          <w:sz w:val="24"/>
          <w:szCs w:val="24"/>
        </w:rPr>
        <w:t>effect</w:t>
      </w:r>
      <w:r w:rsidR="00487F80" w:rsidRPr="00936952">
        <w:rPr>
          <w:rFonts w:ascii="Times New Roman" w:hAnsi="Times New Roman" w:cs="Times New Roman"/>
          <w:bCs/>
          <w:sz w:val="24"/>
          <w:szCs w:val="24"/>
        </w:rPr>
        <w:t xml:space="preserve"> on the capital and </w:t>
      </w:r>
      <w:r w:rsidR="00153754" w:rsidRPr="00936952">
        <w:rPr>
          <w:rFonts w:ascii="Times New Roman" w:hAnsi="Times New Roman" w:cs="Times New Roman"/>
          <w:bCs/>
          <w:sz w:val="24"/>
          <w:szCs w:val="24"/>
        </w:rPr>
        <w:t xml:space="preserve">revenue </w:t>
      </w:r>
      <w:r w:rsidR="00030E2E" w:rsidRPr="00936952">
        <w:rPr>
          <w:rFonts w:ascii="Times New Roman" w:hAnsi="Times New Roman" w:cs="Times New Roman"/>
          <w:bCs/>
          <w:sz w:val="24"/>
          <w:szCs w:val="24"/>
        </w:rPr>
        <w:t>expansion of SME</w:t>
      </w:r>
      <w:r w:rsidR="00487F80" w:rsidRPr="00936952">
        <w:rPr>
          <w:rFonts w:ascii="Times New Roman" w:hAnsi="Times New Roman" w:cs="Times New Roman"/>
          <w:bCs/>
          <w:sz w:val="24"/>
          <w:szCs w:val="24"/>
        </w:rPr>
        <w:t xml:space="preserve">s, but not significantly on their capacity to generate </w:t>
      </w:r>
      <w:r w:rsidR="00341C66" w:rsidRPr="00936952">
        <w:rPr>
          <w:rFonts w:ascii="Times New Roman" w:hAnsi="Times New Roman" w:cs="Times New Roman"/>
          <w:bCs/>
          <w:sz w:val="24"/>
          <w:szCs w:val="24"/>
        </w:rPr>
        <w:t xml:space="preserve">new jobs. </w:t>
      </w:r>
      <w:r w:rsidR="006E0E10" w:rsidRPr="00936952">
        <w:rPr>
          <w:rFonts w:ascii="Times New Roman" w:hAnsi="Times New Roman" w:cs="Times New Roman"/>
          <w:bCs/>
          <w:sz w:val="24"/>
          <w:szCs w:val="24"/>
        </w:rPr>
        <w:t>Therefore, the study suggested that managers and analysts in the public sector should create policies that have an effect on the expansion of SMEs.</w:t>
      </w:r>
      <w:r w:rsidR="00487F80" w:rsidRPr="00936952">
        <w:rPr>
          <w:rFonts w:ascii="Times New Roman" w:hAnsi="Times New Roman" w:cs="Times New Roman"/>
          <w:bCs/>
          <w:sz w:val="24"/>
          <w:szCs w:val="24"/>
        </w:rPr>
        <w:t xml:space="preserve"> </w:t>
      </w:r>
    </w:p>
    <w:p w14:paraId="40A3D188" w14:textId="3B389F0E" w:rsidR="00153754" w:rsidRPr="00936952" w:rsidRDefault="00153754" w:rsidP="00936952">
      <w:pPr>
        <w:spacing w:line="360" w:lineRule="auto"/>
        <w:jc w:val="both"/>
        <w:rPr>
          <w:rFonts w:ascii="Times New Roman" w:hAnsi="Times New Roman" w:cs="Times New Roman"/>
          <w:bCs/>
          <w:sz w:val="24"/>
          <w:szCs w:val="24"/>
        </w:rPr>
      </w:pPr>
      <w:r w:rsidRPr="00936952">
        <w:rPr>
          <w:rFonts w:ascii="Times New Roman" w:hAnsi="Times New Roman" w:cs="Times New Roman"/>
          <w:bCs/>
          <w:sz w:val="24"/>
          <w:szCs w:val="24"/>
        </w:rPr>
        <w:t xml:space="preserve">Kori (2022), carried out an investigation </w:t>
      </w:r>
      <w:r w:rsidR="0051204B" w:rsidRPr="00936952">
        <w:rPr>
          <w:rFonts w:ascii="Times New Roman" w:hAnsi="Times New Roman" w:cs="Times New Roman"/>
          <w:bCs/>
          <w:sz w:val="24"/>
          <w:szCs w:val="24"/>
        </w:rPr>
        <w:t xml:space="preserve">on </w:t>
      </w:r>
      <w:r w:rsidRPr="00936952">
        <w:rPr>
          <w:rFonts w:ascii="Times New Roman" w:hAnsi="Times New Roman" w:cs="Times New Roman"/>
          <w:bCs/>
          <w:sz w:val="24"/>
          <w:szCs w:val="24"/>
        </w:rPr>
        <w:t>diversity and financial inclusion: the role of MFIs on the growth o</w:t>
      </w:r>
      <w:r w:rsidR="00341C66" w:rsidRPr="00936952">
        <w:rPr>
          <w:rFonts w:ascii="Times New Roman" w:hAnsi="Times New Roman" w:cs="Times New Roman"/>
          <w:bCs/>
          <w:sz w:val="24"/>
          <w:szCs w:val="24"/>
        </w:rPr>
        <w:t>f SME</w:t>
      </w:r>
      <w:r w:rsidRPr="00936952">
        <w:rPr>
          <w:rFonts w:ascii="Times New Roman" w:hAnsi="Times New Roman" w:cs="Times New Roman"/>
          <w:bCs/>
          <w:sz w:val="24"/>
          <w:szCs w:val="24"/>
        </w:rPr>
        <w:t>s in Kenya.</w:t>
      </w:r>
      <w:r w:rsidR="00D4488A" w:rsidRPr="00936952">
        <w:rPr>
          <w:rFonts w:ascii="Times New Roman" w:hAnsi="Times New Roman" w:cs="Times New Roman"/>
          <w:bCs/>
          <w:sz w:val="24"/>
          <w:szCs w:val="24"/>
        </w:rPr>
        <w:t xml:space="preserve"> Financial inclusion and diversity were found to be significantly influenced by MFIs. The goal of the study was to evaluate how MFIs affected the efficiency of SMEs. The researcher used secondary data which included over eighty journal papers, printed materials from the government and </w:t>
      </w:r>
      <w:r w:rsidR="0051204B" w:rsidRPr="00936952">
        <w:rPr>
          <w:rFonts w:ascii="Times New Roman" w:hAnsi="Times New Roman" w:cs="Times New Roman"/>
          <w:bCs/>
          <w:sz w:val="24"/>
          <w:szCs w:val="24"/>
        </w:rPr>
        <w:t>e-books</w:t>
      </w:r>
      <w:r w:rsidR="00D4488A" w:rsidRPr="00936952">
        <w:rPr>
          <w:rFonts w:ascii="Times New Roman" w:hAnsi="Times New Roman" w:cs="Times New Roman"/>
          <w:bCs/>
          <w:sz w:val="24"/>
          <w:szCs w:val="24"/>
        </w:rPr>
        <w:t xml:space="preserve"> between the years of 2012 and 2021. According to the study, MFIs are important elements of financial inclusion and diversity. Mo</w:t>
      </w:r>
      <w:r w:rsidR="005E1D1D" w:rsidRPr="00936952">
        <w:rPr>
          <w:rFonts w:ascii="Times New Roman" w:hAnsi="Times New Roman" w:cs="Times New Roman"/>
          <w:bCs/>
          <w:sz w:val="24"/>
          <w:szCs w:val="24"/>
        </w:rPr>
        <w:t>st</w:t>
      </w:r>
      <w:r w:rsidR="00D4488A" w:rsidRPr="00936952">
        <w:rPr>
          <w:rFonts w:ascii="Times New Roman" w:hAnsi="Times New Roman" w:cs="Times New Roman"/>
          <w:bCs/>
          <w:sz w:val="24"/>
          <w:szCs w:val="24"/>
        </w:rPr>
        <w:t xml:space="preserve"> research </w:t>
      </w:r>
      <w:r w:rsidR="005E1D1D" w:rsidRPr="00936952">
        <w:rPr>
          <w:rFonts w:ascii="Times New Roman" w:hAnsi="Times New Roman" w:cs="Times New Roman"/>
          <w:bCs/>
          <w:sz w:val="24"/>
          <w:szCs w:val="24"/>
        </w:rPr>
        <w:t xml:space="preserve">showed </w:t>
      </w:r>
      <w:r w:rsidR="00D4488A" w:rsidRPr="00936952">
        <w:rPr>
          <w:rFonts w:ascii="Times New Roman" w:hAnsi="Times New Roman" w:cs="Times New Roman"/>
          <w:bCs/>
          <w:sz w:val="24"/>
          <w:szCs w:val="24"/>
        </w:rPr>
        <w:t>that MFIs</w:t>
      </w:r>
      <w:r w:rsidR="00DC0939" w:rsidRPr="00936952">
        <w:rPr>
          <w:rFonts w:ascii="Times New Roman" w:hAnsi="Times New Roman" w:cs="Times New Roman"/>
          <w:bCs/>
          <w:sz w:val="24"/>
          <w:szCs w:val="24"/>
        </w:rPr>
        <w:t xml:space="preserve"> significant</w:t>
      </w:r>
      <w:r w:rsidR="005E1D1D" w:rsidRPr="00936952">
        <w:rPr>
          <w:rFonts w:ascii="Times New Roman" w:hAnsi="Times New Roman" w:cs="Times New Roman"/>
          <w:bCs/>
          <w:sz w:val="24"/>
          <w:szCs w:val="24"/>
        </w:rPr>
        <w:t xml:space="preserve"> contributors</w:t>
      </w:r>
      <w:r w:rsidR="00D4488A" w:rsidRPr="00936952">
        <w:rPr>
          <w:rFonts w:ascii="Times New Roman" w:hAnsi="Times New Roman" w:cs="Times New Roman"/>
          <w:bCs/>
          <w:sz w:val="24"/>
          <w:szCs w:val="24"/>
        </w:rPr>
        <w:t xml:space="preserve"> to SMEs </w:t>
      </w:r>
      <w:r w:rsidR="005E1D1D" w:rsidRPr="00936952">
        <w:rPr>
          <w:rFonts w:ascii="Times New Roman" w:hAnsi="Times New Roman" w:cs="Times New Roman"/>
          <w:bCs/>
          <w:sz w:val="24"/>
          <w:szCs w:val="24"/>
        </w:rPr>
        <w:t xml:space="preserve">development </w:t>
      </w:r>
      <w:r w:rsidR="00D4488A" w:rsidRPr="00936952">
        <w:rPr>
          <w:rFonts w:ascii="Times New Roman" w:hAnsi="Times New Roman" w:cs="Times New Roman"/>
          <w:bCs/>
          <w:sz w:val="24"/>
          <w:szCs w:val="24"/>
        </w:rPr>
        <w:t xml:space="preserve">as well as to the </w:t>
      </w:r>
      <w:r w:rsidR="00D60402" w:rsidRPr="00936952">
        <w:rPr>
          <w:rFonts w:ascii="Times New Roman" w:hAnsi="Times New Roman" w:cs="Times New Roman"/>
          <w:bCs/>
          <w:sz w:val="24"/>
          <w:szCs w:val="24"/>
        </w:rPr>
        <w:t>demands</w:t>
      </w:r>
      <w:r w:rsidR="00D4488A" w:rsidRPr="00936952">
        <w:rPr>
          <w:rFonts w:ascii="Times New Roman" w:hAnsi="Times New Roman" w:cs="Times New Roman"/>
          <w:bCs/>
          <w:sz w:val="24"/>
          <w:szCs w:val="24"/>
        </w:rPr>
        <w:t xml:space="preserve"> of each household. However, the advantages</w:t>
      </w:r>
      <w:r w:rsidR="00D60402" w:rsidRPr="00936952">
        <w:rPr>
          <w:rFonts w:ascii="Times New Roman" w:hAnsi="Times New Roman" w:cs="Times New Roman"/>
          <w:bCs/>
          <w:sz w:val="24"/>
          <w:szCs w:val="24"/>
        </w:rPr>
        <w:t xml:space="preserve"> for MFIs weren’t universal</w:t>
      </w:r>
      <w:r w:rsidR="00D4488A" w:rsidRPr="00936952">
        <w:rPr>
          <w:rFonts w:ascii="Times New Roman" w:hAnsi="Times New Roman" w:cs="Times New Roman"/>
          <w:bCs/>
          <w:sz w:val="24"/>
          <w:szCs w:val="24"/>
        </w:rPr>
        <w:t xml:space="preserve"> </w:t>
      </w:r>
      <w:r w:rsidR="00D60402" w:rsidRPr="00936952">
        <w:rPr>
          <w:rFonts w:ascii="Times New Roman" w:hAnsi="Times New Roman" w:cs="Times New Roman"/>
          <w:bCs/>
          <w:sz w:val="24"/>
          <w:szCs w:val="24"/>
        </w:rPr>
        <w:t xml:space="preserve">because some stakeholders experienced prejudice, as a result, the study’s outcomes showed contradictory outcomes. </w:t>
      </w:r>
      <w:r w:rsidR="00D60402" w:rsidRPr="00936952">
        <w:rPr>
          <w:rFonts w:ascii="Times New Roman" w:hAnsi="Times New Roman" w:cs="Times New Roman"/>
          <w:bCs/>
          <w:sz w:val="24"/>
          <w:szCs w:val="24"/>
        </w:rPr>
        <w:lastRenderedPageBreak/>
        <w:t>According to the report, in order to protect customers at all levels, the regulatory structure should be more vigilant when registering microfinance institutions.</w:t>
      </w:r>
      <w:r w:rsidR="00D4488A" w:rsidRPr="00936952">
        <w:rPr>
          <w:rFonts w:ascii="Times New Roman" w:hAnsi="Times New Roman" w:cs="Times New Roman"/>
          <w:bCs/>
          <w:sz w:val="24"/>
          <w:szCs w:val="24"/>
        </w:rPr>
        <w:t xml:space="preserve">    </w:t>
      </w:r>
    </w:p>
    <w:p w14:paraId="5590E79E" w14:textId="7BC5D2CE" w:rsidR="00D77971" w:rsidRPr="00936952" w:rsidRDefault="00D77971" w:rsidP="00936952">
      <w:pPr>
        <w:spacing w:line="360" w:lineRule="auto"/>
        <w:jc w:val="both"/>
        <w:rPr>
          <w:rFonts w:ascii="Times New Roman" w:hAnsi="Times New Roman" w:cs="Times New Roman"/>
          <w:bCs/>
          <w:sz w:val="24"/>
          <w:szCs w:val="24"/>
        </w:rPr>
      </w:pPr>
      <w:r w:rsidRPr="00936952">
        <w:rPr>
          <w:rFonts w:ascii="Times New Roman" w:hAnsi="Times New Roman" w:cs="Times New Roman"/>
          <w:bCs/>
          <w:sz w:val="24"/>
          <w:szCs w:val="24"/>
        </w:rPr>
        <w:t xml:space="preserve">Yerima, Gambo and Umar (2022) conducted an empirical study on the impact of </w:t>
      </w:r>
      <w:r w:rsidR="00854D48" w:rsidRPr="00936952">
        <w:rPr>
          <w:rFonts w:ascii="Times New Roman" w:hAnsi="Times New Roman" w:cs="Times New Roman"/>
          <w:bCs/>
          <w:sz w:val="24"/>
          <w:szCs w:val="24"/>
        </w:rPr>
        <w:t>MFI</w:t>
      </w:r>
      <w:r w:rsidRPr="00936952">
        <w:rPr>
          <w:rFonts w:ascii="Times New Roman" w:hAnsi="Times New Roman" w:cs="Times New Roman"/>
          <w:bCs/>
          <w:sz w:val="24"/>
          <w:szCs w:val="24"/>
        </w:rPr>
        <w:t xml:space="preserve">s on </w:t>
      </w:r>
      <w:r w:rsidR="00854D48" w:rsidRPr="00936952">
        <w:rPr>
          <w:rFonts w:ascii="Times New Roman" w:hAnsi="Times New Roman" w:cs="Times New Roman"/>
          <w:bCs/>
          <w:sz w:val="24"/>
          <w:szCs w:val="24"/>
        </w:rPr>
        <w:t>SMEs’</w:t>
      </w:r>
      <w:r w:rsidRPr="00936952">
        <w:rPr>
          <w:rFonts w:ascii="Times New Roman" w:hAnsi="Times New Roman" w:cs="Times New Roman"/>
          <w:bCs/>
          <w:sz w:val="24"/>
          <w:szCs w:val="24"/>
        </w:rPr>
        <w:t xml:space="preserve"> growth in Taraba. In their study, they examined the effects of microloans, interest rates and loan terms</w:t>
      </w:r>
      <w:r w:rsidR="007A5E40" w:rsidRPr="00936952">
        <w:rPr>
          <w:rFonts w:ascii="Times New Roman" w:hAnsi="Times New Roman" w:cs="Times New Roman"/>
          <w:bCs/>
          <w:sz w:val="24"/>
          <w:szCs w:val="24"/>
        </w:rPr>
        <w:t xml:space="preserve"> for a period of 5 years (2016 to 2020)</w:t>
      </w:r>
      <w:r w:rsidRPr="00936952">
        <w:rPr>
          <w:rFonts w:ascii="Times New Roman" w:hAnsi="Times New Roman" w:cs="Times New Roman"/>
          <w:bCs/>
          <w:sz w:val="24"/>
          <w:szCs w:val="24"/>
        </w:rPr>
        <w:t xml:space="preserve">. A survey of 174 random SMEs was chosen and </w:t>
      </w:r>
      <w:r w:rsidR="00981B73" w:rsidRPr="00936952">
        <w:rPr>
          <w:rFonts w:ascii="Times New Roman" w:hAnsi="Times New Roman" w:cs="Times New Roman"/>
          <w:bCs/>
          <w:sz w:val="24"/>
          <w:szCs w:val="24"/>
        </w:rPr>
        <w:t>the</w:t>
      </w:r>
      <w:r w:rsidRPr="00936952">
        <w:rPr>
          <w:rFonts w:ascii="Times New Roman" w:hAnsi="Times New Roman" w:cs="Times New Roman"/>
          <w:bCs/>
          <w:sz w:val="24"/>
          <w:szCs w:val="24"/>
        </w:rPr>
        <w:t xml:space="preserve"> survey research design</w:t>
      </w:r>
      <w:r w:rsidR="00981B73" w:rsidRPr="00936952">
        <w:rPr>
          <w:rFonts w:ascii="Times New Roman" w:hAnsi="Times New Roman" w:cs="Times New Roman"/>
          <w:bCs/>
          <w:sz w:val="24"/>
          <w:szCs w:val="24"/>
        </w:rPr>
        <w:t xml:space="preserve"> was used</w:t>
      </w:r>
      <w:r w:rsidR="005E1D1D" w:rsidRPr="00936952">
        <w:rPr>
          <w:rFonts w:ascii="Times New Roman" w:hAnsi="Times New Roman" w:cs="Times New Roman"/>
          <w:bCs/>
          <w:sz w:val="24"/>
          <w:szCs w:val="24"/>
        </w:rPr>
        <w:t>.</w:t>
      </w:r>
      <w:r w:rsidR="0073149A" w:rsidRPr="00936952">
        <w:rPr>
          <w:rFonts w:ascii="Times New Roman" w:hAnsi="Times New Roman" w:cs="Times New Roman"/>
          <w:bCs/>
          <w:sz w:val="24"/>
          <w:szCs w:val="24"/>
        </w:rPr>
        <w:t xml:space="preserve"> </w:t>
      </w:r>
      <w:r w:rsidR="005E1D1D" w:rsidRPr="00936952">
        <w:rPr>
          <w:rFonts w:ascii="Times New Roman" w:hAnsi="Times New Roman" w:cs="Times New Roman"/>
          <w:bCs/>
          <w:sz w:val="24"/>
          <w:szCs w:val="24"/>
        </w:rPr>
        <w:t>T</w:t>
      </w:r>
      <w:r w:rsidR="0073149A" w:rsidRPr="00936952">
        <w:rPr>
          <w:rFonts w:ascii="Times New Roman" w:hAnsi="Times New Roman" w:cs="Times New Roman"/>
          <w:bCs/>
          <w:sz w:val="24"/>
          <w:szCs w:val="24"/>
        </w:rPr>
        <w:t>he</w:t>
      </w:r>
      <w:r w:rsidRPr="00936952">
        <w:rPr>
          <w:rFonts w:ascii="Times New Roman" w:hAnsi="Times New Roman" w:cs="Times New Roman"/>
          <w:bCs/>
          <w:sz w:val="24"/>
          <w:szCs w:val="24"/>
        </w:rPr>
        <w:t xml:space="preserve"> multiple regression analysis</w:t>
      </w:r>
      <w:r w:rsidR="005E1D1D" w:rsidRPr="00936952">
        <w:rPr>
          <w:rFonts w:ascii="Times New Roman" w:hAnsi="Times New Roman" w:cs="Times New Roman"/>
          <w:bCs/>
          <w:sz w:val="24"/>
          <w:szCs w:val="24"/>
        </w:rPr>
        <w:t xml:space="preserve"> was employed too</w:t>
      </w:r>
      <w:r w:rsidRPr="00936952">
        <w:rPr>
          <w:rFonts w:ascii="Times New Roman" w:hAnsi="Times New Roman" w:cs="Times New Roman"/>
          <w:bCs/>
          <w:sz w:val="24"/>
          <w:szCs w:val="24"/>
        </w:rPr>
        <w:t>.</w:t>
      </w:r>
      <w:r w:rsidR="001E72F4" w:rsidRPr="00936952">
        <w:rPr>
          <w:rFonts w:ascii="Times New Roman" w:hAnsi="Times New Roman" w:cs="Times New Roman"/>
          <w:bCs/>
          <w:sz w:val="24"/>
          <w:szCs w:val="24"/>
        </w:rPr>
        <w:t xml:space="preserve"> </w:t>
      </w:r>
      <w:r w:rsidR="00294B22" w:rsidRPr="00936952">
        <w:rPr>
          <w:rFonts w:ascii="Times New Roman" w:hAnsi="Times New Roman" w:cs="Times New Roman"/>
          <w:bCs/>
          <w:sz w:val="24"/>
          <w:szCs w:val="24"/>
        </w:rPr>
        <w:t xml:space="preserve">Information gathered </w:t>
      </w:r>
      <w:r w:rsidR="00854D48" w:rsidRPr="00936952">
        <w:rPr>
          <w:rFonts w:ascii="Times New Roman" w:hAnsi="Times New Roman" w:cs="Times New Roman"/>
          <w:bCs/>
          <w:sz w:val="24"/>
          <w:szCs w:val="24"/>
        </w:rPr>
        <w:t>was analyzed using the c</w:t>
      </w:r>
      <w:r w:rsidR="001E72F4" w:rsidRPr="00936952">
        <w:rPr>
          <w:rFonts w:ascii="Times New Roman" w:hAnsi="Times New Roman" w:cs="Times New Roman"/>
          <w:bCs/>
          <w:sz w:val="24"/>
          <w:szCs w:val="24"/>
        </w:rPr>
        <w:t>orrelational analysis, multicollinearity and normality tests.</w:t>
      </w:r>
      <w:r w:rsidRPr="00936952">
        <w:rPr>
          <w:rFonts w:ascii="Times New Roman" w:hAnsi="Times New Roman" w:cs="Times New Roman"/>
          <w:bCs/>
          <w:sz w:val="24"/>
          <w:szCs w:val="24"/>
        </w:rPr>
        <w:t xml:space="preserve"> </w:t>
      </w:r>
      <w:r w:rsidR="002B7C28" w:rsidRPr="00936952">
        <w:rPr>
          <w:rFonts w:ascii="Times New Roman" w:hAnsi="Times New Roman" w:cs="Times New Roman"/>
          <w:bCs/>
          <w:sz w:val="24"/>
          <w:szCs w:val="24"/>
        </w:rPr>
        <w:t>According to t</w:t>
      </w:r>
      <w:r w:rsidR="00984965" w:rsidRPr="00936952">
        <w:rPr>
          <w:rFonts w:ascii="Times New Roman" w:hAnsi="Times New Roman" w:cs="Times New Roman"/>
          <w:bCs/>
          <w:sz w:val="24"/>
          <w:szCs w:val="24"/>
        </w:rPr>
        <w:t xml:space="preserve">he </w:t>
      </w:r>
      <w:r w:rsidR="00574C83" w:rsidRPr="00936952">
        <w:rPr>
          <w:rFonts w:ascii="Times New Roman" w:hAnsi="Times New Roman" w:cs="Times New Roman"/>
          <w:bCs/>
          <w:sz w:val="24"/>
          <w:szCs w:val="24"/>
        </w:rPr>
        <w:t>investigation,</w:t>
      </w:r>
      <w:r w:rsidR="00984965" w:rsidRPr="00936952">
        <w:rPr>
          <w:rFonts w:ascii="Times New Roman" w:hAnsi="Times New Roman" w:cs="Times New Roman"/>
          <w:bCs/>
          <w:sz w:val="24"/>
          <w:szCs w:val="24"/>
        </w:rPr>
        <w:t xml:space="preserve"> a significant</w:t>
      </w:r>
      <w:r w:rsidR="00574C83" w:rsidRPr="00936952">
        <w:rPr>
          <w:rFonts w:ascii="Times New Roman" w:hAnsi="Times New Roman" w:cs="Times New Roman"/>
          <w:bCs/>
          <w:sz w:val="24"/>
          <w:szCs w:val="24"/>
        </w:rPr>
        <w:t>ly positive</w:t>
      </w:r>
      <w:r w:rsidR="00984965" w:rsidRPr="00936952">
        <w:rPr>
          <w:rFonts w:ascii="Times New Roman" w:hAnsi="Times New Roman" w:cs="Times New Roman"/>
          <w:bCs/>
          <w:sz w:val="24"/>
          <w:szCs w:val="24"/>
        </w:rPr>
        <w:t xml:space="preserve"> relationship </w:t>
      </w:r>
      <w:r w:rsidR="002B7C28" w:rsidRPr="00936952">
        <w:rPr>
          <w:rFonts w:ascii="Times New Roman" w:hAnsi="Times New Roman" w:cs="Times New Roman"/>
          <w:bCs/>
          <w:sz w:val="24"/>
          <w:szCs w:val="24"/>
        </w:rPr>
        <w:t xml:space="preserve">existed </w:t>
      </w:r>
      <w:r w:rsidR="00984965" w:rsidRPr="00936952">
        <w:rPr>
          <w:rFonts w:ascii="Times New Roman" w:hAnsi="Times New Roman" w:cs="Times New Roman"/>
          <w:bCs/>
          <w:sz w:val="24"/>
          <w:szCs w:val="24"/>
        </w:rPr>
        <w:t xml:space="preserve">between the microloans from MFIs and SME growth. </w:t>
      </w:r>
      <w:r w:rsidRPr="00936952">
        <w:rPr>
          <w:rFonts w:ascii="Times New Roman" w:hAnsi="Times New Roman" w:cs="Times New Roman"/>
          <w:bCs/>
          <w:sz w:val="24"/>
          <w:szCs w:val="24"/>
        </w:rPr>
        <w:t xml:space="preserve">The study </w:t>
      </w:r>
      <w:r w:rsidR="00984965" w:rsidRPr="00936952">
        <w:rPr>
          <w:rFonts w:ascii="Times New Roman" w:hAnsi="Times New Roman" w:cs="Times New Roman"/>
          <w:bCs/>
          <w:sz w:val="24"/>
          <w:szCs w:val="24"/>
        </w:rPr>
        <w:t xml:space="preserve">also </w:t>
      </w:r>
      <w:r w:rsidRPr="00936952">
        <w:rPr>
          <w:rFonts w:ascii="Times New Roman" w:hAnsi="Times New Roman" w:cs="Times New Roman"/>
          <w:bCs/>
          <w:sz w:val="24"/>
          <w:szCs w:val="24"/>
        </w:rPr>
        <w:t xml:space="preserve">discovered compelling evidence that SMEs in Taraba State may expand faster when they have access to microfinance services. </w:t>
      </w:r>
      <w:r w:rsidR="00574C83" w:rsidRPr="00936952">
        <w:rPr>
          <w:rFonts w:ascii="Times New Roman" w:hAnsi="Times New Roman" w:cs="Times New Roman"/>
          <w:bCs/>
          <w:sz w:val="24"/>
          <w:szCs w:val="24"/>
        </w:rPr>
        <w:t>The investigation revealed that what</w:t>
      </w:r>
      <w:r w:rsidRPr="00936952">
        <w:rPr>
          <w:rFonts w:ascii="Times New Roman" w:hAnsi="Times New Roman" w:cs="Times New Roman"/>
          <w:bCs/>
          <w:sz w:val="24"/>
          <w:szCs w:val="24"/>
        </w:rPr>
        <w:t xml:space="preserve"> led a small but detrimental impact on business expansion</w:t>
      </w:r>
      <w:r w:rsidR="00574C83" w:rsidRPr="00936952">
        <w:rPr>
          <w:rFonts w:ascii="Times New Roman" w:hAnsi="Times New Roman" w:cs="Times New Roman"/>
          <w:bCs/>
          <w:sz w:val="24"/>
          <w:szCs w:val="24"/>
        </w:rPr>
        <w:t xml:space="preserve"> was the loan length and experience attained</w:t>
      </w:r>
      <w:r w:rsidRPr="00936952">
        <w:rPr>
          <w:rFonts w:ascii="Times New Roman" w:hAnsi="Times New Roman" w:cs="Times New Roman"/>
          <w:bCs/>
          <w:sz w:val="24"/>
          <w:szCs w:val="24"/>
        </w:rPr>
        <w:t xml:space="preserve">. The study advised SMEs owners to take </w:t>
      </w:r>
      <w:r w:rsidR="00E20B12" w:rsidRPr="00936952">
        <w:rPr>
          <w:rFonts w:ascii="Times New Roman" w:hAnsi="Times New Roman" w:cs="Times New Roman"/>
          <w:bCs/>
          <w:sz w:val="24"/>
          <w:szCs w:val="24"/>
        </w:rPr>
        <w:t>advantage</w:t>
      </w:r>
      <w:r w:rsidRPr="00936952">
        <w:rPr>
          <w:rFonts w:ascii="Times New Roman" w:hAnsi="Times New Roman" w:cs="Times New Roman"/>
          <w:bCs/>
          <w:sz w:val="24"/>
          <w:szCs w:val="24"/>
        </w:rPr>
        <w:t xml:space="preserve"> of MFIs’ </w:t>
      </w:r>
      <w:r w:rsidR="00E20B12" w:rsidRPr="00936952">
        <w:rPr>
          <w:rFonts w:ascii="Times New Roman" w:hAnsi="Times New Roman" w:cs="Times New Roman"/>
          <w:bCs/>
          <w:sz w:val="24"/>
          <w:szCs w:val="24"/>
        </w:rPr>
        <w:t>services</w:t>
      </w:r>
      <w:r w:rsidRPr="00936952">
        <w:rPr>
          <w:rFonts w:ascii="Times New Roman" w:hAnsi="Times New Roman" w:cs="Times New Roman"/>
          <w:bCs/>
          <w:sz w:val="24"/>
          <w:szCs w:val="24"/>
        </w:rPr>
        <w:t xml:space="preserve"> </w:t>
      </w:r>
      <w:r w:rsidR="00E20B12" w:rsidRPr="00936952">
        <w:rPr>
          <w:rFonts w:ascii="Times New Roman" w:hAnsi="Times New Roman" w:cs="Times New Roman"/>
          <w:bCs/>
          <w:sz w:val="24"/>
          <w:szCs w:val="24"/>
        </w:rPr>
        <w:t xml:space="preserve">to grow their businesses and </w:t>
      </w:r>
      <w:r w:rsidR="00B500E2" w:rsidRPr="00936952">
        <w:rPr>
          <w:rFonts w:ascii="Times New Roman" w:hAnsi="Times New Roman" w:cs="Times New Roman"/>
          <w:bCs/>
          <w:sz w:val="24"/>
          <w:szCs w:val="24"/>
        </w:rPr>
        <w:t xml:space="preserve">thereby </w:t>
      </w:r>
      <w:r w:rsidR="00E20B12" w:rsidRPr="00936952">
        <w:rPr>
          <w:rFonts w:ascii="Times New Roman" w:hAnsi="Times New Roman" w:cs="Times New Roman"/>
          <w:bCs/>
          <w:sz w:val="24"/>
          <w:szCs w:val="24"/>
        </w:rPr>
        <w:t>improv</w:t>
      </w:r>
      <w:r w:rsidR="00B500E2" w:rsidRPr="00936952">
        <w:rPr>
          <w:rFonts w:ascii="Times New Roman" w:hAnsi="Times New Roman" w:cs="Times New Roman"/>
          <w:bCs/>
          <w:sz w:val="24"/>
          <w:szCs w:val="24"/>
        </w:rPr>
        <w:t xml:space="preserve">ing </w:t>
      </w:r>
      <w:r w:rsidR="00E20B12" w:rsidRPr="00936952">
        <w:rPr>
          <w:rFonts w:ascii="Times New Roman" w:hAnsi="Times New Roman" w:cs="Times New Roman"/>
          <w:bCs/>
          <w:sz w:val="24"/>
          <w:szCs w:val="24"/>
        </w:rPr>
        <w:t xml:space="preserve">the </w:t>
      </w:r>
      <w:r w:rsidR="00E51E87" w:rsidRPr="00936952">
        <w:rPr>
          <w:rFonts w:ascii="Times New Roman" w:hAnsi="Times New Roman" w:cs="Times New Roman"/>
          <w:bCs/>
          <w:sz w:val="24"/>
          <w:szCs w:val="24"/>
        </w:rPr>
        <w:t>economy’s performance in the future</w:t>
      </w:r>
      <w:r w:rsidR="00E20B12" w:rsidRPr="00936952">
        <w:rPr>
          <w:rFonts w:ascii="Times New Roman" w:hAnsi="Times New Roman" w:cs="Times New Roman"/>
          <w:bCs/>
          <w:sz w:val="24"/>
          <w:szCs w:val="24"/>
        </w:rPr>
        <w:t xml:space="preserve">. </w:t>
      </w:r>
    </w:p>
    <w:p w14:paraId="2FA8398A" w14:textId="59B640E9" w:rsidR="00153754" w:rsidRPr="00936952" w:rsidRDefault="00153754" w:rsidP="00936952">
      <w:pPr>
        <w:spacing w:line="360" w:lineRule="auto"/>
        <w:jc w:val="both"/>
        <w:rPr>
          <w:rFonts w:ascii="Times New Roman" w:hAnsi="Times New Roman" w:cs="Times New Roman"/>
          <w:bCs/>
          <w:sz w:val="24"/>
          <w:szCs w:val="24"/>
        </w:rPr>
      </w:pPr>
      <w:r w:rsidRPr="00936952">
        <w:rPr>
          <w:rFonts w:ascii="Times New Roman" w:hAnsi="Times New Roman" w:cs="Times New Roman"/>
          <w:bCs/>
          <w:sz w:val="24"/>
          <w:szCs w:val="24"/>
        </w:rPr>
        <w:t xml:space="preserve">Luka (2022), carried out an investigation on the effect of microfinance banks’ services on the performance of </w:t>
      </w:r>
      <w:r w:rsidR="00A46F0C" w:rsidRPr="00936952">
        <w:rPr>
          <w:rFonts w:ascii="Times New Roman" w:hAnsi="Times New Roman" w:cs="Times New Roman"/>
          <w:bCs/>
          <w:sz w:val="24"/>
          <w:szCs w:val="24"/>
        </w:rPr>
        <w:t xml:space="preserve">SMEs </w:t>
      </w:r>
      <w:r w:rsidRPr="00936952">
        <w:rPr>
          <w:rFonts w:ascii="Times New Roman" w:hAnsi="Times New Roman" w:cs="Times New Roman"/>
          <w:bCs/>
          <w:sz w:val="24"/>
          <w:szCs w:val="24"/>
        </w:rPr>
        <w:t xml:space="preserve">in Jalingo Metropolis. The </w:t>
      </w:r>
      <w:r w:rsidR="00A46F0C" w:rsidRPr="00936952">
        <w:rPr>
          <w:rFonts w:ascii="Times New Roman" w:hAnsi="Times New Roman" w:cs="Times New Roman"/>
          <w:bCs/>
          <w:sz w:val="24"/>
          <w:szCs w:val="24"/>
        </w:rPr>
        <w:t>investigation</w:t>
      </w:r>
      <w:r w:rsidRPr="00936952">
        <w:rPr>
          <w:rFonts w:ascii="Times New Roman" w:hAnsi="Times New Roman" w:cs="Times New Roman"/>
          <w:bCs/>
          <w:sz w:val="24"/>
          <w:szCs w:val="24"/>
        </w:rPr>
        <w:t xml:space="preserve"> adopted a method of survey research in which copies of the questionnaires were handed out to the </w:t>
      </w:r>
      <w:r w:rsidR="00532AB0" w:rsidRPr="00936952">
        <w:rPr>
          <w:rFonts w:ascii="Times New Roman" w:hAnsi="Times New Roman" w:cs="Times New Roman"/>
          <w:bCs/>
          <w:sz w:val="24"/>
          <w:szCs w:val="24"/>
        </w:rPr>
        <w:t>SMEs</w:t>
      </w:r>
      <w:r w:rsidRPr="00936952">
        <w:rPr>
          <w:rFonts w:ascii="Times New Roman" w:hAnsi="Times New Roman" w:cs="Times New Roman"/>
          <w:bCs/>
          <w:sz w:val="24"/>
          <w:szCs w:val="24"/>
        </w:rPr>
        <w:t xml:space="preserve"> respondents in Jalingo Metropolis who had used the microfinance bank services. The population of this consisted of 79 SMEs who had used the microfinance bank services.</w:t>
      </w:r>
      <w:r w:rsidR="007C64CE" w:rsidRPr="00936952">
        <w:rPr>
          <w:rFonts w:ascii="Times New Roman" w:hAnsi="Times New Roman" w:cs="Times New Roman"/>
          <w:bCs/>
          <w:sz w:val="24"/>
          <w:szCs w:val="24"/>
        </w:rPr>
        <w:t xml:space="preserve"> </w:t>
      </w:r>
      <w:r w:rsidR="0020439A" w:rsidRPr="00936952">
        <w:rPr>
          <w:rFonts w:ascii="Times New Roman" w:hAnsi="Times New Roman" w:cs="Times New Roman"/>
          <w:bCs/>
          <w:sz w:val="24"/>
          <w:szCs w:val="24"/>
        </w:rPr>
        <w:t>Random sampling was employed to determine the size of the sample</w:t>
      </w:r>
      <w:r w:rsidR="007C64CE" w:rsidRPr="00936952">
        <w:rPr>
          <w:rFonts w:ascii="Times New Roman" w:hAnsi="Times New Roman" w:cs="Times New Roman"/>
          <w:bCs/>
          <w:sz w:val="24"/>
          <w:szCs w:val="24"/>
        </w:rPr>
        <w:t>. The SPSS</w:t>
      </w:r>
      <w:r w:rsidR="00E31565" w:rsidRPr="00936952">
        <w:rPr>
          <w:rFonts w:ascii="Times New Roman" w:hAnsi="Times New Roman" w:cs="Times New Roman"/>
          <w:bCs/>
          <w:sz w:val="24"/>
          <w:szCs w:val="24"/>
        </w:rPr>
        <w:t xml:space="preserve"> </w:t>
      </w:r>
      <w:r w:rsidR="007C64CE" w:rsidRPr="00936952">
        <w:rPr>
          <w:rFonts w:ascii="Times New Roman" w:hAnsi="Times New Roman" w:cs="Times New Roman"/>
          <w:bCs/>
          <w:sz w:val="24"/>
          <w:szCs w:val="24"/>
        </w:rPr>
        <w:t>(Statistical Package software for Social Sciences)</w:t>
      </w:r>
      <w:r w:rsidR="0020439A" w:rsidRPr="00936952">
        <w:rPr>
          <w:rFonts w:ascii="Times New Roman" w:hAnsi="Times New Roman" w:cs="Times New Roman"/>
          <w:bCs/>
          <w:sz w:val="24"/>
          <w:szCs w:val="24"/>
        </w:rPr>
        <w:t xml:space="preserve"> analyzed the gathered information</w:t>
      </w:r>
      <w:r w:rsidRPr="00936952">
        <w:rPr>
          <w:rFonts w:ascii="Times New Roman" w:hAnsi="Times New Roman" w:cs="Times New Roman"/>
          <w:bCs/>
          <w:sz w:val="24"/>
          <w:szCs w:val="24"/>
        </w:rPr>
        <w:t xml:space="preserve">. </w:t>
      </w:r>
      <w:r w:rsidR="00532AB0" w:rsidRPr="00936952">
        <w:rPr>
          <w:rFonts w:ascii="Times New Roman" w:hAnsi="Times New Roman" w:cs="Times New Roman"/>
          <w:bCs/>
          <w:sz w:val="24"/>
          <w:szCs w:val="24"/>
        </w:rPr>
        <w:t xml:space="preserve">It was </w:t>
      </w:r>
      <w:r w:rsidRPr="00936952">
        <w:rPr>
          <w:rFonts w:ascii="Times New Roman" w:hAnsi="Times New Roman" w:cs="Times New Roman"/>
          <w:bCs/>
          <w:sz w:val="24"/>
          <w:szCs w:val="24"/>
        </w:rPr>
        <w:t xml:space="preserve">discovered that </w:t>
      </w:r>
      <w:r w:rsidR="00532AB0" w:rsidRPr="00936952">
        <w:rPr>
          <w:rFonts w:ascii="Times New Roman" w:hAnsi="Times New Roman" w:cs="Times New Roman"/>
          <w:bCs/>
          <w:sz w:val="24"/>
          <w:szCs w:val="24"/>
        </w:rPr>
        <w:t>MFIs’</w:t>
      </w:r>
      <w:r w:rsidRPr="00936952">
        <w:rPr>
          <w:rFonts w:ascii="Times New Roman" w:hAnsi="Times New Roman" w:cs="Times New Roman"/>
          <w:bCs/>
          <w:sz w:val="24"/>
          <w:szCs w:val="24"/>
        </w:rPr>
        <w:t xml:space="preserve"> credit ha</w:t>
      </w:r>
      <w:r w:rsidR="00E31565" w:rsidRPr="00936952">
        <w:rPr>
          <w:rFonts w:ascii="Times New Roman" w:hAnsi="Times New Roman" w:cs="Times New Roman"/>
          <w:bCs/>
          <w:sz w:val="24"/>
          <w:szCs w:val="24"/>
        </w:rPr>
        <w:t>d</w:t>
      </w:r>
      <w:r w:rsidRPr="00936952">
        <w:rPr>
          <w:rFonts w:ascii="Times New Roman" w:hAnsi="Times New Roman" w:cs="Times New Roman"/>
          <w:bCs/>
          <w:sz w:val="24"/>
          <w:szCs w:val="24"/>
        </w:rPr>
        <w:t xml:space="preserve"> a major or positive </w:t>
      </w:r>
      <w:r w:rsidR="00616EF3" w:rsidRPr="00936952">
        <w:rPr>
          <w:rFonts w:ascii="Times New Roman" w:hAnsi="Times New Roman" w:cs="Times New Roman"/>
          <w:bCs/>
          <w:sz w:val="24"/>
          <w:szCs w:val="24"/>
        </w:rPr>
        <w:t>contribution to SMEs</w:t>
      </w:r>
      <w:r w:rsidR="0028309B" w:rsidRPr="00936952">
        <w:rPr>
          <w:rFonts w:ascii="Times New Roman" w:hAnsi="Times New Roman" w:cs="Times New Roman"/>
          <w:bCs/>
          <w:sz w:val="24"/>
          <w:szCs w:val="24"/>
        </w:rPr>
        <w:t xml:space="preserve"> in</w:t>
      </w:r>
      <w:r w:rsidRPr="00936952">
        <w:rPr>
          <w:rFonts w:ascii="Times New Roman" w:hAnsi="Times New Roman" w:cs="Times New Roman"/>
          <w:bCs/>
          <w:sz w:val="24"/>
          <w:szCs w:val="24"/>
        </w:rPr>
        <w:t xml:space="preserve"> Jalingo, Taraba State.</w:t>
      </w:r>
      <w:r w:rsidR="00066D5C" w:rsidRPr="00936952">
        <w:rPr>
          <w:rFonts w:ascii="Times New Roman" w:hAnsi="Times New Roman" w:cs="Times New Roman"/>
          <w:bCs/>
          <w:sz w:val="24"/>
          <w:szCs w:val="24"/>
        </w:rPr>
        <w:t xml:space="preserve"> The reason being that it enhanced asset acquisition, mitigated risk that SMEs are exposed to and it improved the business performance. Apart from that, the results also showed that, non-financial microfinance services like insurance, training and advisory services had little bearing on how well SMEs functioned</w:t>
      </w:r>
      <w:r w:rsidR="00BF4A38" w:rsidRPr="00936952">
        <w:rPr>
          <w:rFonts w:ascii="Times New Roman" w:hAnsi="Times New Roman" w:cs="Times New Roman"/>
          <w:bCs/>
          <w:sz w:val="24"/>
          <w:szCs w:val="24"/>
        </w:rPr>
        <w:t>.</w:t>
      </w:r>
    </w:p>
    <w:p w14:paraId="6457950F" w14:textId="0A67814E" w:rsidR="00E20B12" w:rsidRPr="00936952" w:rsidRDefault="00E20B12" w:rsidP="00936952">
      <w:pPr>
        <w:spacing w:line="360" w:lineRule="auto"/>
        <w:jc w:val="both"/>
        <w:rPr>
          <w:rFonts w:ascii="Times New Roman" w:hAnsi="Times New Roman" w:cs="Times New Roman"/>
          <w:bCs/>
          <w:sz w:val="24"/>
          <w:szCs w:val="24"/>
        </w:rPr>
      </w:pPr>
      <w:r w:rsidRPr="00936952">
        <w:rPr>
          <w:rFonts w:ascii="Times New Roman" w:hAnsi="Times New Roman" w:cs="Times New Roman"/>
          <w:bCs/>
          <w:sz w:val="24"/>
          <w:szCs w:val="24"/>
        </w:rPr>
        <w:t xml:space="preserve">The impact of microfinance institutions on the development of SMEs in Lusaka District: A case study of financial inclusion in Chainda Township was conducted by Kasumpa (2022). The study’s objective was to assess and comprehend how MFIs </w:t>
      </w:r>
      <w:r w:rsidR="00857EB3" w:rsidRPr="00936952">
        <w:rPr>
          <w:rFonts w:ascii="Times New Roman" w:hAnsi="Times New Roman" w:cs="Times New Roman"/>
          <w:bCs/>
          <w:sz w:val="24"/>
          <w:szCs w:val="24"/>
        </w:rPr>
        <w:t>impact SMEs in the Chainda neighborhood in Lusaka.</w:t>
      </w:r>
      <w:r w:rsidR="002416A2" w:rsidRPr="00936952">
        <w:rPr>
          <w:rFonts w:ascii="Times New Roman" w:hAnsi="Times New Roman" w:cs="Times New Roman"/>
          <w:bCs/>
          <w:sz w:val="24"/>
          <w:szCs w:val="24"/>
        </w:rPr>
        <w:t xml:space="preserve"> The study utilized the non-probability sampling method and it selected 96 SMEs as </w:t>
      </w:r>
      <w:r w:rsidR="00EB51F4" w:rsidRPr="00936952">
        <w:rPr>
          <w:rFonts w:ascii="Times New Roman" w:hAnsi="Times New Roman" w:cs="Times New Roman"/>
          <w:bCs/>
          <w:sz w:val="24"/>
          <w:szCs w:val="24"/>
        </w:rPr>
        <w:t>its</w:t>
      </w:r>
      <w:r w:rsidR="002416A2" w:rsidRPr="00936952">
        <w:rPr>
          <w:rFonts w:ascii="Times New Roman" w:hAnsi="Times New Roman" w:cs="Times New Roman"/>
          <w:bCs/>
          <w:sz w:val="24"/>
          <w:szCs w:val="24"/>
        </w:rPr>
        <w:t xml:space="preserve"> sample size.</w:t>
      </w:r>
      <w:r w:rsidR="00857EB3" w:rsidRPr="00936952">
        <w:rPr>
          <w:rFonts w:ascii="Times New Roman" w:hAnsi="Times New Roman" w:cs="Times New Roman"/>
          <w:bCs/>
          <w:sz w:val="24"/>
          <w:szCs w:val="24"/>
        </w:rPr>
        <w:t xml:space="preserve"> </w:t>
      </w:r>
      <w:r w:rsidR="00022691" w:rsidRPr="00936952">
        <w:rPr>
          <w:rFonts w:ascii="Times New Roman" w:hAnsi="Times New Roman" w:cs="Times New Roman"/>
          <w:bCs/>
          <w:sz w:val="24"/>
          <w:szCs w:val="24"/>
        </w:rPr>
        <w:t>P</w:t>
      </w:r>
      <w:r w:rsidR="00857EB3" w:rsidRPr="00936952">
        <w:rPr>
          <w:rFonts w:ascii="Times New Roman" w:hAnsi="Times New Roman" w:cs="Times New Roman"/>
          <w:bCs/>
          <w:sz w:val="24"/>
          <w:szCs w:val="24"/>
        </w:rPr>
        <w:t>hysical questionnaires supplemented by Google forms</w:t>
      </w:r>
      <w:r w:rsidR="0039335D" w:rsidRPr="00936952">
        <w:rPr>
          <w:rFonts w:ascii="Times New Roman" w:hAnsi="Times New Roman" w:cs="Times New Roman"/>
          <w:bCs/>
          <w:sz w:val="24"/>
          <w:szCs w:val="24"/>
        </w:rPr>
        <w:t>, consisting of 26 paper questionnaires</w:t>
      </w:r>
      <w:r w:rsidR="00D3361B" w:rsidRPr="00936952">
        <w:rPr>
          <w:rFonts w:ascii="Times New Roman" w:hAnsi="Times New Roman" w:cs="Times New Roman"/>
          <w:bCs/>
          <w:sz w:val="24"/>
          <w:szCs w:val="24"/>
        </w:rPr>
        <w:t xml:space="preserve"> and 70 electronic questionnaires</w:t>
      </w:r>
      <w:r w:rsidR="00857EB3" w:rsidRPr="00936952">
        <w:rPr>
          <w:rFonts w:ascii="Times New Roman" w:hAnsi="Times New Roman" w:cs="Times New Roman"/>
          <w:bCs/>
          <w:sz w:val="24"/>
          <w:szCs w:val="24"/>
        </w:rPr>
        <w:t xml:space="preserve"> were used to administer the survey. The </w:t>
      </w:r>
      <w:r w:rsidR="009A6FDD" w:rsidRPr="00936952">
        <w:rPr>
          <w:rFonts w:ascii="Times New Roman" w:hAnsi="Times New Roman" w:cs="Times New Roman"/>
          <w:bCs/>
          <w:sz w:val="24"/>
          <w:szCs w:val="24"/>
        </w:rPr>
        <w:lastRenderedPageBreak/>
        <w:t xml:space="preserve">investigation </w:t>
      </w:r>
      <w:r w:rsidR="00857EB3" w:rsidRPr="00936952">
        <w:rPr>
          <w:rFonts w:ascii="Times New Roman" w:hAnsi="Times New Roman" w:cs="Times New Roman"/>
          <w:bCs/>
          <w:sz w:val="24"/>
          <w:szCs w:val="24"/>
        </w:rPr>
        <w:t>co</w:t>
      </w:r>
      <w:r w:rsidR="009A6FDD" w:rsidRPr="00936952">
        <w:rPr>
          <w:rFonts w:ascii="Times New Roman" w:hAnsi="Times New Roman" w:cs="Times New Roman"/>
          <w:bCs/>
          <w:sz w:val="24"/>
          <w:szCs w:val="24"/>
        </w:rPr>
        <w:t xml:space="preserve">nsisted of </w:t>
      </w:r>
      <w:r w:rsidR="00857EB3" w:rsidRPr="00936952">
        <w:rPr>
          <w:rFonts w:ascii="Times New Roman" w:hAnsi="Times New Roman" w:cs="Times New Roman"/>
          <w:bCs/>
          <w:sz w:val="24"/>
          <w:szCs w:val="24"/>
        </w:rPr>
        <w:t>a comprehensive analysis of how MFIs help SMEs grow and improve as well as how SMEs view MFIs.</w:t>
      </w:r>
      <w:r w:rsidR="002530FA" w:rsidRPr="00936952">
        <w:rPr>
          <w:rFonts w:ascii="Times New Roman" w:hAnsi="Times New Roman" w:cs="Times New Roman"/>
          <w:bCs/>
          <w:sz w:val="24"/>
          <w:szCs w:val="24"/>
        </w:rPr>
        <w:t xml:space="preserve"> </w:t>
      </w:r>
      <w:r w:rsidR="00515892" w:rsidRPr="00936952">
        <w:rPr>
          <w:rFonts w:ascii="Times New Roman" w:hAnsi="Times New Roman" w:cs="Times New Roman"/>
          <w:bCs/>
          <w:sz w:val="24"/>
          <w:szCs w:val="24"/>
        </w:rPr>
        <w:t>The</w:t>
      </w:r>
      <w:r w:rsidR="00F85489" w:rsidRPr="00936952">
        <w:rPr>
          <w:rFonts w:ascii="Times New Roman" w:hAnsi="Times New Roman" w:cs="Times New Roman"/>
          <w:bCs/>
          <w:sz w:val="24"/>
          <w:szCs w:val="24"/>
        </w:rPr>
        <w:t xml:space="preserve"> study employed the</w:t>
      </w:r>
      <w:r w:rsidR="00515892" w:rsidRPr="00936952">
        <w:rPr>
          <w:rFonts w:ascii="Times New Roman" w:hAnsi="Times New Roman" w:cs="Times New Roman"/>
          <w:bCs/>
          <w:sz w:val="24"/>
          <w:szCs w:val="24"/>
        </w:rPr>
        <w:t xml:space="preserve"> descriptive metho</w:t>
      </w:r>
      <w:r w:rsidR="00F85489" w:rsidRPr="00936952">
        <w:rPr>
          <w:rFonts w:ascii="Times New Roman" w:hAnsi="Times New Roman" w:cs="Times New Roman"/>
          <w:bCs/>
          <w:sz w:val="24"/>
          <w:szCs w:val="24"/>
        </w:rPr>
        <w:t>d</w:t>
      </w:r>
      <w:r w:rsidR="00515892" w:rsidRPr="00936952">
        <w:rPr>
          <w:rFonts w:ascii="Times New Roman" w:hAnsi="Times New Roman" w:cs="Times New Roman"/>
          <w:bCs/>
          <w:sz w:val="24"/>
          <w:szCs w:val="24"/>
        </w:rPr>
        <w:t xml:space="preserve"> to carry out the study.</w:t>
      </w:r>
      <w:r w:rsidR="00DA5354" w:rsidRPr="00936952">
        <w:rPr>
          <w:rFonts w:ascii="Times New Roman" w:hAnsi="Times New Roman" w:cs="Times New Roman"/>
          <w:bCs/>
          <w:sz w:val="24"/>
          <w:szCs w:val="24"/>
        </w:rPr>
        <w:t xml:space="preserve"> T</w:t>
      </w:r>
      <w:r w:rsidR="002530FA" w:rsidRPr="00936952">
        <w:rPr>
          <w:rFonts w:ascii="Times New Roman" w:hAnsi="Times New Roman" w:cs="Times New Roman"/>
          <w:bCs/>
          <w:sz w:val="24"/>
          <w:szCs w:val="24"/>
        </w:rPr>
        <w:t xml:space="preserve">he </w:t>
      </w:r>
      <w:r w:rsidR="003D3E1B" w:rsidRPr="00936952">
        <w:rPr>
          <w:rFonts w:ascii="Times New Roman" w:hAnsi="Times New Roman" w:cs="Times New Roman"/>
          <w:bCs/>
          <w:sz w:val="24"/>
          <w:szCs w:val="24"/>
        </w:rPr>
        <w:t>information gathered was analyzed using the SPSS</w:t>
      </w:r>
      <w:r w:rsidR="002530FA" w:rsidRPr="00936952">
        <w:rPr>
          <w:rFonts w:ascii="Times New Roman" w:hAnsi="Times New Roman" w:cs="Times New Roman"/>
          <w:bCs/>
          <w:sz w:val="24"/>
          <w:szCs w:val="24"/>
        </w:rPr>
        <w:t>.</w:t>
      </w:r>
      <w:r w:rsidR="00515892" w:rsidRPr="00936952">
        <w:rPr>
          <w:rFonts w:ascii="Times New Roman" w:hAnsi="Times New Roman" w:cs="Times New Roman"/>
          <w:bCs/>
          <w:sz w:val="24"/>
          <w:szCs w:val="24"/>
        </w:rPr>
        <w:t xml:space="preserve"> The study’s conclusions showed that many entrepreneurs </w:t>
      </w:r>
      <w:r w:rsidR="00FD0B68" w:rsidRPr="00936952">
        <w:rPr>
          <w:rFonts w:ascii="Times New Roman" w:hAnsi="Times New Roman" w:cs="Times New Roman"/>
          <w:bCs/>
          <w:sz w:val="24"/>
          <w:szCs w:val="24"/>
        </w:rPr>
        <w:t>UpToDate are</w:t>
      </w:r>
      <w:r w:rsidR="00515892" w:rsidRPr="00936952">
        <w:rPr>
          <w:rFonts w:ascii="Times New Roman" w:hAnsi="Times New Roman" w:cs="Times New Roman"/>
          <w:bCs/>
          <w:sz w:val="24"/>
          <w:szCs w:val="24"/>
        </w:rPr>
        <w:t xml:space="preserve"> unable to obtain outside financing from MFIs</w:t>
      </w:r>
      <w:r w:rsidR="00AE305A" w:rsidRPr="00936952">
        <w:rPr>
          <w:rFonts w:ascii="Times New Roman" w:hAnsi="Times New Roman" w:cs="Times New Roman"/>
          <w:bCs/>
          <w:sz w:val="24"/>
          <w:szCs w:val="24"/>
        </w:rPr>
        <w:t xml:space="preserve"> </w:t>
      </w:r>
      <w:r w:rsidR="00CE4EA1" w:rsidRPr="00936952">
        <w:rPr>
          <w:rFonts w:ascii="Times New Roman" w:hAnsi="Times New Roman" w:cs="Times New Roman"/>
          <w:bCs/>
          <w:sz w:val="24"/>
          <w:szCs w:val="24"/>
        </w:rPr>
        <w:t>because they did not have collateral security to present to MFIs and they couldn’t they could not afford the high interest rates charged</w:t>
      </w:r>
      <w:r w:rsidR="00515892" w:rsidRPr="00936952">
        <w:rPr>
          <w:rFonts w:ascii="Times New Roman" w:hAnsi="Times New Roman" w:cs="Times New Roman"/>
          <w:bCs/>
          <w:sz w:val="24"/>
          <w:szCs w:val="24"/>
        </w:rPr>
        <w:t>. To MFIs, other stakeholders and the government, suggestions were made regarding how to enhance financial inclusion in order to support enterprises.</w:t>
      </w:r>
    </w:p>
    <w:p w14:paraId="3B340026" w14:textId="12C18D99" w:rsidR="00475A68" w:rsidRPr="00936952" w:rsidRDefault="00367F68" w:rsidP="00936952">
      <w:pPr>
        <w:spacing w:line="360" w:lineRule="auto"/>
        <w:jc w:val="both"/>
        <w:rPr>
          <w:rFonts w:ascii="Times New Roman" w:hAnsi="Times New Roman" w:cs="Times New Roman"/>
          <w:bCs/>
          <w:sz w:val="24"/>
          <w:szCs w:val="24"/>
        </w:rPr>
      </w:pPr>
      <w:r w:rsidRPr="00936952">
        <w:rPr>
          <w:rFonts w:ascii="Times New Roman" w:hAnsi="Times New Roman" w:cs="Times New Roman"/>
          <w:bCs/>
          <w:sz w:val="24"/>
          <w:szCs w:val="24"/>
        </w:rPr>
        <w:t>Semegn and Bishnoi (2021), conducted a research on the analysis of the effect of MFIs on the performance of SMEs in Amhara National Regional State, Eth</w:t>
      </w:r>
      <w:r w:rsidR="00194AA0" w:rsidRPr="00936952">
        <w:rPr>
          <w:rFonts w:ascii="Times New Roman" w:hAnsi="Times New Roman" w:cs="Times New Roman"/>
          <w:bCs/>
          <w:sz w:val="24"/>
          <w:szCs w:val="24"/>
        </w:rPr>
        <w:t>i</w:t>
      </w:r>
      <w:r w:rsidRPr="00936952">
        <w:rPr>
          <w:rFonts w:ascii="Times New Roman" w:hAnsi="Times New Roman" w:cs="Times New Roman"/>
          <w:bCs/>
          <w:sz w:val="24"/>
          <w:szCs w:val="24"/>
        </w:rPr>
        <w:t xml:space="preserve">opia. </w:t>
      </w:r>
      <w:r w:rsidR="00F87B6D" w:rsidRPr="00936952">
        <w:rPr>
          <w:rFonts w:ascii="Times New Roman" w:hAnsi="Times New Roman" w:cs="Times New Roman"/>
          <w:bCs/>
          <w:sz w:val="24"/>
          <w:szCs w:val="24"/>
        </w:rPr>
        <w:t xml:space="preserve">A survey method was utilized and 340 SMEs in total were chosen </w:t>
      </w:r>
      <w:r w:rsidR="00580D79" w:rsidRPr="00936952">
        <w:rPr>
          <w:rFonts w:ascii="Times New Roman" w:hAnsi="Times New Roman" w:cs="Times New Roman"/>
          <w:bCs/>
          <w:sz w:val="24"/>
          <w:szCs w:val="24"/>
        </w:rPr>
        <w:t>using purposive and systematic</w:t>
      </w:r>
      <w:r w:rsidR="00F87B6D" w:rsidRPr="00936952">
        <w:rPr>
          <w:rFonts w:ascii="Times New Roman" w:hAnsi="Times New Roman" w:cs="Times New Roman"/>
          <w:bCs/>
          <w:sz w:val="24"/>
          <w:szCs w:val="24"/>
        </w:rPr>
        <w:t xml:space="preserve"> random</w:t>
      </w:r>
      <w:r w:rsidR="00580D79" w:rsidRPr="00936952">
        <w:rPr>
          <w:rFonts w:ascii="Times New Roman" w:hAnsi="Times New Roman" w:cs="Times New Roman"/>
          <w:bCs/>
          <w:sz w:val="24"/>
          <w:szCs w:val="24"/>
        </w:rPr>
        <w:t xml:space="preserve"> sampling method</w:t>
      </w:r>
      <w:r w:rsidR="00F87B6D" w:rsidRPr="00936952">
        <w:rPr>
          <w:rFonts w:ascii="Times New Roman" w:hAnsi="Times New Roman" w:cs="Times New Roman"/>
          <w:bCs/>
          <w:sz w:val="24"/>
          <w:szCs w:val="24"/>
        </w:rPr>
        <w:t xml:space="preserve">. Performances of SMEs were evaluated using average sales volume. </w:t>
      </w:r>
      <w:r w:rsidR="00DA5354" w:rsidRPr="00936952">
        <w:rPr>
          <w:rFonts w:ascii="Times New Roman" w:hAnsi="Times New Roman" w:cs="Times New Roman"/>
          <w:bCs/>
          <w:sz w:val="24"/>
          <w:szCs w:val="24"/>
        </w:rPr>
        <w:t>T</w:t>
      </w:r>
      <w:r w:rsidR="00F87B6D" w:rsidRPr="00936952">
        <w:rPr>
          <w:rFonts w:ascii="Times New Roman" w:hAnsi="Times New Roman" w:cs="Times New Roman"/>
          <w:bCs/>
          <w:sz w:val="24"/>
          <w:szCs w:val="24"/>
        </w:rPr>
        <w:t>he majority of SMEs in Ethiopia were active in the manufacturing and urban agriculture sectors</w:t>
      </w:r>
      <w:r w:rsidR="00FD0B68" w:rsidRPr="00936952">
        <w:rPr>
          <w:rFonts w:ascii="Times New Roman" w:hAnsi="Times New Roman" w:cs="Times New Roman"/>
          <w:bCs/>
          <w:sz w:val="24"/>
          <w:szCs w:val="24"/>
        </w:rPr>
        <w:t xml:space="preserve"> according the results findings</w:t>
      </w:r>
      <w:r w:rsidR="00F87B6D" w:rsidRPr="00936952">
        <w:rPr>
          <w:rFonts w:ascii="Times New Roman" w:hAnsi="Times New Roman" w:cs="Times New Roman"/>
          <w:bCs/>
          <w:sz w:val="24"/>
          <w:szCs w:val="24"/>
        </w:rPr>
        <w:t>. The t-test analysis</w:t>
      </w:r>
      <w:r w:rsidR="00FD0B68" w:rsidRPr="00936952">
        <w:rPr>
          <w:rFonts w:ascii="Times New Roman" w:hAnsi="Times New Roman" w:cs="Times New Roman"/>
          <w:bCs/>
          <w:sz w:val="24"/>
          <w:szCs w:val="24"/>
        </w:rPr>
        <w:t xml:space="preserve"> was employed and it displayed</w:t>
      </w:r>
      <w:r w:rsidR="00F87B6D" w:rsidRPr="00936952">
        <w:rPr>
          <w:rFonts w:ascii="Times New Roman" w:hAnsi="Times New Roman" w:cs="Times New Roman"/>
          <w:bCs/>
          <w:sz w:val="24"/>
          <w:szCs w:val="24"/>
        </w:rPr>
        <w:t xml:space="preserve"> a significant distinction between the </w:t>
      </w:r>
      <w:r w:rsidR="00014572" w:rsidRPr="00936952">
        <w:rPr>
          <w:rFonts w:ascii="Times New Roman" w:hAnsi="Times New Roman" w:cs="Times New Roman"/>
          <w:bCs/>
          <w:sz w:val="24"/>
          <w:szCs w:val="24"/>
        </w:rPr>
        <w:t>operating efficiency</w:t>
      </w:r>
      <w:r w:rsidR="00F87B6D" w:rsidRPr="00936952">
        <w:rPr>
          <w:rFonts w:ascii="Times New Roman" w:hAnsi="Times New Roman" w:cs="Times New Roman"/>
          <w:bCs/>
          <w:sz w:val="24"/>
          <w:szCs w:val="24"/>
        </w:rPr>
        <w:t xml:space="preserve"> of SMEs in </w:t>
      </w:r>
      <w:r w:rsidR="00FD0B68" w:rsidRPr="00936952">
        <w:rPr>
          <w:rFonts w:ascii="Times New Roman" w:hAnsi="Times New Roman" w:cs="Times New Roman"/>
          <w:bCs/>
          <w:sz w:val="24"/>
          <w:szCs w:val="24"/>
        </w:rPr>
        <w:t>regards to</w:t>
      </w:r>
      <w:r w:rsidR="00F87B6D" w:rsidRPr="00936952">
        <w:rPr>
          <w:rFonts w:ascii="Times New Roman" w:hAnsi="Times New Roman" w:cs="Times New Roman"/>
          <w:bCs/>
          <w:sz w:val="24"/>
          <w:szCs w:val="24"/>
        </w:rPr>
        <w:t xml:space="preserve"> </w:t>
      </w:r>
      <w:r w:rsidR="00877B9A" w:rsidRPr="00936952">
        <w:rPr>
          <w:rFonts w:ascii="Times New Roman" w:hAnsi="Times New Roman" w:cs="Times New Roman"/>
          <w:bCs/>
          <w:sz w:val="24"/>
          <w:szCs w:val="24"/>
        </w:rPr>
        <w:t>savings</w:t>
      </w:r>
      <w:r w:rsidR="00FD0B68" w:rsidRPr="00936952">
        <w:rPr>
          <w:rFonts w:ascii="Times New Roman" w:hAnsi="Times New Roman" w:cs="Times New Roman"/>
          <w:bCs/>
          <w:sz w:val="24"/>
          <w:szCs w:val="24"/>
        </w:rPr>
        <w:t xml:space="preserve"> and </w:t>
      </w:r>
      <w:r w:rsidR="00877B9A" w:rsidRPr="00936952">
        <w:rPr>
          <w:rFonts w:ascii="Times New Roman" w:hAnsi="Times New Roman" w:cs="Times New Roman"/>
          <w:bCs/>
          <w:sz w:val="24"/>
          <w:szCs w:val="24"/>
        </w:rPr>
        <w:t>employment</w:t>
      </w:r>
      <w:r w:rsidR="00FD0B68" w:rsidRPr="00936952">
        <w:rPr>
          <w:rFonts w:ascii="Times New Roman" w:hAnsi="Times New Roman" w:cs="Times New Roman"/>
          <w:bCs/>
          <w:sz w:val="24"/>
          <w:szCs w:val="24"/>
        </w:rPr>
        <w:t xml:space="preserve"> </w:t>
      </w:r>
      <w:r w:rsidR="00F87B6D" w:rsidRPr="00936952">
        <w:rPr>
          <w:rFonts w:ascii="Times New Roman" w:hAnsi="Times New Roman" w:cs="Times New Roman"/>
          <w:bCs/>
          <w:sz w:val="24"/>
          <w:szCs w:val="24"/>
        </w:rPr>
        <w:t xml:space="preserve">after receiving </w:t>
      </w:r>
      <w:r w:rsidR="00FD0B68" w:rsidRPr="00936952">
        <w:rPr>
          <w:rFonts w:ascii="Times New Roman" w:hAnsi="Times New Roman" w:cs="Times New Roman"/>
          <w:bCs/>
          <w:sz w:val="24"/>
          <w:szCs w:val="24"/>
        </w:rPr>
        <w:t>a</w:t>
      </w:r>
      <w:r w:rsidR="00F87B6D" w:rsidRPr="00936952">
        <w:rPr>
          <w:rFonts w:ascii="Times New Roman" w:hAnsi="Times New Roman" w:cs="Times New Roman"/>
          <w:bCs/>
          <w:sz w:val="24"/>
          <w:szCs w:val="24"/>
        </w:rPr>
        <w:t xml:space="preserve"> loan. </w:t>
      </w:r>
      <w:r w:rsidR="00014572" w:rsidRPr="00936952">
        <w:rPr>
          <w:rFonts w:ascii="Times New Roman" w:hAnsi="Times New Roman" w:cs="Times New Roman"/>
          <w:bCs/>
          <w:sz w:val="24"/>
          <w:szCs w:val="24"/>
        </w:rPr>
        <w:t>It was concluded that</w:t>
      </w:r>
      <w:r w:rsidR="00F87B6D" w:rsidRPr="00936952">
        <w:rPr>
          <w:rFonts w:ascii="Times New Roman" w:hAnsi="Times New Roman" w:cs="Times New Roman"/>
          <w:bCs/>
          <w:sz w:val="24"/>
          <w:szCs w:val="24"/>
        </w:rPr>
        <w:t xml:space="preserve"> entrepreneurship training, s</w:t>
      </w:r>
      <w:r w:rsidR="00877B9A" w:rsidRPr="00936952">
        <w:rPr>
          <w:rFonts w:ascii="Times New Roman" w:hAnsi="Times New Roman" w:cs="Times New Roman"/>
          <w:bCs/>
          <w:sz w:val="24"/>
          <w:szCs w:val="24"/>
        </w:rPr>
        <w:t>ales</w:t>
      </w:r>
      <w:r w:rsidR="00F87B6D" w:rsidRPr="00936952">
        <w:rPr>
          <w:rFonts w:ascii="Times New Roman" w:hAnsi="Times New Roman" w:cs="Times New Roman"/>
          <w:bCs/>
          <w:sz w:val="24"/>
          <w:szCs w:val="24"/>
        </w:rPr>
        <w:t xml:space="preserve"> and loan size</w:t>
      </w:r>
      <w:r w:rsidR="007B3DDE" w:rsidRPr="00936952">
        <w:rPr>
          <w:rFonts w:ascii="Times New Roman" w:hAnsi="Times New Roman" w:cs="Times New Roman"/>
          <w:bCs/>
          <w:sz w:val="24"/>
          <w:szCs w:val="24"/>
        </w:rPr>
        <w:t>,</w:t>
      </w:r>
      <w:r w:rsidR="00F87B6D" w:rsidRPr="00936952">
        <w:rPr>
          <w:rFonts w:ascii="Times New Roman" w:hAnsi="Times New Roman" w:cs="Times New Roman"/>
          <w:bCs/>
          <w:sz w:val="24"/>
          <w:szCs w:val="24"/>
        </w:rPr>
        <w:t xml:space="preserve"> all improved SME performance. It was recommended that MFIs strengthen their current strategies and policies to boost lending to SMEs thereby improving the modes of entrepreneurship.</w:t>
      </w:r>
      <w:r w:rsidR="00475A68" w:rsidRPr="00936952">
        <w:rPr>
          <w:rFonts w:ascii="Times New Roman" w:hAnsi="Times New Roman" w:cs="Times New Roman"/>
          <w:bCs/>
          <w:sz w:val="24"/>
          <w:szCs w:val="24"/>
        </w:rPr>
        <w:t xml:space="preserve"> To ac</w:t>
      </w:r>
      <w:r w:rsidR="00951351" w:rsidRPr="00936952">
        <w:rPr>
          <w:rFonts w:ascii="Times New Roman" w:hAnsi="Times New Roman" w:cs="Times New Roman"/>
          <w:bCs/>
          <w:sz w:val="24"/>
          <w:szCs w:val="24"/>
        </w:rPr>
        <w:t>complish</w:t>
      </w:r>
      <w:r w:rsidR="00475A68" w:rsidRPr="00936952">
        <w:rPr>
          <w:rFonts w:ascii="Times New Roman" w:hAnsi="Times New Roman" w:cs="Times New Roman"/>
          <w:bCs/>
          <w:sz w:val="24"/>
          <w:szCs w:val="24"/>
        </w:rPr>
        <w:t xml:space="preserve"> the planned goals of lowering unemployment and encouraging the expansion of SMEs in Ethiopia, training and savings mobilization are needed.</w:t>
      </w:r>
    </w:p>
    <w:p w14:paraId="3157E88B" w14:textId="0842C830" w:rsidR="00795E1E" w:rsidRPr="00936952" w:rsidRDefault="00777D0A" w:rsidP="00936952">
      <w:pPr>
        <w:spacing w:line="360" w:lineRule="auto"/>
        <w:jc w:val="both"/>
        <w:rPr>
          <w:rFonts w:ascii="Times New Roman" w:hAnsi="Times New Roman" w:cs="Times New Roman"/>
          <w:bCs/>
          <w:sz w:val="24"/>
          <w:szCs w:val="24"/>
        </w:rPr>
      </w:pPr>
      <w:r w:rsidRPr="00936952">
        <w:rPr>
          <w:rFonts w:ascii="Times New Roman" w:hAnsi="Times New Roman" w:cs="Times New Roman"/>
          <w:bCs/>
          <w:sz w:val="24"/>
          <w:szCs w:val="24"/>
        </w:rPr>
        <w:t xml:space="preserve">The role of microfinance on entrepreneurship development: </w:t>
      </w:r>
      <w:r w:rsidR="00FD0B68" w:rsidRPr="00936952">
        <w:rPr>
          <w:rFonts w:ascii="Times New Roman" w:hAnsi="Times New Roman" w:cs="Times New Roman"/>
          <w:bCs/>
          <w:sz w:val="24"/>
          <w:szCs w:val="24"/>
        </w:rPr>
        <w:t>A</w:t>
      </w:r>
      <w:r w:rsidRPr="00936952">
        <w:rPr>
          <w:rFonts w:ascii="Times New Roman" w:hAnsi="Times New Roman" w:cs="Times New Roman"/>
          <w:bCs/>
          <w:sz w:val="24"/>
          <w:szCs w:val="24"/>
        </w:rPr>
        <w:t xml:space="preserve"> case of Urban Maseru, Lesotho was investigated by Motsoeli (2020).</w:t>
      </w:r>
      <w:r w:rsidR="006E4486" w:rsidRPr="00936952">
        <w:rPr>
          <w:rFonts w:ascii="Times New Roman" w:hAnsi="Times New Roman" w:cs="Times New Roman"/>
          <w:bCs/>
          <w:sz w:val="24"/>
          <w:szCs w:val="24"/>
        </w:rPr>
        <w:t xml:space="preserve"> The investigation was conducted so as to scrutinize the </w:t>
      </w:r>
      <w:r w:rsidRPr="00936952">
        <w:rPr>
          <w:rFonts w:ascii="Times New Roman" w:hAnsi="Times New Roman" w:cs="Times New Roman"/>
          <w:bCs/>
          <w:sz w:val="24"/>
          <w:szCs w:val="24"/>
        </w:rPr>
        <w:t>difficulties SMEs in Urban Maseru face in gaining access to microfinance services, the effects of MFIs on the output of</w:t>
      </w:r>
      <w:r w:rsidR="00603756" w:rsidRPr="00936952">
        <w:rPr>
          <w:rFonts w:ascii="Times New Roman" w:hAnsi="Times New Roman" w:cs="Times New Roman"/>
          <w:bCs/>
          <w:sz w:val="24"/>
          <w:szCs w:val="24"/>
        </w:rPr>
        <w:t xml:space="preserve"> </w:t>
      </w:r>
      <w:r w:rsidR="006E4486" w:rsidRPr="00936952">
        <w:rPr>
          <w:rFonts w:ascii="Times New Roman" w:hAnsi="Times New Roman" w:cs="Times New Roman"/>
          <w:bCs/>
          <w:sz w:val="24"/>
          <w:szCs w:val="24"/>
        </w:rPr>
        <w:t>SMEs</w:t>
      </w:r>
      <w:r w:rsidRPr="00936952">
        <w:rPr>
          <w:rFonts w:ascii="Times New Roman" w:hAnsi="Times New Roman" w:cs="Times New Roman"/>
          <w:bCs/>
          <w:sz w:val="24"/>
          <w:szCs w:val="24"/>
        </w:rPr>
        <w:t xml:space="preserve"> and the </w:t>
      </w:r>
      <w:r w:rsidR="00872847" w:rsidRPr="00936952">
        <w:rPr>
          <w:rFonts w:ascii="Times New Roman" w:hAnsi="Times New Roman" w:cs="Times New Roman"/>
          <w:bCs/>
          <w:sz w:val="24"/>
          <w:szCs w:val="24"/>
        </w:rPr>
        <w:t>effects</w:t>
      </w:r>
      <w:r w:rsidRPr="00936952">
        <w:rPr>
          <w:rFonts w:ascii="Times New Roman" w:hAnsi="Times New Roman" w:cs="Times New Roman"/>
          <w:bCs/>
          <w:sz w:val="24"/>
          <w:szCs w:val="24"/>
        </w:rPr>
        <w:t xml:space="preserve"> of MFIs on the expansion of selected </w:t>
      </w:r>
      <w:r w:rsidR="00603756" w:rsidRPr="00936952">
        <w:rPr>
          <w:rFonts w:ascii="Times New Roman" w:hAnsi="Times New Roman" w:cs="Times New Roman"/>
          <w:bCs/>
          <w:sz w:val="24"/>
          <w:szCs w:val="24"/>
        </w:rPr>
        <w:t xml:space="preserve">small </w:t>
      </w:r>
      <w:r w:rsidR="006E4486" w:rsidRPr="00936952">
        <w:rPr>
          <w:rFonts w:ascii="Times New Roman" w:hAnsi="Times New Roman" w:cs="Times New Roman"/>
          <w:bCs/>
          <w:sz w:val="24"/>
          <w:szCs w:val="24"/>
        </w:rPr>
        <w:t>businesses</w:t>
      </w:r>
      <w:r w:rsidRPr="00936952">
        <w:rPr>
          <w:rFonts w:ascii="Times New Roman" w:hAnsi="Times New Roman" w:cs="Times New Roman"/>
          <w:bCs/>
          <w:sz w:val="24"/>
          <w:szCs w:val="24"/>
        </w:rPr>
        <w:t xml:space="preserve"> in Urban Maseru. The </w:t>
      </w:r>
      <w:r w:rsidR="009412DB" w:rsidRPr="00936952">
        <w:rPr>
          <w:rFonts w:ascii="Times New Roman" w:hAnsi="Times New Roman" w:cs="Times New Roman"/>
          <w:bCs/>
          <w:sz w:val="24"/>
          <w:szCs w:val="24"/>
        </w:rPr>
        <w:t>investigation</w:t>
      </w:r>
      <w:r w:rsidRPr="00936952">
        <w:rPr>
          <w:rFonts w:ascii="Times New Roman" w:hAnsi="Times New Roman" w:cs="Times New Roman"/>
          <w:bCs/>
          <w:sz w:val="24"/>
          <w:szCs w:val="24"/>
        </w:rPr>
        <w:t xml:space="preserve"> used a quantitative research approach, questionnaires to gather data, the (SPSS) </w:t>
      </w:r>
      <w:r w:rsidR="006E4486" w:rsidRPr="00936952">
        <w:rPr>
          <w:rFonts w:ascii="Times New Roman" w:hAnsi="Times New Roman" w:cs="Times New Roman"/>
          <w:bCs/>
          <w:sz w:val="24"/>
          <w:szCs w:val="24"/>
        </w:rPr>
        <w:t xml:space="preserve">was employed </w:t>
      </w:r>
      <w:r w:rsidR="000A6336" w:rsidRPr="00936952">
        <w:rPr>
          <w:rFonts w:ascii="Times New Roman" w:hAnsi="Times New Roman" w:cs="Times New Roman"/>
          <w:bCs/>
          <w:sz w:val="24"/>
          <w:szCs w:val="24"/>
        </w:rPr>
        <w:t>for</w:t>
      </w:r>
      <w:r w:rsidRPr="00936952">
        <w:rPr>
          <w:rFonts w:ascii="Times New Roman" w:hAnsi="Times New Roman" w:cs="Times New Roman"/>
          <w:bCs/>
          <w:sz w:val="24"/>
          <w:szCs w:val="24"/>
        </w:rPr>
        <w:t xml:space="preserve"> data</w:t>
      </w:r>
      <w:r w:rsidR="000A6336" w:rsidRPr="00936952">
        <w:rPr>
          <w:rFonts w:ascii="Times New Roman" w:hAnsi="Times New Roman" w:cs="Times New Roman"/>
          <w:bCs/>
          <w:sz w:val="24"/>
          <w:szCs w:val="24"/>
        </w:rPr>
        <w:t xml:space="preserve"> analysis</w:t>
      </w:r>
      <w:r w:rsidRPr="00936952">
        <w:rPr>
          <w:rFonts w:ascii="Times New Roman" w:hAnsi="Times New Roman" w:cs="Times New Roman"/>
          <w:bCs/>
          <w:sz w:val="24"/>
          <w:szCs w:val="24"/>
        </w:rPr>
        <w:t>. A sample of 400 SMEs that benefited from microfinance services was chosen using a descriptive variable sampling technique. The study’s outcome was that there are numerous obstacles to entrepreneurship development.</w:t>
      </w:r>
      <w:r w:rsidR="0007577D" w:rsidRPr="00936952">
        <w:rPr>
          <w:rFonts w:ascii="Times New Roman" w:hAnsi="Times New Roman" w:cs="Times New Roman"/>
          <w:bCs/>
          <w:sz w:val="24"/>
          <w:szCs w:val="24"/>
        </w:rPr>
        <w:t xml:space="preserve"> The main obstacle for SMEs was the onerous process involved in obtaining financing, which had high interest rates and which required collateral security. According to the </w:t>
      </w:r>
      <w:r w:rsidR="00872847" w:rsidRPr="00936952">
        <w:rPr>
          <w:rFonts w:ascii="Times New Roman" w:hAnsi="Times New Roman" w:cs="Times New Roman"/>
          <w:bCs/>
          <w:sz w:val="24"/>
          <w:szCs w:val="24"/>
        </w:rPr>
        <w:t>research</w:t>
      </w:r>
      <w:r w:rsidR="0007577D" w:rsidRPr="00936952">
        <w:rPr>
          <w:rFonts w:ascii="Times New Roman" w:hAnsi="Times New Roman" w:cs="Times New Roman"/>
          <w:bCs/>
          <w:sz w:val="24"/>
          <w:szCs w:val="24"/>
        </w:rPr>
        <w:t xml:space="preserve">, </w:t>
      </w:r>
      <w:r w:rsidR="009412DB" w:rsidRPr="00936952">
        <w:rPr>
          <w:rFonts w:ascii="Times New Roman" w:hAnsi="Times New Roman" w:cs="Times New Roman"/>
          <w:bCs/>
          <w:sz w:val="24"/>
          <w:szCs w:val="24"/>
        </w:rPr>
        <w:t>MFIs</w:t>
      </w:r>
      <w:r w:rsidR="0007577D" w:rsidRPr="00936952">
        <w:rPr>
          <w:rFonts w:ascii="Times New Roman" w:hAnsi="Times New Roman" w:cs="Times New Roman"/>
          <w:bCs/>
          <w:sz w:val="24"/>
          <w:szCs w:val="24"/>
        </w:rPr>
        <w:t xml:space="preserve"> ha</w:t>
      </w:r>
      <w:r w:rsidR="009412DB" w:rsidRPr="00936952">
        <w:rPr>
          <w:rFonts w:ascii="Times New Roman" w:hAnsi="Times New Roman" w:cs="Times New Roman"/>
          <w:bCs/>
          <w:sz w:val="24"/>
          <w:szCs w:val="24"/>
        </w:rPr>
        <w:t>ve got</w:t>
      </w:r>
      <w:r w:rsidR="0007577D" w:rsidRPr="00936952">
        <w:rPr>
          <w:rFonts w:ascii="Times New Roman" w:hAnsi="Times New Roman" w:cs="Times New Roman"/>
          <w:bCs/>
          <w:sz w:val="24"/>
          <w:szCs w:val="24"/>
        </w:rPr>
        <w:t xml:space="preserve"> a </w:t>
      </w:r>
      <w:r w:rsidR="0007577D" w:rsidRPr="00936952">
        <w:rPr>
          <w:rFonts w:ascii="Times New Roman" w:hAnsi="Times New Roman" w:cs="Times New Roman"/>
          <w:bCs/>
          <w:sz w:val="24"/>
          <w:szCs w:val="24"/>
        </w:rPr>
        <w:lastRenderedPageBreak/>
        <w:t xml:space="preserve">positive </w:t>
      </w:r>
      <w:r w:rsidR="000A6336" w:rsidRPr="00936952">
        <w:rPr>
          <w:rFonts w:ascii="Times New Roman" w:hAnsi="Times New Roman" w:cs="Times New Roman"/>
          <w:bCs/>
          <w:sz w:val="24"/>
          <w:szCs w:val="24"/>
        </w:rPr>
        <w:t>contribution</w:t>
      </w:r>
      <w:r w:rsidR="009412DB" w:rsidRPr="00936952">
        <w:rPr>
          <w:rFonts w:ascii="Times New Roman" w:hAnsi="Times New Roman" w:cs="Times New Roman"/>
          <w:bCs/>
          <w:sz w:val="24"/>
          <w:szCs w:val="24"/>
        </w:rPr>
        <w:t xml:space="preserve"> </w:t>
      </w:r>
      <w:r w:rsidR="000A6336" w:rsidRPr="00936952">
        <w:rPr>
          <w:rFonts w:ascii="Times New Roman" w:hAnsi="Times New Roman" w:cs="Times New Roman"/>
          <w:bCs/>
          <w:sz w:val="24"/>
          <w:szCs w:val="24"/>
        </w:rPr>
        <w:t>to</w:t>
      </w:r>
      <w:r w:rsidR="009412DB" w:rsidRPr="00936952">
        <w:rPr>
          <w:rFonts w:ascii="Times New Roman" w:hAnsi="Times New Roman" w:cs="Times New Roman"/>
          <w:bCs/>
          <w:sz w:val="24"/>
          <w:szCs w:val="24"/>
        </w:rPr>
        <w:t xml:space="preserve"> SMEs</w:t>
      </w:r>
      <w:r w:rsidR="000A6336" w:rsidRPr="00936952">
        <w:rPr>
          <w:rFonts w:ascii="Times New Roman" w:hAnsi="Times New Roman" w:cs="Times New Roman"/>
          <w:bCs/>
          <w:sz w:val="24"/>
          <w:szCs w:val="24"/>
        </w:rPr>
        <w:t xml:space="preserve"> expansion</w:t>
      </w:r>
      <w:r w:rsidR="0007577D" w:rsidRPr="00936952">
        <w:rPr>
          <w:rFonts w:ascii="Times New Roman" w:hAnsi="Times New Roman" w:cs="Times New Roman"/>
          <w:bCs/>
          <w:sz w:val="24"/>
          <w:szCs w:val="24"/>
        </w:rPr>
        <w:t xml:space="preserve">. The </w:t>
      </w:r>
      <w:r w:rsidR="000A6336" w:rsidRPr="00936952">
        <w:rPr>
          <w:rFonts w:ascii="Times New Roman" w:hAnsi="Times New Roman" w:cs="Times New Roman"/>
          <w:bCs/>
          <w:sz w:val="24"/>
          <w:szCs w:val="24"/>
        </w:rPr>
        <w:t>investigation</w:t>
      </w:r>
      <w:r w:rsidR="0007577D" w:rsidRPr="00936952">
        <w:rPr>
          <w:rFonts w:ascii="Times New Roman" w:hAnsi="Times New Roman" w:cs="Times New Roman"/>
          <w:bCs/>
          <w:sz w:val="24"/>
          <w:szCs w:val="24"/>
        </w:rPr>
        <w:t xml:space="preserve"> conclu</w:t>
      </w:r>
      <w:r w:rsidR="000A6336" w:rsidRPr="00936952">
        <w:rPr>
          <w:rFonts w:ascii="Times New Roman" w:hAnsi="Times New Roman" w:cs="Times New Roman"/>
          <w:bCs/>
          <w:sz w:val="24"/>
          <w:szCs w:val="24"/>
        </w:rPr>
        <w:t>ded</w:t>
      </w:r>
      <w:r w:rsidR="0007577D" w:rsidRPr="00936952">
        <w:rPr>
          <w:rFonts w:ascii="Times New Roman" w:hAnsi="Times New Roman" w:cs="Times New Roman"/>
          <w:bCs/>
          <w:sz w:val="24"/>
          <w:szCs w:val="24"/>
        </w:rPr>
        <w:t xml:space="preserve"> that MFIs had considerably benefited SMEs in economic expansion.</w:t>
      </w:r>
      <w:r w:rsidRPr="00936952">
        <w:rPr>
          <w:rFonts w:ascii="Times New Roman" w:hAnsi="Times New Roman" w:cs="Times New Roman"/>
          <w:bCs/>
          <w:sz w:val="24"/>
          <w:szCs w:val="24"/>
        </w:rPr>
        <w:t xml:space="preserve">  </w:t>
      </w:r>
    </w:p>
    <w:p w14:paraId="03E79D3E" w14:textId="335AA311" w:rsidR="00AA50EF" w:rsidRPr="00936952" w:rsidRDefault="00470BD5" w:rsidP="00936952">
      <w:pPr>
        <w:spacing w:line="360" w:lineRule="auto"/>
        <w:jc w:val="both"/>
        <w:rPr>
          <w:rFonts w:ascii="Times New Roman" w:hAnsi="Times New Roman" w:cs="Times New Roman"/>
          <w:bCs/>
          <w:sz w:val="24"/>
          <w:szCs w:val="24"/>
        </w:rPr>
      </w:pPr>
      <w:r w:rsidRPr="00936952">
        <w:rPr>
          <w:rFonts w:ascii="Times New Roman" w:hAnsi="Times New Roman" w:cs="Times New Roman"/>
          <w:bCs/>
          <w:sz w:val="24"/>
          <w:szCs w:val="24"/>
        </w:rPr>
        <w:t>Khan (2020) carried out an investigation on microfinance banks and their impact on SMEs in Nigeria: A case study of Damaturu, Nigeria. The study</w:t>
      </w:r>
      <w:r w:rsidR="007D490D" w:rsidRPr="00936952">
        <w:rPr>
          <w:rFonts w:ascii="Times New Roman" w:hAnsi="Times New Roman" w:cs="Times New Roman"/>
          <w:bCs/>
          <w:sz w:val="24"/>
          <w:szCs w:val="24"/>
        </w:rPr>
        <w:t xml:space="preserve"> </w:t>
      </w:r>
      <w:r w:rsidR="00742CD8" w:rsidRPr="00936952">
        <w:rPr>
          <w:rFonts w:ascii="Times New Roman" w:hAnsi="Times New Roman" w:cs="Times New Roman"/>
          <w:bCs/>
          <w:sz w:val="24"/>
          <w:szCs w:val="24"/>
        </w:rPr>
        <w:t>focused on</w:t>
      </w:r>
      <w:r w:rsidR="007D490D" w:rsidRPr="00936952">
        <w:rPr>
          <w:rFonts w:ascii="Times New Roman" w:hAnsi="Times New Roman" w:cs="Times New Roman"/>
          <w:bCs/>
          <w:sz w:val="24"/>
          <w:szCs w:val="24"/>
        </w:rPr>
        <w:t xml:space="preserve"> determin</w:t>
      </w:r>
      <w:r w:rsidR="00742CD8" w:rsidRPr="00936952">
        <w:rPr>
          <w:rFonts w:ascii="Times New Roman" w:hAnsi="Times New Roman" w:cs="Times New Roman"/>
          <w:bCs/>
          <w:sz w:val="24"/>
          <w:szCs w:val="24"/>
        </w:rPr>
        <w:t>ing</w:t>
      </w:r>
      <w:r w:rsidR="007D490D" w:rsidRPr="00936952">
        <w:rPr>
          <w:rFonts w:ascii="Times New Roman" w:hAnsi="Times New Roman" w:cs="Times New Roman"/>
          <w:bCs/>
          <w:sz w:val="24"/>
          <w:szCs w:val="24"/>
        </w:rPr>
        <w:t xml:space="preserve"> the </w:t>
      </w:r>
      <w:r w:rsidR="00742CD8" w:rsidRPr="00936952">
        <w:rPr>
          <w:rFonts w:ascii="Times New Roman" w:hAnsi="Times New Roman" w:cs="Times New Roman"/>
          <w:bCs/>
          <w:sz w:val="24"/>
          <w:szCs w:val="24"/>
        </w:rPr>
        <w:t>impact</w:t>
      </w:r>
      <w:r w:rsidR="007D490D" w:rsidRPr="00936952">
        <w:rPr>
          <w:rFonts w:ascii="Times New Roman" w:hAnsi="Times New Roman" w:cs="Times New Roman"/>
          <w:bCs/>
          <w:sz w:val="24"/>
          <w:szCs w:val="24"/>
        </w:rPr>
        <w:t xml:space="preserve"> of </w:t>
      </w:r>
      <w:r w:rsidR="007174FF" w:rsidRPr="00936952">
        <w:rPr>
          <w:rFonts w:ascii="Times New Roman" w:hAnsi="Times New Roman" w:cs="Times New Roman"/>
          <w:bCs/>
          <w:sz w:val="24"/>
          <w:szCs w:val="24"/>
        </w:rPr>
        <w:t>MFI</w:t>
      </w:r>
      <w:r w:rsidR="007D490D" w:rsidRPr="00936952">
        <w:rPr>
          <w:rFonts w:ascii="Times New Roman" w:hAnsi="Times New Roman" w:cs="Times New Roman"/>
          <w:bCs/>
          <w:sz w:val="24"/>
          <w:szCs w:val="24"/>
        </w:rPr>
        <w:t>s’ stri</w:t>
      </w:r>
      <w:r w:rsidR="00742CD8" w:rsidRPr="00936952">
        <w:rPr>
          <w:rFonts w:ascii="Times New Roman" w:hAnsi="Times New Roman" w:cs="Times New Roman"/>
          <w:bCs/>
          <w:sz w:val="24"/>
          <w:szCs w:val="24"/>
        </w:rPr>
        <w:t>ct</w:t>
      </w:r>
      <w:r w:rsidR="007D490D" w:rsidRPr="00936952">
        <w:rPr>
          <w:rFonts w:ascii="Times New Roman" w:hAnsi="Times New Roman" w:cs="Times New Roman"/>
          <w:bCs/>
          <w:sz w:val="24"/>
          <w:szCs w:val="24"/>
        </w:rPr>
        <w:t xml:space="preserve"> requirements</w:t>
      </w:r>
      <w:r w:rsidR="00742CD8" w:rsidRPr="00936952">
        <w:rPr>
          <w:rFonts w:ascii="Times New Roman" w:hAnsi="Times New Roman" w:cs="Times New Roman"/>
          <w:bCs/>
          <w:sz w:val="24"/>
          <w:szCs w:val="24"/>
        </w:rPr>
        <w:t xml:space="preserve"> for borrowing</w:t>
      </w:r>
      <w:r w:rsidR="007D490D" w:rsidRPr="00936952">
        <w:rPr>
          <w:rFonts w:ascii="Times New Roman" w:hAnsi="Times New Roman" w:cs="Times New Roman"/>
          <w:bCs/>
          <w:sz w:val="24"/>
          <w:szCs w:val="24"/>
        </w:rPr>
        <w:t xml:space="preserve"> on SMEs</w:t>
      </w:r>
      <w:r w:rsidR="00742CD8" w:rsidRPr="00936952">
        <w:rPr>
          <w:rFonts w:ascii="Times New Roman" w:hAnsi="Times New Roman" w:cs="Times New Roman"/>
          <w:bCs/>
          <w:sz w:val="24"/>
          <w:szCs w:val="24"/>
        </w:rPr>
        <w:t xml:space="preserve"> expansion</w:t>
      </w:r>
      <w:r w:rsidR="007D490D" w:rsidRPr="00936952">
        <w:rPr>
          <w:rFonts w:ascii="Times New Roman" w:hAnsi="Times New Roman" w:cs="Times New Roman"/>
          <w:bCs/>
          <w:sz w:val="24"/>
          <w:szCs w:val="24"/>
        </w:rPr>
        <w:t>. The random sampling approach</w:t>
      </w:r>
      <w:r w:rsidR="00872847" w:rsidRPr="00936952">
        <w:rPr>
          <w:rFonts w:ascii="Times New Roman" w:hAnsi="Times New Roman" w:cs="Times New Roman"/>
          <w:bCs/>
          <w:sz w:val="24"/>
          <w:szCs w:val="24"/>
        </w:rPr>
        <w:t xml:space="preserve"> was utilized</w:t>
      </w:r>
      <w:r w:rsidR="007D490D" w:rsidRPr="00936952">
        <w:rPr>
          <w:rFonts w:ascii="Times New Roman" w:hAnsi="Times New Roman" w:cs="Times New Roman"/>
          <w:bCs/>
          <w:sz w:val="24"/>
          <w:szCs w:val="24"/>
        </w:rPr>
        <w:t xml:space="preserve"> and 50 questionnaires</w:t>
      </w:r>
      <w:r w:rsidR="00872847" w:rsidRPr="00936952">
        <w:rPr>
          <w:rFonts w:ascii="Times New Roman" w:hAnsi="Times New Roman" w:cs="Times New Roman"/>
          <w:bCs/>
          <w:sz w:val="24"/>
          <w:szCs w:val="24"/>
        </w:rPr>
        <w:t xml:space="preserve"> were distributed.</w:t>
      </w:r>
      <w:r w:rsidR="007D490D" w:rsidRPr="00936952">
        <w:rPr>
          <w:rFonts w:ascii="Times New Roman" w:hAnsi="Times New Roman" w:cs="Times New Roman"/>
          <w:bCs/>
          <w:sz w:val="24"/>
          <w:szCs w:val="24"/>
        </w:rPr>
        <w:t xml:space="preserve"> 41</w:t>
      </w:r>
      <w:r w:rsidR="00872847" w:rsidRPr="00936952">
        <w:rPr>
          <w:rFonts w:ascii="Times New Roman" w:hAnsi="Times New Roman" w:cs="Times New Roman"/>
          <w:bCs/>
          <w:sz w:val="24"/>
          <w:szCs w:val="24"/>
        </w:rPr>
        <w:t xml:space="preserve"> out of 50 </w:t>
      </w:r>
      <w:r w:rsidR="007D004C" w:rsidRPr="00936952">
        <w:rPr>
          <w:rFonts w:ascii="Times New Roman" w:hAnsi="Times New Roman" w:cs="Times New Roman"/>
          <w:bCs/>
          <w:sz w:val="24"/>
          <w:szCs w:val="24"/>
        </w:rPr>
        <w:t>copies</w:t>
      </w:r>
      <w:r w:rsidR="007D490D" w:rsidRPr="00936952">
        <w:rPr>
          <w:rFonts w:ascii="Times New Roman" w:hAnsi="Times New Roman" w:cs="Times New Roman"/>
          <w:bCs/>
          <w:sz w:val="24"/>
          <w:szCs w:val="24"/>
        </w:rPr>
        <w:t xml:space="preserve"> were properly </w:t>
      </w:r>
      <w:r w:rsidR="00104042" w:rsidRPr="00936952">
        <w:rPr>
          <w:rFonts w:ascii="Times New Roman" w:hAnsi="Times New Roman" w:cs="Times New Roman"/>
          <w:bCs/>
          <w:sz w:val="24"/>
          <w:szCs w:val="24"/>
        </w:rPr>
        <w:t>filled</w:t>
      </w:r>
      <w:r w:rsidR="007D490D" w:rsidRPr="00936952">
        <w:rPr>
          <w:rFonts w:ascii="Times New Roman" w:hAnsi="Times New Roman" w:cs="Times New Roman"/>
          <w:bCs/>
          <w:sz w:val="24"/>
          <w:szCs w:val="24"/>
        </w:rPr>
        <w:t xml:space="preserve"> and </w:t>
      </w:r>
      <w:r w:rsidR="00104042" w:rsidRPr="00936952">
        <w:rPr>
          <w:rFonts w:ascii="Times New Roman" w:hAnsi="Times New Roman" w:cs="Times New Roman"/>
          <w:bCs/>
          <w:sz w:val="24"/>
          <w:szCs w:val="24"/>
        </w:rPr>
        <w:t xml:space="preserve">sent back to the </w:t>
      </w:r>
      <w:r w:rsidR="007D004C" w:rsidRPr="00936952">
        <w:rPr>
          <w:rFonts w:ascii="Times New Roman" w:hAnsi="Times New Roman" w:cs="Times New Roman"/>
          <w:bCs/>
          <w:sz w:val="24"/>
          <w:szCs w:val="24"/>
        </w:rPr>
        <w:t>investigator</w:t>
      </w:r>
      <w:r w:rsidR="007D490D" w:rsidRPr="00936952">
        <w:rPr>
          <w:rFonts w:ascii="Times New Roman" w:hAnsi="Times New Roman" w:cs="Times New Roman"/>
          <w:bCs/>
          <w:sz w:val="24"/>
          <w:szCs w:val="24"/>
        </w:rPr>
        <w:t>. T</w:t>
      </w:r>
      <w:r w:rsidR="00BD1499" w:rsidRPr="00936952">
        <w:rPr>
          <w:rFonts w:ascii="Times New Roman" w:hAnsi="Times New Roman" w:cs="Times New Roman"/>
          <w:bCs/>
          <w:sz w:val="24"/>
          <w:szCs w:val="24"/>
        </w:rPr>
        <w:t xml:space="preserve">he </w:t>
      </w:r>
      <w:r w:rsidR="007D490D" w:rsidRPr="00936952">
        <w:rPr>
          <w:rFonts w:ascii="Times New Roman" w:hAnsi="Times New Roman" w:cs="Times New Roman"/>
          <w:bCs/>
          <w:sz w:val="24"/>
          <w:szCs w:val="24"/>
        </w:rPr>
        <w:t>data analysis</w:t>
      </w:r>
      <w:r w:rsidR="00BD1499" w:rsidRPr="00936952">
        <w:rPr>
          <w:rFonts w:ascii="Times New Roman" w:hAnsi="Times New Roman" w:cs="Times New Roman"/>
          <w:bCs/>
          <w:sz w:val="24"/>
          <w:szCs w:val="24"/>
        </w:rPr>
        <w:t xml:space="preserve"> used the Chi-square</w:t>
      </w:r>
      <w:r w:rsidR="007D490D" w:rsidRPr="00936952">
        <w:rPr>
          <w:rFonts w:ascii="Times New Roman" w:hAnsi="Times New Roman" w:cs="Times New Roman"/>
          <w:bCs/>
          <w:sz w:val="24"/>
          <w:szCs w:val="24"/>
        </w:rPr>
        <w:t xml:space="preserve"> to assess the proposed hypothesis. The </w:t>
      </w:r>
      <w:r w:rsidR="007174FF" w:rsidRPr="00936952">
        <w:rPr>
          <w:rFonts w:ascii="Times New Roman" w:hAnsi="Times New Roman" w:cs="Times New Roman"/>
          <w:bCs/>
          <w:sz w:val="24"/>
          <w:szCs w:val="24"/>
        </w:rPr>
        <w:t xml:space="preserve">findings </w:t>
      </w:r>
      <w:r w:rsidR="007D004C" w:rsidRPr="00936952">
        <w:rPr>
          <w:rFonts w:ascii="Times New Roman" w:hAnsi="Times New Roman" w:cs="Times New Roman"/>
          <w:bCs/>
          <w:sz w:val="24"/>
          <w:szCs w:val="24"/>
        </w:rPr>
        <w:t>showed that</w:t>
      </w:r>
      <w:r w:rsidR="00491255" w:rsidRPr="00936952">
        <w:rPr>
          <w:rFonts w:ascii="Times New Roman" w:hAnsi="Times New Roman" w:cs="Times New Roman"/>
          <w:bCs/>
          <w:sz w:val="24"/>
          <w:szCs w:val="24"/>
        </w:rPr>
        <w:t xml:space="preserve"> </w:t>
      </w:r>
      <w:r w:rsidR="00D50620" w:rsidRPr="00936952">
        <w:rPr>
          <w:rFonts w:ascii="Times New Roman" w:hAnsi="Times New Roman" w:cs="Times New Roman"/>
          <w:bCs/>
          <w:sz w:val="24"/>
          <w:szCs w:val="24"/>
        </w:rPr>
        <w:t>MFIs</w:t>
      </w:r>
      <w:r w:rsidR="00491255" w:rsidRPr="00936952">
        <w:rPr>
          <w:rFonts w:ascii="Times New Roman" w:hAnsi="Times New Roman" w:cs="Times New Roman"/>
          <w:bCs/>
          <w:sz w:val="24"/>
          <w:szCs w:val="24"/>
        </w:rPr>
        <w:t xml:space="preserve"> </w:t>
      </w:r>
      <w:r w:rsidR="00D50620" w:rsidRPr="00936952">
        <w:rPr>
          <w:rFonts w:ascii="Times New Roman" w:hAnsi="Times New Roman" w:cs="Times New Roman"/>
          <w:bCs/>
          <w:sz w:val="24"/>
          <w:szCs w:val="24"/>
        </w:rPr>
        <w:t>are capable of</w:t>
      </w:r>
      <w:r w:rsidR="00491255" w:rsidRPr="00936952">
        <w:rPr>
          <w:rFonts w:ascii="Times New Roman" w:hAnsi="Times New Roman" w:cs="Times New Roman"/>
          <w:bCs/>
          <w:sz w:val="24"/>
          <w:szCs w:val="24"/>
        </w:rPr>
        <w:t xml:space="preserve"> support</w:t>
      </w:r>
      <w:r w:rsidR="00D50620" w:rsidRPr="00936952">
        <w:rPr>
          <w:rFonts w:ascii="Times New Roman" w:hAnsi="Times New Roman" w:cs="Times New Roman"/>
          <w:bCs/>
          <w:sz w:val="24"/>
          <w:szCs w:val="24"/>
        </w:rPr>
        <w:t>ing</w:t>
      </w:r>
      <w:r w:rsidR="00491255" w:rsidRPr="00936952">
        <w:rPr>
          <w:rFonts w:ascii="Times New Roman" w:hAnsi="Times New Roman" w:cs="Times New Roman"/>
          <w:bCs/>
          <w:sz w:val="24"/>
          <w:szCs w:val="24"/>
        </w:rPr>
        <w:t xml:space="preserve"> the </w:t>
      </w:r>
      <w:r w:rsidR="007D004C" w:rsidRPr="00936952">
        <w:rPr>
          <w:rFonts w:ascii="Times New Roman" w:hAnsi="Times New Roman" w:cs="Times New Roman"/>
          <w:bCs/>
          <w:sz w:val="24"/>
          <w:szCs w:val="24"/>
        </w:rPr>
        <w:t>expansion</w:t>
      </w:r>
      <w:r w:rsidR="00491255" w:rsidRPr="00936952">
        <w:rPr>
          <w:rFonts w:ascii="Times New Roman" w:hAnsi="Times New Roman" w:cs="Times New Roman"/>
          <w:bCs/>
          <w:sz w:val="24"/>
          <w:szCs w:val="24"/>
        </w:rPr>
        <w:t xml:space="preserve"> of </w:t>
      </w:r>
      <w:r w:rsidR="007D004C" w:rsidRPr="00936952">
        <w:rPr>
          <w:rFonts w:ascii="Times New Roman" w:hAnsi="Times New Roman" w:cs="Times New Roman"/>
          <w:bCs/>
          <w:sz w:val="24"/>
          <w:szCs w:val="24"/>
        </w:rPr>
        <w:t>SMEs</w:t>
      </w:r>
      <w:r w:rsidR="00491255" w:rsidRPr="00936952">
        <w:rPr>
          <w:rFonts w:ascii="Times New Roman" w:hAnsi="Times New Roman" w:cs="Times New Roman"/>
          <w:bCs/>
          <w:sz w:val="24"/>
          <w:szCs w:val="24"/>
        </w:rPr>
        <w:t xml:space="preserve"> in </w:t>
      </w:r>
      <w:r w:rsidR="007D004C" w:rsidRPr="00936952">
        <w:rPr>
          <w:rFonts w:ascii="Times New Roman" w:hAnsi="Times New Roman" w:cs="Times New Roman"/>
          <w:bCs/>
          <w:sz w:val="24"/>
          <w:szCs w:val="24"/>
        </w:rPr>
        <w:t>Damaturu</w:t>
      </w:r>
      <w:r w:rsidR="00491255" w:rsidRPr="00936952">
        <w:rPr>
          <w:rFonts w:ascii="Times New Roman" w:hAnsi="Times New Roman" w:cs="Times New Roman"/>
          <w:bCs/>
          <w:sz w:val="24"/>
          <w:szCs w:val="24"/>
        </w:rPr>
        <w:t xml:space="preserve">. The research also showed that one of the major deterrents to entrepreneurs using the bank’s services is the stringent borrowing requirements put in place by the bank. According to the study, the bank should become involved in current affairs, offer those banks assistance and support them through tax breaks. </w:t>
      </w:r>
    </w:p>
    <w:p w14:paraId="785BBC18" w14:textId="4D27A005" w:rsidR="00515892" w:rsidRPr="00936952" w:rsidRDefault="00475A68" w:rsidP="00936952">
      <w:pPr>
        <w:spacing w:line="360" w:lineRule="auto"/>
        <w:jc w:val="both"/>
        <w:rPr>
          <w:rFonts w:ascii="Times New Roman" w:hAnsi="Times New Roman" w:cs="Times New Roman"/>
          <w:bCs/>
          <w:sz w:val="24"/>
          <w:szCs w:val="24"/>
        </w:rPr>
      </w:pPr>
      <w:r w:rsidRPr="00936952">
        <w:rPr>
          <w:rFonts w:ascii="Times New Roman" w:hAnsi="Times New Roman" w:cs="Times New Roman"/>
          <w:bCs/>
          <w:sz w:val="24"/>
          <w:szCs w:val="24"/>
        </w:rPr>
        <w:t xml:space="preserve">The contribution of </w:t>
      </w:r>
      <w:r w:rsidR="001B3796" w:rsidRPr="00936952">
        <w:rPr>
          <w:rFonts w:ascii="Times New Roman" w:hAnsi="Times New Roman" w:cs="Times New Roman"/>
          <w:bCs/>
          <w:sz w:val="24"/>
          <w:szCs w:val="24"/>
        </w:rPr>
        <w:t>MFIs</w:t>
      </w:r>
      <w:r w:rsidRPr="00936952">
        <w:rPr>
          <w:rFonts w:ascii="Times New Roman" w:hAnsi="Times New Roman" w:cs="Times New Roman"/>
          <w:bCs/>
          <w:sz w:val="24"/>
          <w:szCs w:val="24"/>
        </w:rPr>
        <w:t xml:space="preserve"> to the growth of </w:t>
      </w:r>
      <w:r w:rsidR="001B3796" w:rsidRPr="00936952">
        <w:rPr>
          <w:rFonts w:ascii="Times New Roman" w:hAnsi="Times New Roman" w:cs="Times New Roman"/>
          <w:bCs/>
          <w:sz w:val="24"/>
          <w:szCs w:val="24"/>
        </w:rPr>
        <w:t>SMEs</w:t>
      </w:r>
      <w:r w:rsidRPr="00936952">
        <w:rPr>
          <w:rFonts w:ascii="Times New Roman" w:hAnsi="Times New Roman" w:cs="Times New Roman"/>
          <w:bCs/>
          <w:sz w:val="24"/>
          <w:szCs w:val="24"/>
        </w:rPr>
        <w:t>: A case study of Kinondoni District, Dar Es Salaam was investigated by Mwaipopo (2020)</w:t>
      </w:r>
      <w:r w:rsidR="00220550" w:rsidRPr="00936952">
        <w:rPr>
          <w:rFonts w:ascii="Times New Roman" w:hAnsi="Times New Roman" w:cs="Times New Roman"/>
          <w:bCs/>
          <w:sz w:val="24"/>
          <w:szCs w:val="24"/>
        </w:rPr>
        <w:t xml:space="preserve">. </w:t>
      </w:r>
      <w:r w:rsidR="006316B6" w:rsidRPr="00936952">
        <w:rPr>
          <w:rFonts w:ascii="Times New Roman" w:hAnsi="Times New Roman" w:cs="Times New Roman"/>
          <w:bCs/>
          <w:sz w:val="24"/>
          <w:szCs w:val="24"/>
        </w:rPr>
        <w:t>A</w:t>
      </w:r>
      <w:r w:rsidR="00220550" w:rsidRPr="00936952">
        <w:rPr>
          <w:rFonts w:ascii="Times New Roman" w:hAnsi="Times New Roman" w:cs="Times New Roman"/>
          <w:bCs/>
          <w:sz w:val="24"/>
          <w:szCs w:val="24"/>
        </w:rPr>
        <w:t xml:space="preserve"> sectional study design</w:t>
      </w:r>
      <w:r w:rsidR="006316B6" w:rsidRPr="00936952">
        <w:rPr>
          <w:rFonts w:ascii="Times New Roman" w:hAnsi="Times New Roman" w:cs="Times New Roman"/>
          <w:bCs/>
          <w:sz w:val="24"/>
          <w:szCs w:val="24"/>
        </w:rPr>
        <w:t xml:space="preserve"> was employed in the study</w:t>
      </w:r>
      <w:r w:rsidR="00220550" w:rsidRPr="00936952">
        <w:rPr>
          <w:rFonts w:ascii="Times New Roman" w:hAnsi="Times New Roman" w:cs="Times New Roman"/>
          <w:bCs/>
          <w:sz w:val="24"/>
          <w:szCs w:val="24"/>
        </w:rPr>
        <w:t xml:space="preserve">. In order to sample business owners, convenience sampling was utilized. Quantitative information was gathered using a </w:t>
      </w:r>
      <w:r w:rsidR="00D5049F" w:rsidRPr="00936952">
        <w:rPr>
          <w:rFonts w:ascii="Times New Roman" w:hAnsi="Times New Roman" w:cs="Times New Roman"/>
          <w:bCs/>
          <w:sz w:val="24"/>
          <w:szCs w:val="24"/>
        </w:rPr>
        <w:t>structured</w:t>
      </w:r>
      <w:r w:rsidR="00220550" w:rsidRPr="00936952">
        <w:rPr>
          <w:rFonts w:ascii="Times New Roman" w:hAnsi="Times New Roman" w:cs="Times New Roman"/>
          <w:bCs/>
          <w:sz w:val="24"/>
          <w:szCs w:val="24"/>
        </w:rPr>
        <w:t xml:space="preserve"> questionnaire. 323 company owners from Kinondoni Municipal Council participated in the survey</w:t>
      </w:r>
      <w:r w:rsidR="00577D3C" w:rsidRPr="00936952">
        <w:rPr>
          <w:rFonts w:ascii="Times New Roman" w:hAnsi="Times New Roman" w:cs="Times New Roman"/>
          <w:bCs/>
          <w:sz w:val="24"/>
          <w:szCs w:val="24"/>
        </w:rPr>
        <w:t>. The researcher analyzed quantitative data by computing frequencies and percentages. Additionally, inferential statistics were utilized to establish</w:t>
      </w:r>
      <w:r w:rsidR="003F0833" w:rsidRPr="00936952">
        <w:rPr>
          <w:rFonts w:ascii="Times New Roman" w:hAnsi="Times New Roman" w:cs="Times New Roman"/>
          <w:bCs/>
          <w:sz w:val="24"/>
          <w:szCs w:val="24"/>
        </w:rPr>
        <w:t xml:space="preserve"> the link and relationship between variables using chi-square and Spearman’s correlation. Results showed that MFIs contributed 58% to SMEs growth. A significant correlation between loan adequacy and SME growth was also found. The study also showed how SMEs growth is influenced by access costs, credit availability and loan utilization patterns.</w:t>
      </w:r>
      <w:r w:rsidR="00F87B6D" w:rsidRPr="00936952">
        <w:rPr>
          <w:rFonts w:ascii="Times New Roman" w:hAnsi="Times New Roman" w:cs="Times New Roman"/>
          <w:bCs/>
          <w:sz w:val="24"/>
          <w:szCs w:val="24"/>
        </w:rPr>
        <w:t xml:space="preserve"> </w:t>
      </w:r>
      <w:r w:rsidR="00367F68" w:rsidRPr="00936952">
        <w:rPr>
          <w:rFonts w:ascii="Times New Roman" w:hAnsi="Times New Roman" w:cs="Times New Roman"/>
          <w:bCs/>
          <w:sz w:val="24"/>
          <w:szCs w:val="24"/>
        </w:rPr>
        <w:t xml:space="preserve">   </w:t>
      </w:r>
    </w:p>
    <w:p w14:paraId="5BD21511" w14:textId="4FB48912" w:rsidR="00FD0B7F" w:rsidRPr="00936952" w:rsidRDefault="00491255" w:rsidP="00936952">
      <w:pPr>
        <w:spacing w:line="360" w:lineRule="auto"/>
        <w:jc w:val="both"/>
        <w:rPr>
          <w:rFonts w:ascii="Times New Roman" w:hAnsi="Times New Roman" w:cs="Times New Roman"/>
          <w:bCs/>
          <w:sz w:val="24"/>
          <w:szCs w:val="24"/>
        </w:rPr>
      </w:pPr>
      <w:r w:rsidRPr="00936952">
        <w:rPr>
          <w:rFonts w:ascii="Times New Roman" w:hAnsi="Times New Roman" w:cs="Times New Roman"/>
          <w:bCs/>
          <w:sz w:val="24"/>
          <w:szCs w:val="24"/>
        </w:rPr>
        <w:t>Influence of MFIs strategies on the growth of SMEs in Kenya: A case study of Homa Bay County, Kenya</w:t>
      </w:r>
      <w:r w:rsidR="004A2109" w:rsidRPr="00936952">
        <w:rPr>
          <w:rFonts w:ascii="Times New Roman" w:hAnsi="Times New Roman" w:cs="Times New Roman"/>
          <w:bCs/>
          <w:sz w:val="24"/>
          <w:szCs w:val="24"/>
        </w:rPr>
        <w:t xml:space="preserve"> was conducted by </w:t>
      </w:r>
      <w:r w:rsidR="00603039" w:rsidRPr="00936952">
        <w:rPr>
          <w:rFonts w:ascii="Times New Roman" w:hAnsi="Times New Roman" w:cs="Times New Roman"/>
          <w:bCs/>
          <w:sz w:val="24"/>
          <w:szCs w:val="24"/>
        </w:rPr>
        <w:t>Bulla, Maronga and Ngacho (2019)</w:t>
      </w:r>
      <w:r w:rsidRPr="00936952">
        <w:rPr>
          <w:rFonts w:ascii="Times New Roman" w:hAnsi="Times New Roman" w:cs="Times New Roman"/>
          <w:bCs/>
          <w:sz w:val="24"/>
          <w:szCs w:val="24"/>
        </w:rPr>
        <w:t xml:space="preserve">. The study specifically examined how the growth of SMEs in Homa Bay County was impacted by interest rates, loan repayment time, credit distribution efficiency and managerial education initiatives. The research used a descriptive </w:t>
      </w:r>
      <w:r w:rsidR="004A2109" w:rsidRPr="00936952">
        <w:rPr>
          <w:rFonts w:ascii="Times New Roman" w:hAnsi="Times New Roman" w:cs="Times New Roman"/>
          <w:bCs/>
          <w:sz w:val="24"/>
          <w:szCs w:val="24"/>
        </w:rPr>
        <w:t xml:space="preserve">survey </w:t>
      </w:r>
      <w:r w:rsidRPr="00936952">
        <w:rPr>
          <w:rFonts w:ascii="Times New Roman" w:hAnsi="Times New Roman" w:cs="Times New Roman"/>
          <w:bCs/>
          <w:sz w:val="24"/>
          <w:szCs w:val="24"/>
        </w:rPr>
        <w:t>me</w:t>
      </w:r>
      <w:r w:rsidR="004A2109" w:rsidRPr="00936952">
        <w:rPr>
          <w:rFonts w:ascii="Times New Roman" w:hAnsi="Times New Roman" w:cs="Times New Roman"/>
          <w:bCs/>
          <w:sz w:val="24"/>
          <w:szCs w:val="24"/>
        </w:rPr>
        <w:t>thodology and the sample size was 100 SMEs. Data was collected using questionnaires from either proprietors or managers of the enterprises. The SMEs were chosen using stratified random sampling to a target population of 1000 SMEs.</w:t>
      </w:r>
      <w:r w:rsidR="00A0719C" w:rsidRPr="00936952">
        <w:rPr>
          <w:rFonts w:ascii="Times New Roman" w:hAnsi="Times New Roman" w:cs="Times New Roman"/>
          <w:bCs/>
          <w:sz w:val="24"/>
          <w:szCs w:val="24"/>
        </w:rPr>
        <w:t xml:space="preserve"> </w:t>
      </w:r>
      <w:r w:rsidR="00084E1C" w:rsidRPr="00936952">
        <w:rPr>
          <w:rFonts w:ascii="Times New Roman" w:hAnsi="Times New Roman" w:cs="Times New Roman"/>
          <w:bCs/>
          <w:sz w:val="24"/>
          <w:szCs w:val="24"/>
        </w:rPr>
        <w:t>I</w:t>
      </w:r>
      <w:r w:rsidR="004A2109" w:rsidRPr="00936952">
        <w:rPr>
          <w:rFonts w:ascii="Times New Roman" w:hAnsi="Times New Roman" w:cs="Times New Roman"/>
          <w:bCs/>
          <w:sz w:val="24"/>
          <w:szCs w:val="24"/>
        </w:rPr>
        <w:t>nferential and descriptive statistics</w:t>
      </w:r>
      <w:r w:rsidR="00084E1C" w:rsidRPr="00936952">
        <w:rPr>
          <w:rFonts w:ascii="Times New Roman" w:hAnsi="Times New Roman" w:cs="Times New Roman"/>
          <w:bCs/>
          <w:sz w:val="24"/>
          <w:szCs w:val="24"/>
        </w:rPr>
        <w:t xml:space="preserve"> were employed to analyze the information gathered</w:t>
      </w:r>
      <w:r w:rsidR="004A2109" w:rsidRPr="00936952">
        <w:rPr>
          <w:rFonts w:ascii="Times New Roman" w:hAnsi="Times New Roman" w:cs="Times New Roman"/>
          <w:bCs/>
          <w:sz w:val="24"/>
          <w:szCs w:val="24"/>
        </w:rPr>
        <w:t xml:space="preserve">. The </w:t>
      </w:r>
      <w:r w:rsidR="00084E1C" w:rsidRPr="00936952">
        <w:rPr>
          <w:rFonts w:ascii="Times New Roman" w:hAnsi="Times New Roman" w:cs="Times New Roman"/>
          <w:bCs/>
          <w:sz w:val="24"/>
          <w:szCs w:val="24"/>
        </w:rPr>
        <w:t>investigation</w:t>
      </w:r>
      <w:r w:rsidR="004A2109" w:rsidRPr="00936952">
        <w:rPr>
          <w:rFonts w:ascii="Times New Roman" w:hAnsi="Times New Roman" w:cs="Times New Roman"/>
          <w:bCs/>
          <w:sz w:val="24"/>
          <w:szCs w:val="24"/>
        </w:rPr>
        <w:t xml:space="preserve"> showed that </w:t>
      </w:r>
      <w:r w:rsidR="004A2109" w:rsidRPr="00936952">
        <w:rPr>
          <w:rFonts w:ascii="Times New Roman" w:hAnsi="Times New Roman" w:cs="Times New Roman"/>
          <w:bCs/>
          <w:sz w:val="24"/>
          <w:szCs w:val="24"/>
        </w:rPr>
        <w:lastRenderedPageBreak/>
        <w:t>although interest rate strategy ha</w:t>
      </w:r>
      <w:r w:rsidR="00641D41" w:rsidRPr="00936952">
        <w:rPr>
          <w:rFonts w:ascii="Times New Roman" w:hAnsi="Times New Roman" w:cs="Times New Roman"/>
          <w:bCs/>
          <w:sz w:val="24"/>
          <w:szCs w:val="24"/>
        </w:rPr>
        <w:t>d</w:t>
      </w:r>
      <w:r w:rsidR="004A2109" w:rsidRPr="00936952">
        <w:rPr>
          <w:rFonts w:ascii="Times New Roman" w:hAnsi="Times New Roman" w:cs="Times New Roman"/>
          <w:bCs/>
          <w:sz w:val="24"/>
          <w:szCs w:val="24"/>
        </w:rPr>
        <w:t xml:space="preserve"> a negative impact on borrowing costs, managerial training, credit allocation and loan repayment techniques had beneficial effects on the growth </w:t>
      </w:r>
      <w:r w:rsidR="004F383B" w:rsidRPr="00936952">
        <w:rPr>
          <w:rFonts w:ascii="Times New Roman" w:hAnsi="Times New Roman" w:cs="Times New Roman"/>
          <w:bCs/>
          <w:sz w:val="24"/>
          <w:szCs w:val="24"/>
        </w:rPr>
        <w:t>of SMEs</w:t>
      </w:r>
      <w:r w:rsidR="004A2109" w:rsidRPr="00936952">
        <w:rPr>
          <w:rFonts w:ascii="Times New Roman" w:hAnsi="Times New Roman" w:cs="Times New Roman"/>
          <w:bCs/>
          <w:sz w:val="24"/>
          <w:szCs w:val="24"/>
        </w:rPr>
        <w:t xml:space="preserve">. </w:t>
      </w:r>
    </w:p>
    <w:p w14:paraId="54F99051" w14:textId="664456E7" w:rsidR="00BC5012" w:rsidRPr="00936952" w:rsidRDefault="00BC5012" w:rsidP="00936952">
      <w:pPr>
        <w:spacing w:line="360" w:lineRule="auto"/>
        <w:jc w:val="both"/>
        <w:rPr>
          <w:rFonts w:ascii="Times New Roman" w:hAnsi="Times New Roman" w:cs="Times New Roman"/>
          <w:bCs/>
          <w:sz w:val="24"/>
          <w:szCs w:val="24"/>
        </w:rPr>
      </w:pPr>
      <w:r w:rsidRPr="00936952">
        <w:rPr>
          <w:rFonts w:ascii="Times New Roman" w:hAnsi="Times New Roman" w:cs="Times New Roman"/>
          <w:bCs/>
          <w:sz w:val="24"/>
          <w:szCs w:val="24"/>
        </w:rPr>
        <w:t>Empirical research on the effects of microfinance banks on the Egyptian economy was conducted by Malhotra (2018). Pooled regression and ordinary least squares econometrics were used in the study and it covered the years 2003-2018 on an annual time series data. The empirical data demonstrate</w:t>
      </w:r>
      <w:r w:rsidR="008403EE" w:rsidRPr="00936952">
        <w:rPr>
          <w:rFonts w:ascii="Times New Roman" w:hAnsi="Times New Roman" w:cs="Times New Roman"/>
          <w:bCs/>
          <w:sz w:val="24"/>
          <w:szCs w:val="24"/>
        </w:rPr>
        <w:t>d</w:t>
      </w:r>
      <w:r w:rsidRPr="00936952">
        <w:rPr>
          <w:rFonts w:ascii="Times New Roman" w:hAnsi="Times New Roman" w:cs="Times New Roman"/>
          <w:bCs/>
          <w:sz w:val="24"/>
          <w:szCs w:val="24"/>
        </w:rPr>
        <w:t xml:space="preserve"> that the current sectoral integration loans and advances from the government ha</w:t>
      </w:r>
      <w:r w:rsidR="008403EE" w:rsidRPr="00936952">
        <w:rPr>
          <w:rFonts w:ascii="Times New Roman" w:hAnsi="Times New Roman" w:cs="Times New Roman"/>
          <w:bCs/>
          <w:sz w:val="24"/>
          <w:szCs w:val="24"/>
        </w:rPr>
        <w:t>d</w:t>
      </w:r>
      <w:r w:rsidRPr="00936952">
        <w:rPr>
          <w:rFonts w:ascii="Times New Roman" w:hAnsi="Times New Roman" w:cs="Times New Roman"/>
          <w:bCs/>
          <w:sz w:val="24"/>
          <w:szCs w:val="24"/>
        </w:rPr>
        <w:t xml:space="preserve"> a favorable impact on output</w:t>
      </w:r>
      <w:r w:rsidR="00912C71" w:rsidRPr="00936952">
        <w:rPr>
          <w:rFonts w:ascii="Times New Roman" w:hAnsi="Times New Roman" w:cs="Times New Roman"/>
          <w:bCs/>
          <w:sz w:val="24"/>
          <w:szCs w:val="24"/>
        </w:rPr>
        <w:t>. On the other hand, an OLS-based sector study found that advances and loans from microfinance banks ha</w:t>
      </w:r>
      <w:r w:rsidR="00A70FFA" w:rsidRPr="00936952">
        <w:rPr>
          <w:rFonts w:ascii="Times New Roman" w:hAnsi="Times New Roman" w:cs="Times New Roman"/>
          <w:bCs/>
          <w:sz w:val="24"/>
          <w:szCs w:val="24"/>
        </w:rPr>
        <w:t>d</w:t>
      </w:r>
      <w:r w:rsidR="00912C71" w:rsidRPr="00936952">
        <w:rPr>
          <w:rFonts w:ascii="Times New Roman" w:hAnsi="Times New Roman" w:cs="Times New Roman"/>
          <w:bCs/>
          <w:sz w:val="24"/>
          <w:szCs w:val="24"/>
        </w:rPr>
        <w:t xml:space="preserve"> a negative impact on the production</w:t>
      </w:r>
      <w:r w:rsidR="00040D56" w:rsidRPr="00936952">
        <w:rPr>
          <w:rFonts w:ascii="Times New Roman" w:hAnsi="Times New Roman" w:cs="Times New Roman"/>
          <w:bCs/>
          <w:sz w:val="24"/>
          <w:szCs w:val="24"/>
        </w:rPr>
        <w:t>,</w:t>
      </w:r>
      <w:r w:rsidR="00912C71" w:rsidRPr="00936952">
        <w:rPr>
          <w:rFonts w:ascii="Times New Roman" w:hAnsi="Times New Roman" w:cs="Times New Roman"/>
          <w:bCs/>
          <w:sz w:val="24"/>
          <w:szCs w:val="24"/>
        </w:rPr>
        <w:t xml:space="preserve"> manufacturing, building and the quarrying industry</w:t>
      </w:r>
      <w:r w:rsidR="00DC09CB" w:rsidRPr="00936952">
        <w:rPr>
          <w:rFonts w:ascii="Times New Roman" w:hAnsi="Times New Roman" w:cs="Times New Roman"/>
          <w:bCs/>
          <w:sz w:val="24"/>
          <w:szCs w:val="24"/>
        </w:rPr>
        <w:t>. They came to the conclusion that microfinance banking is extremely important to the health of the economy as it does not only aid small and medium-sized businesses with finances</w:t>
      </w:r>
      <w:r w:rsidR="009B4E96" w:rsidRPr="00936952">
        <w:rPr>
          <w:rFonts w:ascii="Times New Roman" w:hAnsi="Times New Roman" w:cs="Times New Roman"/>
          <w:bCs/>
          <w:sz w:val="24"/>
          <w:szCs w:val="24"/>
        </w:rPr>
        <w:t xml:space="preserve"> but also to the real sector of the economy, accelerating Egypt’s economic development.</w:t>
      </w:r>
    </w:p>
    <w:p w14:paraId="367EF14A" w14:textId="41C3B942" w:rsidR="0079337B" w:rsidRPr="00936952" w:rsidRDefault="002C3E4B" w:rsidP="00936952">
      <w:pPr>
        <w:spacing w:line="360" w:lineRule="auto"/>
        <w:jc w:val="both"/>
        <w:rPr>
          <w:rFonts w:ascii="Times New Roman" w:hAnsi="Times New Roman" w:cs="Times New Roman"/>
          <w:bCs/>
          <w:sz w:val="24"/>
          <w:szCs w:val="24"/>
        </w:rPr>
      </w:pPr>
      <w:r w:rsidRPr="00936952">
        <w:rPr>
          <w:rFonts w:ascii="Times New Roman" w:hAnsi="Times New Roman" w:cs="Times New Roman"/>
          <w:bCs/>
          <w:sz w:val="24"/>
          <w:szCs w:val="24"/>
        </w:rPr>
        <w:t xml:space="preserve"> </w:t>
      </w:r>
    </w:p>
    <w:p w14:paraId="0CA6E029" w14:textId="409FA71A" w:rsidR="000038BA" w:rsidRPr="00936952" w:rsidRDefault="000038BA" w:rsidP="00936952">
      <w:pPr>
        <w:spacing w:line="360" w:lineRule="auto"/>
        <w:jc w:val="both"/>
        <w:rPr>
          <w:rFonts w:ascii="Times New Roman" w:hAnsi="Times New Roman" w:cs="Times New Roman"/>
          <w:b/>
          <w:sz w:val="24"/>
          <w:szCs w:val="24"/>
        </w:rPr>
      </w:pPr>
      <w:r w:rsidRPr="00936952">
        <w:rPr>
          <w:rFonts w:ascii="Times New Roman" w:hAnsi="Times New Roman" w:cs="Times New Roman"/>
          <w:b/>
          <w:sz w:val="24"/>
          <w:szCs w:val="24"/>
        </w:rPr>
        <w:t>2.9 Research gap</w:t>
      </w:r>
    </w:p>
    <w:p w14:paraId="47DA75E6" w14:textId="5BDA60CA" w:rsidR="000038BA" w:rsidRPr="00936952" w:rsidRDefault="007019D3" w:rsidP="00936952">
      <w:pPr>
        <w:spacing w:line="360" w:lineRule="auto"/>
        <w:jc w:val="both"/>
        <w:rPr>
          <w:rFonts w:ascii="Times New Roman" w:hAnsi="Times New Roman" w:cs="Times New Roman"/>
          <w:bCs/>
          <w:sz w:val="24"/>
          <w:szCs w:val="24"/>
        </w:rPr>
      </w:pPr>
      <w:r w:rsidRPr="00936952">
        <w:rPr>
          <w:rFonts w:ascii="Times New Roman" w:hAnsi="Times New Roman" w:cs="Times New Roman"/>
          <w:bCs/>
          <w:sz w:val="24"/>
          <w:szCs w:val="24"/>
        </w:rPr>
        <w:t xml:space="preserve">Many studies have been carried out and they focus on the impact that MFIs have got on SME expansion, but a very few focuses on the roles of MFIs. The timing of this investigation is ideal for evaluating the role of MFIs’ services that is microloans on SME development. Previous researches mentioned above have demonstrated the efforts done to ensure SME expansion. </w:t>
      </w:r>
    </w:p>
    <w:p w14:paraId="3B4465F1" w14:textId="5BFB55E0" w:rsidR="00A345AD" w:rsidRPr="00936952" w:rsidRDefault="00A345AD" w:rsidP="00936952">
      <w:pPr>
        <w:spacing w:line="360" w:lineRule="auto"/>
        <w:jc w:val="both"/>
        <w:rPr>
          <w:rFonts w:ascii="Times New Roman" w:hAnsi="Times New Roman" w:cs="Times New Roman"/>
          <w:sz w:val="24"/>
          <w:szCs w:val="24"/>
        </w:rPr>
      </w:pPr>
    </w:p>
    <w:p w14:paraId="16E1E489" w14:textId="0C43207F" w:rsidR="00FD0B7F" w:rsidRPr="00936952" w:rsidRDefault="00D606D3" w:rsidP="00936952">
      <w:pPr>
        <w:pStyle w:val="Heading2"/>
        <w:spacing w:line="360" w:lineRule="auto"/>
        <w:rPr>
          <w:rFonts w:cs="Times New Roman"/>
          <w:bCs/>
          <w:szCs w:val="24"/>
        </w:rPr>
      </w:pPr>
      <w:bookmarkStart w:id="54" w:name="_Toc138016327"/>
      <w:r w:rsidRPr="00936952">
        <w:rPr>
          <w:rFonts w:cs="Times New Roman"/>
          <w:bCs/>
          <w:szCs w:val="24"/>
        </w:rPr>
        <w:t>2.</w:t>
      </w:r>
      <w:r w:rsidR="000038BA" w:rsidRPr="00936952">
        <w:rPr>
          <w:rFonts w:cs="Times New Roman"/>
          <w:bCs/>
          <w:szCs w:val="24"/>
        </w:rPr>
        <w:t>10</w:t>
      </w:r>
      <w:r w:rsidRPr="00936952">
        <w:rPr>
          <w:rFonts w:cs="Times New Roman"/>
          <w:bCs/>
          <w:szCs w:val="24"/>
        </w:rPr>
        <w:t xml:space="preserve"> </w:t>
      </w:r>
      <w:r w:rsidR="00FD0B7F" w:rsidRPr="00936952">
        <w:rPr>
          <w:rFonts w:cs="Times New Roman"/>
          <w:bCs/>
          <w:szCs w:val="24"/>
        </w:rPr>
        <w:t>Summary</w:t>
      </w:r>
      <w:bookmarkEnd w:id="54"/>
    </w:p>
    <w:p w14:paraId="00827503" w14:textId="69E38A45" w:rsidR="00A0357F" w:rsidRPr="00936952" w:rsidRDefault="00981B73" w:rsidP="00936952">
      <w:pPr>
        <w:spacing w:line="360" w:lineRule="auto"/>
        <w:jc w:val="both"/>
        <w:rPr>
          <w:rFonts w:ascii="Times New Roman" w:hAnsi="Times New Roman" w:cs="Times New Roman"/>
          <w:b/>
          <w:sz w:val="24"/>
          <w:szCs w:val="24"/>
        </w:rPr>
      </w:pPr>
      <w:r w:rsidRPr="00936952">
        <w:rPr>
          <w:rFonts w:ascii="Times New Roman" w:hAnsi="Times New Roman" w:cs="Times New Roman"/>
          <w:bCs/>
          <w:sz w:val="24"/>
          <w:szCs w:val="24"/>
        </w:rPr>
        <w:t>The theoretical part of MFIs and SMEs</w:t>
      </w:r>
      <w:r w:rsidR="00084E1C" w:rsidRPr="00936952">
        <w:rPr>
          <w:rFonts w:ascii="Times New Roman" w:hAnsi="Times New Roman" w:cs="Times New Roman"/>
          <w:bCs/>
          <w:sz w:val="24"/>
          <w:szCs w:val="24"/>
        </w:rPr>
        <w:t xml:space="preserve"> were focused on in this chapter</w:t>
      </w:r>
      <w:r w:rsidRPr="00936952">
        <w:rPr>
          <w:rFonts w:ascii="Times New Roman" w:hAnsi="Times New Roman" w:cs="Times New Roman"/>
          <w:bCs/>
          <w:sz w:val="24"/>
          <w:szCs w:val="24"/>
        </w:rPr>
        <w:t>. The conceptual framework was also discussed in the chapter. The work of previous researchers was also discussed in detail in this chapter.</w:t>
      </w:r>
      <w:r w:rsidR="004456B9" w:rsidRPr="00936952">
        <w:rPr>
          <w:rFonts w:ascii="Times New Roman" w:hAnsi="Times New Roman" w:cs="Times New Roman"/>
          <w:bCs/>
          <w:sz w:val="24"/>
          <w:szCs w:val="24"/>
        </w:rPr>
        <w:t xml:space="preserve"> Research gaps were also identified and the researcher intends to fill these gaps by carrying out this study.</w:t>
      </w:r>
    </w:p>
    <w:p w14:paraId="0AA434D3" w14:textId="77777777" w:rsidR="00357C52" w:rsidRPr="00936952" w:rsidRDefault="00357C52" w:rsidP="00936952">
      <w:pPr>
        <w:spacing w:line="360" w:lineRule="auto"/>
        <w:jc w:val="both"/>
        <w:rPr>
          <w:rFonts w:ascii="Times New Roman" w:hAnsi="Times New Roman" w:cs="Times New Roman"/>
          <w:b/>
          <w:sz w:val="24"/>
          <w:szCs w:val="24"/>
        </w:rPr>
      </w:pPr>
    </w:p>
    <w:p w14:paraId="012C7FD1" w14:textId="77777777" w:rsidR="00005097" w:rsidRPr="00936952" w:rsidRDefault="00005097" w:rsidP="00936952">
      <w:pPr>
        <w:spacing w:line="360" w:lineRule="auto"/>
        <w:jc w:val="both"/>
        <w:rPr>
          <w:rFonts w:ascii="Times New Roman" w:hAnsi="Times New Roman" w:cs="Times New Roman"/>
          <w:b/>
          <w:sz w:val="24"/>
          <w:szCs w:val="24"/>
        </w:rPr>
      </w:pPr>
    </w:p>
    <w:p w14:paraId="0682AC03" w14:textId="77777777" w:rsidR="00005097" w:rsidRPr="00936952" w:rsidRDefault="00005097" w:rsidP="00936952">
      <w:pPr>
        <w:spacing w:line="360" w:lineRule="auto"/>
        <w:jc w:val="both"/>
        <w:rPr>
          <w:rFonts w:ascii="Times New Roman" w:hAnsi="Times New Roman" w:cs="Times New Roman"/>
          <w:b/>
          <w:sz w:val="24"/>
          <w:szCs w:val="24"/>
        </w:rPr>
      </w:pPr>
    </w:p>
    <w:p w14:paraId="4DD02303" w14:textId="77777777" w:rsidR="00005097" w:rsidRPr="00936952" w:rsidRDefault="00005097" w:rsidP="00936952">
      <w:pPr>
        <w:spacing w:line="360" w:lineRule="auto"/>
        <w:jc w:val="both"/>
        <w:rPr>
          <w:rFonts w:ascii="Times New Roman" w:hAnsi="Times New Roman" w:cs="Times New Roman"/>
          <w:b/>
          <w:sz w:val="24"/>
          <w:szCs w:val="24"/>
        </w:rPr>
      </w:pPr>
    </w:p>
    <w:p w14:paraId="4A0516CF" w14:textId="77777777" w:rsidR="00005097" w:rsidRPr="00936952" w:rsidRDefault="00005097" w:rsidP="00936952">
      <w:pPr>
        <w:spacing w:line="360" w:lineRule="auto"/>
        <w:jc w:val="both"/>
        <w:rPr>
          <w:rFonts w:ascii="Times New Roman" w:hAnsi="Times New Roman" w:cs="Times New Roman"/>
          <w:b/>
          <w:sz w:val="24"/>
          <w:szCs w:val="24"/>
        </w:rPr>
      </w:pPr>
    </w:p>
    <w:p w14:paraId="48FDDBA7" w14:textId="77777777" w:rsidR="00005097" w:rsidRPr="00936952" w:rsidRDefault="00005097" w:rsidP="00936952">
      <w:pPr>
        <w:spacing w:line="360" w:lineRule="auto"/>
        <w:jc w:val="both"/>
        <w:rPr>
          <w:rFonts w:ascii="Times New Roman" w:hAnsi="Times New Roman" w:cs="Times New Roman"/>
          <w:b/>
          <w:sz w:val="24"/>
          <w:szCs w:val="24"/>
        </w:rPr>
      </w:pPr>
    </w:p>
    <w:p w14:paraId="392D9CDA" w14:textId="77777777" w:rsidR="00005097" w:rsidRPr="00936952" w:rsidRDefault="00005097" w:rsidP="00936952">
      <w:pPr>
        <w:spacing w:line="360" w:lineRule="auto"/>
        <w:jc w:val="both"/>
        <w:rPr>
          <w:rFonts w:ascii="Times New Roman" w:hAnsi="Times New Roman" w:cs="Times New Roman"/>
          <w:b/>
          <w:sz w:val="24"/>
          <w:szCs w:val="24"/>
        </w:rPr>
      </w:pPr>
    </w:p>
    <w:p w14:paraId="40E82254" w14:textId="77777777" w:rsidR="0078795A" w:rsidRPr="00936952" w:rsidRDefault="0078795A" w:rsidP="00936952">
      <w:pPr>
        <w:spacing w:line="360" w:lineRule="auto"/>
        <w:jc w:val="both"/>
        <w:rPr>
          <w:rFonts w:ascii="Times New Roman" w:hAnsi="Times New Roman" w:cs="Times New Roman"/>
          <w:b/>
          <w:sz w:val="24"/>
          <w:szCs w:val="24"/>
        </w:rPr>
      </w:pPr>
    </w:p>
    <w:p w14:paraId="3559266F" w14:textId="77777777" w:rsidR="002E67DE" w:rsidRPr="00936952" w:rsidRDefault="002E67DE" w:rsidP="00936952">
      <w:pPr>
        <w:spacing w:line="360" w:lineRule="auto"/>
        <w:jc w:val="both"/>
        <w:rPr>
          <w:rFonts w:ascii="Times New Roman" w:hAnsi="Times New Roman" w:cs="Times New Roman"/>
          <w:sz w:val="24"/>
          <w:szCs w:val="24"/>
        </w:rPr>
      </w:pPr>
    </w:p>
    <w:p w14:paraId="619771F0" w14:textId="77777777" w:rsidR="002E67DE" w:rsidRPr="00936952" w:rsidRDefault="002E67DE" w:rsidP="00936952">
      <w:pPr>
        <w:spacing w:line="360" w:lineRule="auto"/>
        <w:jc w:val="both"/>
        <w:rPr>
          <w:rFonts w:ascii="Times New Roman" w:hAnsi="Times New Roman" w:cs="Times New Roman"/>
          <w:sz w:val="24"/>
          <w:szCs w:val="24"/>
        </w:rPr>
      </w:pPr>
    </w:p>
    <w:p w14:paraId="7C9F709C" w14:textId="77777777" w:rsidR="002E67DE" w:rsidRPr="00936952" w:rsidRDefault="002E67DE" w:rsidP="00936952">
      <w:pPr>
        <w:spacing w:line="360" w:lineRule="auto"/>
        <w:jc w:val="both"/>
        <w:rPr>
          <w:rFonts w:ascii="Times New Roman" w:hAnsi="Times New Roman" w:cs="Times New Roman"/>
          <w:sz w:val="24"/>
          <w:szCs w:val="24"/>
        </w:rPr>
      </w:pPr>
    </w:p>
    <w:p w14:paraId="7D3F0AA3" w14:textId="77777777" w:rsidR="002E67DE" w:rsidRPr="00936952" w:rsidRDefault="002E67DE" w:rsidP="00936952">
      <w:pPr>
        <w:spacing w:line="360" w:lineRule="auto"/>
        <w:jc w:val="both"/>
        <w:rPr>
          <w:rFonts w:ascii="Times New Roman" w:hAnsi="Times New Roman" w:cs="Times New Roman"/>
          <w:sz w:val="24"/>
          <w:szCs w:val="24"/>
        </w:rPr>
      </w:pPr>
    </w:p>
    <w:p w14:paraId="141F96BA" w14:textId="1B4AB87E" w:rsidR="002E67DE" w:rsidRPr="00936952" w:rsidRDefault="002E67DE" w:rsidP="00936952">
      <w:pPr>
        <w:spacing w:line="360" w:lineRule="auto"/>
        <w:jc w:val="both"/>
        <w:rPr>
          <w:rFonts w:ascii="Times New Roman" w:hAnsi="Times New Roman" w:cs="Times New Roman"/>
          <w:sz w:val="24"/>
          <w:szCs w:val="24"/>
        </w:rPr>
      </w:pPr>
    </w:p>
    <w:p w14:paraId="1C948142" w14:textId="77777777" w:rsidR="002E67DE" w:rsidRPr="00936952" w:rsidRDefault="002E67DE" w:rsidP="00936952">
      <w:pPr>
        <w:spacing w:line="360" w:lineRule="auto"/>
        <w:jc w:val="both"/>
        <w:rPr>
          <w:rFonts w:ascii="Times New Roman" w:hAnsi="Times New Roman" w:cs="Times New Roman"/>
          <w:sz w:val="24"/>
          <w:szCs w:val="24"/>
        </w:rPr>
      </w:pPr>
    </w:p>
    <w:p w14:paraId="63B8E483" w14:textId="77777777" w:rsidR="002E67DE" w:rsidRPr="00936952" w:rsidRDefault="002E67DE" w:rsidP="00936952">
      <w:pPr>
        <w:spacing w:line="360" w:lineRule="auto"/>
        <w:jc w:val="both"/>
        <w:rPr>
          <w:rFonts w:ascii="Times New Roman" w:hAnsi="Times New Roman" w:cs="Times New Roman"/>
          <w:sz w:val="24"/>
          <w:szCs w:val="24"/>
        </w:rPr>
      </w:pPr>
    </w:p>
    <w:p w14:paraId="31B094DE" w14:textId="3909F815" w:rsidR="002E67DE" w:rsidRPr="00936952" w:rsidRDefault="002E67DE" w:rsidP="00936952">
      <w:pPr>
        <w:spacing w:line="360" w:lineRule="auto"/>
        <w:jc w:val="both"/>
        <w:rPr>
          <w:rFonts w:ascii="Times New Roman" w:hAnsi="Times New Roman" w:cs="Times New Roman"/>
          <w:sz w:val="24"/>
          <w:szCs w:val="24"/>
        </w:rPr>
      </w:pPr>
    </w:p>
    <w:p w14:paraId="4E7F0E53" w14:textId="77777777" w:rsidR="002E67DE" w:rsidRPr="00936952" w:rsidRDefault="002E67DE" w:rsidP="00936952">
      <w:pPr>
        <w:spacing w:line="360" w:lineRule="auto"/>
        <w:jc w:val="both"/>
        <w:rPr>
          <w:rFonts w:ascii="Times New Roman" w:hAnsi="Times New Roman" w:cs="Times New Roman"/>
          <w:sz w:val="24"/>
          <w:szCs w:val="24"/>
        </w:rPr>
      </w:pPr>
    </w:p>
    <w:p w14:paraId="213704EF" w14:textId="37C39100" w:rsidR="002E67DE" w:rsidRPr="00936952" w:rsidRDefault="0058447C" w:rsidP="00936952">
      <w:pPr>
        <w:pStyle w:val="Heading1"/>
        <w:spacing w:line="360" w:lineRule="auto"/>
        <w:jc w:val="both"/>
        <w:rPr>
          <w:rFonts w:cs="Times New Roman"/>
          <w:szCs w:val="24"/>
        </w:rPr>
      </w:pPr>
      <w:bookmarkStart w:id="55" w:name="_Toc138016328"/>
      <w:r w:rsidRPr="00936952">
        <w:rPr>
          <w:rFonts w:cs="Times New Roman"/>
          <w:szCs w:val="24"/>
        </w:rPr>
        <w:t>CHAPTER THREE</w:t>
      </w:r>
      <w:bookmarkEnd w:id="55"/>
    </w:p>
    <w:p w14:paraId="47B525B2" w14:textId="77777777" w:rsidR="002E67DE" w:rsidRPr="00936952" w:rsidRDefault="002E67DE" w:rsidP="00936952">
      <w:pPr>
        <w:spacing w:line="360" w:lineRule="auto"/>
        <w:jc w:val="both"/>
        <w:rPr>
          <w:rFonts w:ascii="Times New Roman" w:hAnsi="Times New Roman" w:cs="Times New Roman"/>
          <w:sz w:val="24"/>
          <w:szCs w:val="24"/>
        </w:rPr>
      </w:pPr>
    </w:p>
    <w:p w14:paraId="4B0060A9" w14:textId="7B55780A" w:rsidR="00882F06" w:rsidRPr="00936952" w:rsidRDefault="0058447C" w:rsidP="00936952">
      <w:pPr>
        <w:pStyle w:val="Heading1"/>
        <w:spacing w:line="360" w:lineRule="auto"/>
        <w:jc w:val="both"/>
        <w:rPr>
          <w:rFonts w:cs="Times New Roman"/>
          <w:szCs w:val="24"/>
        </w:rPr>
      </w:pPr>
      <w:bookmarkStart w:id="56" w:name="_Toc138016329"/>
      <w:r w:rsidRPr="00936952">
        <w:rPr>
          <w:rFonts w:cs="Times New Roman"/>
          <w:szCs w:val="24"/>
        </w:rPr>
        <w:t>RESEARCH METHODOLOGY</w:t>
      </w:r>
      <w:bookmarkEnd w:id="56"/>
    </w:p>
    <w:p w14:paraId="18EB1B6F" w14:textId="0E883849" w:rsidR="002E67DE" w:rsidRPr="00936952" w:rsidRDefault="002E67DE" w:rsidP="00936952">
      <w:pPr>
        <w:spacing w:line="360" w:lineRule="auto"/>
        <w:jc w:val="both"/>
        <w:rPr>
          <w:rFonts w:ascii="Times New Roman" w:hAnsi="Times New Roman" w:cs="Times New Roman"/>
          <w:sz w:val="24"/>
          <w:szCs w:val="24"/>
        </w:rPr>
      </w:pPr>
    </w:p>
    <w:p w14:paraId="1AE3FC86" w14:textId="77777777" w:rsidR="002E67DE" w:rsidRPr="00936952" w:rsidRDefault="002E67DE" w:rsidP="00936952">
      <w:pPr>
        <w:spacing w:line="360" w:lineRule="auto"/>
        <w:jc w:val="both"/>
        <w:rPr>
          <w:rFonts w:ascii="Times New Roman" w:hAnsi="Times New Roman" w:cs="Times New Roman"/>
          <w:sz w:val="24"/>
          <w:szCs w:val="24"/>
        </w:rPr>
      </w:pPr>
    </w:p>
    <w:p w14:paraId="418096E8" w14:textId="3F6E9301" w:rsidR="00D136A5" w:rsidRPr="00936952" w:rsidRDefault="00D136A5" w:rsidP="00936952">
      <w:pPr>
        <w:pStyle w:val="Heading2"/>
        <w:spacing w:line="360" w:lineRule="auto"/>
        <w:rPr>
          <w:rFonts w:cs="Times New Roman"/>
          <w:szCs w:val="24"/>
        </w:rPr>
      </w:pPr>
      <w:bookmarkStart w:id="57" w:name="_Toc138016330"/>
      <w:r w:rsidRPr="00936952">
        <w:rPr>
          <w:rFonts w:cs="Times New Roman"/>
          <w:szCs w:val="24"/>
        </w:rPr>
        <w:t>3.0 Introduction</w:t>
      </w:r>
      <w:bookmarkEnd w:id="57"/>
      <w:r w:rsidRPr="00936952">
        <w:rPr>
          <w:rFonts w:cs="Times New Roman"/>
          <w:szCs w:val="24"/>
        </w:rPr>
        <w:t xml:space="preserve"> </w:t>
      </w:r>
    </w:p>
    <w:p w14:paraId="1B355AE8" w14:textId="43CC4395" w:rsidR="00673CAC" w:rsidRPr="00936952" w:rsidRDefault="00673CAC" w:rsidP="00936952">
      <w:pPr>
        <w:spacing w:line="360" w:lineRule="auto"/>
        <w:jc w:val="both"/>
        <w:rPr>
          <w:rFonts w:ascii="Times New Roman" w:hAnsi="Times New Roman" w:cs="Times New Roman"/>
          <w:bCs/>
          <w:sz w:val="24"/>
          <w:szCs w:val="24"/>
        </w:rPr>
      </w:pPr>
      <w:r w:rsidRPr="00936952">
        <w:rPr>
          <w:rFonts w:ascii="Times New Roman" w:hAnsi="Times New Roman" w:cs="Times New Roman"/>
          <w:bCs/>
          <w:sz w:val="24"/>
          <w:szCs w:val="24"/>
        </w:rPr>
        <w:t>This chapter aims to describe the methodology</w:t>
      </w:r>
      <w:r w:rsidR="002D2054" w:rsidRPr="00936952">
        <w:rPr>
          <w:rFonts w:ascii="Times New Roman" w:hAnsi="Times New Roman" w:cs="Times New Roman"/>
          <w:bCs/>
          <w:sz w:val="24"/>
          <w:szCs w:val="24"/>
        </w:rPr>
        <w:t xml:space="preserve"> used in carrying out the fieldwork component of th</w:t>
      </w:r>
      <w:r w:rsidR="00401FA8" w:rsidRPr="00936952">
        <w:rPr>
          <w:rFonts w:ascii="Times New Roman" w:hAnsi="Times New Roman" w:cs="Times New Roman"/>
          <w:bCs/>
          <w:sz w:val="24"/>
          <w:szCs w:val="24"/>
        </w:rPr>
        <w:t>is investigation</w:t>
      </w:r>
      <w:r w:rsidR="002D2054" w:rsidRPr="00936952">
        <w:rPr>
          <w:rFonts w:ascii="Times New Roman" w:hAnsi="Times New Roman" w:cs="Times New Roman"/>
          <w:bCs/>
          <w:sz w:val="24"/>
          <w:szCs w:val="24"/>
        </w:rPr>
        <w:t xml:space="preserve">. The approach below was created to gather quantitative data. Therefore, the design and techniques that were employed in the examination of SMEs are presented in this chapter. </w:t>
      </w:r>
    </w:p>
    <w:p w14:paraId="36371C3B" w14:textId="77777777" w:rsidR="002F79A7" w:rsidRPr="00936952" w:rsidRDefault="002F79A7" w:rsidP="00936952">
      <w:pPr>
        <w:spacing w:line="360" w:lineRule="auto"/>
        <w:jc w:val="both"/>
        <w:rPr>
          <w:rFonts w:ascii="Times New Roman" w:hAnsi="Times New Roman" w:cs="Times New Roman"/>
          <w:sz w:val="24"/>
          <w:szCs w:val="24"/>
        </w:rPr>
      </w:pPr>
    </w:p>
    <w:p w14:paraId="3D8B86FC" w14:textId="71A3DBE0" w:rsidR="009E25DA" w:rsidRPr="00936952" w:rsidRDefault="00D136A5" w:rsidP="00936952">
      <w:pPr>
        <w:pStyle w:val="Heading2"/>
        <w:spacing w:line="360" w:lineRule="auto"/>
        <w:rPr>
          <w:rFonts w:cs="Times New Roman"/>
          <w:szCs w:val="24"/>
        </w:rPr>
      </w:pPr>
      <w:bookmarkStart w:id="58" w:name="_Toc138016331"/>
      <w:r w:rsidRPr="00936952">
        <w:rPr>
          <w:rFonts w:cs="Times New Roman"/>
          <w:szCs w:val="24"/>
        </w:rPr>
        <w:t xml:space="preserve">3.1 </w:t>
      </w:r>
      <w:r w:rsidR="009E25DA" w:rsidRPr="00936952">
        <w:rPr>
          <w:rFonts w:cs="Times New Roman"/>
          <w:szCs w:val="24"/>
        </w:rPr>
        <w:t>Research design</w:t>
      </w:r>
      <w:bookmarkEnd w:id="58"/>
    </w:p>
    <w:p w14:paraId="7A8CBFB6" w14:textId="196B4AAD" w:rsidR="00CB4EEE" w:rsidRPr="00936952" w:rsidRDefault="002812E9" w:rsidP="00936952">
      <w:pPr>
        <w:spacing w:line="360" w:lineRule="auto"/>
        <w:jc w:val="both"/>
        <w:rPr>
          <w:rFonts w:ascii="Times New Roman" w:hAnsi="Times New Roman" w:cs="Times New Roman"/>
          <w:bCs/>
          <w:sz w:val="24"/>
          <w:szCs w:val="24"/>
        </w:rPr>
      </w:pPr>
      <w:r w:rsidRPr="00936952">
        <w:rPr>
          <w:rFonts w:ascii="Times New Roman" w:hAnsi="Times New Roman" w:cs="Times New Roman"/>
          <w:bCs/>
          <w:sz w:val="24"/>
          <w:szCs w:val="24"/>
        </w:rPr>
        <w:t>An explanation of the survey type employed int</w:t>
      </w:r>
      <w:r w:rsidR="00005097" w:rsidRPr="00936952">
        <w:rPr>
          <w:rFonts w:ascii="Times New Roman" w:hAnsi="Times New Roman" w:cs="Times New Roman"/>
          <w:bCs/>
          <w:sz w:val="24"/>
          <w:szCs w:val="24"/>
        </w:rPr>
        <w:t>o</w:t>
      </w:r>
      <w:r w:rsidRPr="00936952">
        <w:rPr>
          <w:rFonts w:ascii="Times New Roman" w:hAnsi="Times New Roman" w:cs="Times New Roman"/>
          <w:bCs/>
          <w:sz w:val="24"/>
          <w:szCs w:val="24"/>
        </w:rPr>
        <w:t xml:space="preserve"> the study may be found in this section. It is expected to defin</w:t>
      </w:r>
      <w:r w:rsidR="00790729" w:rsidRPr="00936952">
        <w:rPr>
          <w:rFonts w:ascii="Times New Roman" w:hAnsi="Times New Roman" w:cs="Times New Roman"/>
          <w:bCs/>
          <w:sz w:val="24"/>
          <w:szCs w:val="24"/>
        </w:rPr>
        <w:t xml:space="preserve">e </w:t>
      </w:r>
      <w:r w:rsidRPr="00936952">
        <w:rPr>
          <w:rFonts w:ascii="Times New Roman" w:hAnsi="Times New Roman" w:cs="Times New Roman"/>
          <w:bCs/>
          <w:sz w:val="24"/>
          <w:szCs w:val="24"/>
        </w:rPr>
        <w:t xml:space="preserve">the population, the sample </w:t>
      </w:r>
      <w:r w:rsidR="00790729" w:rsidRPr="00936952">
        <w:rPr>
          <w:rFonts w:ascii="Times New Roman" w:hAnsi="Times New Roman" w:cs="Times New Roman"/>
          <w:bCs/>
          <w:sz w:val="24"/>
          <w:szCs w:val="24"/>
        </w:rPr>
        <w:t xml:space="preserve">size </w:t>
      </w:r>
      <w:r w:rsidRPr="00936952">
        <w:rPr>
          <w:rFonts w:ascii="Times New Roman" w:hAnsi="Times New Roman" w:cs="Times New Roman"/>
          <w:bCs/>
          <w:sz w:val="24"/>
          <w:szCs w:val="24"/>
        </w:rPr>
        <w:t>and the sampling methods used to choose the sample size. Data presentation and analysis are a component of the research design</w:t>
      </w:r>
      <w:r w:rsidR="001D225E" w:rsidRPr="00936952">
        <w:rPr>
          <w:rFonts w:ascii="Times New Roman" w:hAnsi="Times New Roman" w:cs="Times New Roman"/>
          <w:bCs/>
          <w:sz w:val="24"/>
          <w:szCs w:val="24"/>
        </w:rPr>
        <w:t>. This study is aimed at examining how microfinance institutions affect small businesses that receive services from them. The objective is to evaluate the function of such services that support the growth of SMEs. Glen View Home Industry makes up the majority of</w:t>
      </w:r>
      <w:r w:rsidR="00244EDE" w:rsidRPr="00936952">
        <w:rPr>
          <w:rFonts w:ascii="Times New Roman" w:hAnsi="Times New Roman" w:cs="Times New Roman"/>
          <w:bCs/>
          <w:sz w:val="24"/>
          <w:szCs w:val="24"/>
        </w:rPr>
        <w:t xml:space="preserve"> topic’s</w:t>
      </w:r>
      <w:r w:rsidR="001D225E" w:rsidRPr="00936952">
        <w:rPr>
          <w:rFonts w:ascii="Times New Roman" w:hAnsi="Times New Roman" w:cs="Times New Roman"/>
          <w:bCs/>
          <w:sz w:val="24"/>
          <w:szCs w:val="24"/>
        </w:rPr>
        <w:t xml:space="preserve"> field research</w:t>
      </w:r>
      <w:r w:rsidR="003E3890" w:rsidRPr="00936952">
        <w:rPr>
          <w:rFonts w:ascii="Times New Roman" w:hAnsi="Times New Roman" w:cs="Times New Roman"/>
          <w:bCs/>
          <w:sz w:val="24"/>
          <w:szCs w:val="24"/>
        </w:rPr>
        <w:t>.</w:t>
      </w:r>
    </w:p>
    <w:p w14:paraId="76FC4652" w14:textId="2D2C7F0B" w:rsidR="003E3890" w:rsidRPr="00936952" w:rsidRDefault="003E3890" w:rsidP="00936952">
      <w:pPr>
        <w:spacing w:line="360" w:lineRule="auto"/>
        <w:jc w:val="both"/>
        <w:rPr>
          <w:rFonts w:ascii="Times New Roman" w:hAnsi="Times New Roman" w:cs="Times New Roman"/>
          <w:bCs/>
          <w:sz w:val="24"/>
          <w:szCs w:val="24"/>
        </w:rPr>
      </w:pPr>
      <w:r w:rsidRPr="00936952">
        <w:rPr>
          <w:rFonts w:ascii="Times New Roman" w:hAnsi="Times New Roman" w:cs="Times New Roman"/>
          <w:bCs/>
          <w:sz w:val="24"/>
          <w:szCs w:val="24"/>
        </w:rPr>
        <w:t>The three types of study designs that are considered are exp</w:t>
      </w:r>
      <w:r w:rsidR="00537A9A" w:rsidRPr="00936952">
        <w:rPr>
          <w:rFonts w:ascii="Times New Roman" w:hAnsi="Times New Roman" w:cs="Times New Roman"/>
          <w:bCs/>
          <w:sz w:val="24"/>
          <w:szCs w:val="24"/>
        </w:rPr>
        <w:t>lan</w:t>
      </w:r>
      <w:r w:rsidRPr="00936952">
        <w:rPr>
          <w:rFonts w:ascii="Times New Roman" w:hAnsi="Times New Roman" w:cs="Times New Roman"/>
          <w:bCs/>
          <w:sz w:val="24"/>
          <w:szCs w:val="24"/>
        </w:rPr>
        <w:t xml:space="preserve">atory, </w:t>
      </w:r>
      <w:r w:rsidR="009D762E" w:rsidRPr="00936952">
        <w:rPr>
          <w:rFonts w:ascii="Times New Roman" w:hAnsi="Times New Roman" w:cs="Times New Roman"/>
          <w:bCs/>
          <w:sz w:val="24"/>
          <w:szCs w:val="24"/>
        </w:rPr>
        <w:t>exploratory</w:t>
      </w:r>
      <w:r w:rsidR="00537A9A" w:rsidRPr="00936952">
        <w:rPr>
          <w:rFonts w:ascii="Times New Roman" w:hAnsi="Times New Roman" w:cs="Times New Roman"/>
          <w:bCs/>
          <w:sz w:val="24"/>
          <w:szCs w:val="24"/>
        </w:rPr>
        <w:t xml:space="preserve"> and descriptive</w:t>
      </w:r>
      <w:r w:rsidRPr="00936952">
        <w:rPr>
          <w:rFonts w:ascii="Times New Roman" w:hAnsi="Times New Roman" w:cs="Times New Roman"/>
          <w:bCs/>
          <w:sz w:val="24"/>
          <w:szCs w:val="24"/>
        </w:rPr>
        <w:t xml:space="preserve"> (Robson, 2002). Saunders and others (2007) </w:t>
      </w:r>
      <w:r w:rsidR="000E04EA" w:rsidRPr="00936952">
        <w:rPr>
          <w:rFonts w:ascii="Times New Roman" w:hAnsi="Times New Roman" w:cs="Times New Roman"/>
          <w:bCs/>
          <w:sz w:val="24"/>
          <w:szCs w:val="24"/>
        </w:rPr>
        <w:t>explain</w:t>
      </w:r>
      <w:r w:rsidRPr="00936952">
        <w:rPr>
          <w:rFonts w:ascii="Times New Roman" w:hAnsi="Times New Roman" w:cs="Times New Roman"/>
          <w:bCs/>
          <w:sz w:val="24"/>
          <w:szCs w:val="24"/>
        </w:rPr>
        <w:t xml:space="preserve"> exploratory research design as a more suitable style in situations where the phenomenon is not well understood enough and the goal of the design is not to definitively address the study topics, but to merely to investigate the research subject. </w:t>
      </w:r>
      <w:r w:rsidR="00FB695B" w:rsidRPr="00936952">
        <w:rPr>
          <w:rFonts w:ascii="Times New Roman" w:hAnsi="Times New Roman" w:cs="Times New Roman"/>
          <w:bCs/>
          <w:sz w:val="24"/>
          <w:szCs w:val="24"/>
        </w:rPr>
        <w:t>A</w:t>
      </w:r>
      <w:r w:rsidRPr="00936952">
        <w:rPr>
          <w:rFonts w:ascii="Times New Roman" w:hAnsi="Times New Roman" w:cs="Times New Roman"/>
          <w:bCs/>
          <w:sz w:val="24"/>
          <w:szCs w:val="24"/>
        </w:rPr>
        <w:t xml:space="preserve">n explanatory technique </w:t>
      </w:r>
      <w:r w:rsidR="00FB695B" w:rsidRPr="00936952">
        <w:rPr>
          <w:rFonts w:ascii="Times New Roman" w:hAnsi="Times New Roman" w:cs="Times New Roman"/>
          <w:bCs/>
          <w:sz w:val="24"/>
          <w:szCs w:val="24"/>
        </w:rPr>
        <w:t>was</w:t>
      </w:r>
      <w:r w:rsidRPr="00936952">
        <w:rPr>
          <w:rFonts w:ascii="Times New Roman" w:hAnsi="Times New Roman" w:cs="Times New Roman"/>
          <w:bCs/>
          <w:sz w:val="24"/>
          <w:szCs w:val="24"/>
        </w:rPr>
        <w:t xml:space="preserve"> used</w:t>
      </w:r>
      <w:r w:rsidR="00FB695B" w:rsidRPr="00936952">
        <w:rPr>
          <w:rFonts w:ascii="Times New Roman" w:hAnsi="Times New Roman" w:cs="Times New Roman"/>
          <w:bCs/>
          <w:sz w:val="24"/>
          <w:szCs w:val="24"/>
        </w:rPr>
        <w:t xml:space="preserve"> in this research so as to explore and account for the descriptive information gathered</w:t>
      </w:r>
      <w:r w:rsidRPr="00936952">
        <w:rPr>
          <w:rFonts w:ascii="Times New Roman" w:hAnsi="Times New Roman" w:cs="Times New Roman"/>
          <w:bCs/>
          <w:sz w:val="24"/>
          <w:szCs w:val="24"/>
        </w:rPr>
        <w:t xml:space="preserve">. </w:t>
      </w:r>
    </w:p>
    <w:p w14:paraId="33F1DF9C" w14:textId="795D8FA2" w:rsidR="00616033" w:rsidRPr="00936952" w:rsidRDefault="003E3890" w:rsidP="00936952">
      <w:pPr>
        <w:spacing w:line="360" w:lineRule="auto"/>
        <w:jc w:val="both"/>
        <w:rPr>
          <w:rFonts w:ascii="Times New Roman" w:hAnsi="Times New Roman" w:cs="Times New Roman"/>
          <w:bCs/>
          <w:sz w:val="24"/>
          <w:szCs w:val="24"/>
        </w:rPr>
      </w:pPr>
      <w:r w:rsidRPr="00936952">
        <w:rPr>
          <w:rFonts w:ascii="Times New Roman" w:hAnsi="Times New Roman" w:cs="Times New Roman"/>
          <w:bCs/>
          <w:sz w:val="24"/>
          <w:szCs w:val="24"/>
        </w:rPr>
        <w:t xml:space="preserve">Since the </w:t>
      </w:r>
      <w:r w:rsidR="005A5A61" w:rsidRPr="00936952">
        <w:rPr>
          <w:rFonts w:ascii="Times New Roman" w:hAnsi="Times New Roman" w:cs="Times New Roman"/>
          <w:bCs/>
          <w:sz w:val="24"/>
          <w:szCs w:val="24"/>
        </w:rPr>
        <w:t>goal</w:t>
      </w:r>
      <w:r w:rsidRPr="00936952">
        <w:rPr>
          <w:rFonts w:ascii="Times New Roman" w:hAnsi="Times New Roman" w:cs="Times New Roman"/>
          <w:bCs/>
          <w:sz w:val="24"/>
          <w:szCs w:val="24"/>
        </w:rPr>
        <w:t xml:space="preserve"> of this </w:t>
      </w:r>
      <w:r w:rsidR="00607FDB" w:rsidRPr="00936952">
        <w:rPr>
          <w:rFonts w:ascii="Times New Roman" w:hAnsi="Times New Roman" w:cs="Times New Roman"/>
          <w:bCs/>
          <w:sz w:val="24"/>
          <w:szCs w:val="24"/>
        </w:rPr>
        <w:t>investigation</w:t>
      </w:r>
      <w:r w:rsidRPr="00936952">
        <w:rPr>
          <w:rFonts w:ascii="Times New Roman" w:hAnsi="Times New Roman" w:cs="Times New Roman"/>
          <w:bCs/>
          <w:sz w:val="24"/>
          <w:szCs w:val="24"/>
        </w:rPr>
        <w:t xml:space="preserve"> is to evaluate </w:t>
      </w:r>
      <w:r w:rsidR="005A5A61" w:rsidRPr="00936952">
        <w:rPr>
          <w:rFonts w:ascii="Times New Roman" w:hAnsi="Times New Roman" w:cs="Times New Roman"/>
          <w:bCs/>
          <w:sz w:val="24"/>
          <w:szCs w:val="24"/>
        </w:rPr>
        <w:t>MFIs</w:t>
      </w:r>
      <w:r w:rsidR="00607FDB" w:rsidRPr="00936952">
        <w:rPr>
          <w:rFonts w:ascii="Times New Roman" w:hAnsi="Times New Roman" w:cs="Times New Roman"/>
          <w:bCs/>
          <w:sz w:val="24"/>
          <w:szCs w:val="24"/>
        </w:rPr>
        <w:t>’ roles</w:t>
      </w:r>
      <w:r w:rsidRPr="00936952">
        <w:rPr>
          <w:rFonts w:ascii="Times New Roman" w:hAnsi="Times New Roman" w:cs="Times New Roman"/>
          <w:bCs/>
          <w:sz w:val="24"/>
          <w:szCs w:val="24"/>
        </w:rPr>
        <w:t xml:space="preserve"> on the </w:t>
      </w:r>
      <w:r w:rsidR="00607FDB" w:rsidRPr="00936952">
        <w:rPr>
          <w:rFonts w:ascii="Times New Roman" w:hAnsi="Times New Roman" w:cs="Times New Roman"/>
          <w:bCs/>
          <w:sz w:val="24"/>
          <w:szCs w:val="24"/>
        </w:rPr>
        <w:t>expansion</w:t>
      </w:r>
      <w:r w:rsidRPr="00936952">
        <w:rPr>
          <w:rFonts w:ascii="Times New Roman" w:hAnsi="Times New Roman" w:cs="Times New Roman"/>
          <w:bCs/>
          <w:sz w:val="24"/>
          <w:szCs w:val="24"/>
        </w:rPr>
        <w:t xml:space="preserve"> of SMEs, the descriptive research approach was used. </w:t>
      </w:r>
      <w:r w:rsidR="005C7DAE" w:rsidRPr="00936952">
        <w:rPr>
          <w:rFonts w:ascii="Times New Roman" w:hAnsi="Times New Roman" w:cs="Times New Roman"/>
          <w:bCs/>
          <w:sz w:val="24"/>
          <w:szCs w:val="24"/>
        </w:rPr>
        <w:t>One approach to define descriptive research design is as a reporting of occurrences exactly as they occur</w:t>
      </w:r>
      <w:r w:rsidR="00854362" w:rsidRPr="00936952">
        <w:rPr>
          <w:rFonts w:ascii="Times New Roman" w:hAnsi="Times New Roman" w:cs="Times New Roman"/>
          <w:bCs/>
          <w:sz w:val="24"/>
          <w:szCs w:val="24"/>
        </w:rPr>
        <w:t xml:space="preserve">, with no input from the researcher subject. It also gives the researcher the ability to categorize, analyze, compare and </w:t>
      </w:r>
      <w:r w:rsidR="00224D57" w:rsidRPr="00936952">
        <w:rPr>
          <w:rFonts w:ascii="Times New Roman" w:hAnsi="Times New Roman" w:cs="Times New Roman"/>
          <w:bCs/>
          <w:sz w:val="24"/>
          <w:szCs w:val="24"/>
        </w:rPr>
        <w:t>evaluate</w:t>
      </w:r>
      <w:r w:rsidR="00854362" w:rsidRPr="00936952">
        <w:rPr>
          <w:rFonts w:ascii="Times New Roman" w:hAnsi="Times New Roman" w:cs="Times New Roman"/>
          <w:bCs/>
          <w:sz w:val="24"/>
          <w:szCs w:val="24"/>
        </w:rPr>
        <w:t xml:space="preserve"> data. Th</w:t>
      </w:r>
      <w:r w:rsidR="00224D57" w:rsidRPr="00936952">
        <w:rPr>
          <w:rFonts w:ascii="Times New Roman" w:hAnsi="Times New Roman" w:cs="Times New Roman"/>
          <w:bCs/>
          <w:sz w:val="24"/>
          <w:szCs w:val="24"/>
        </w:rPr>
        <w:t>erefore, the</w:t>
      </w:r>
      <w:r w:rsidR="00854362" w:rsidRPr="00936952">
        <w:rPr>
          <w:rFonts w:ascii="Times New Roman" w:hAnsi="Times New Roman" w:cs="Times New Roman"/>
          <w:bCs/>
          <w:sz w:val="24"/>
          <w:szCs w:val="24"/>
        </w:rPr>
        <w:t xml:space="preserve"> researcher </w:t>
      </w:r>
      <w:r w:rsidR="00224D57" w:rsidRPr="00936952">
        <w:rPr>
          <w:rFonts w:ascii="Times New Roman" w:hAnsi="Times New Roman" w:cs="Times New Roman"/>
          <w:bCs/>
          <w:sz w:val="24"/>
          <w:szCs w:val="24"/>
        </w:rPr>
        <w:t xml:space="preserve">should </w:t>
      </w:r>
      <w:r w:rsidR="00854362" w:rsidRPr="00936952">
        <w:rPr>
          <w:rFonts w:ascii="Times New Roman" w:hAnsi="Times New Roman" w:cs="Times New Roman"/>
          <w:bCs/>
          <w:sz w:val="24"/>
          <w:szCs w:val="24"/>
        </w:rPr>
        <w:t xml:space="preserve">describe the situation as it is according to the findings of the reports and develop critical knowledge principles and remedies for large scale issues (Kothari, 2004). According to Grove, Burns and Grove, descriptive </w:t>
      </w:r>
      <w:r w:rsidR="00F06DDB" w:rsidRPr="00936952">
        <w:rPr>
          <w:rFonts w:ascii="Times New Roman" w:hAnsi="Times New Roman" w:cs="Times New Roman"/>
          <w:bCs/>
          <w:sz w:val="24"/>
          <w:szCs w:val="24"/>
        </w:rPr>
        <w:t>analysis</w:t>
      </w:r>
      <w:r w:rsidR="00854362" w:rsidRPr="00936952">
        <w:rPr>
          <w:rFonts w:ascii="Times New Roman" w:hAnsi="Times New Roman" w:cs="Times New Roman"/>
          <w:bCs/>
          <w:sz w:val="24"/>
          <w:szCs w:val="24"/>
        </w:rPr>
        <w:t xml:space="preserve"> may be used to generate theory, highlight</w:t>
      </w:r>
      <w:r w:rsidR="00F06DDB" w:rsidRPr="00936952">
        <w:rPr>
          <w:rFonts w:ascii="Times New Roman" w:hAnsi="Times New Roman" w:cs="Times New Roman"/>
          <w:bCs/>
          <w:sz w:val="24"/>
          <w:szCs w:val="24"/>
        </w:rPr>
        <w:t xml:space="preserve"> the</w:t>
      </w:r>
      <w:r w:rsidR="00854362" w:rsidRPr="00936952">
        <w:rPr>
          <w:rFonts w:ascii="Times New Roman" w:hAnsi="Times New Roman" w:cs="Times New Roman"/>
          <w:bCs/>
          <w:sz w:val="24"/>
          <w:szCs w:val="24"/>
        </w:rPr>
        <w:t xml:space="preserve"> flaws with</w:t>
      </w:r>
      <w:r w:rsidR="00F06DDB" w:rsidRPr="00936952">
        <w:rPr>
          <w:rFonts w:ascii="Times New Roman" w:hAnsi="Times New Roman" w:cs="Times New Roman"/>
          <w:bCs/>
          <w:sz w:val="24"/>
          <w:szCs w:val="24"/>
        </w:rPr>
        <w:t>in the</w:t>
      </w:r>
      <w:r w:rsidR="00854362" w:rsidRPr="00936952">
        <w:rPr>
          <w:rFonts w:ascii="Times New Roman" w:hAnsi="Times New Roman" w:cs="Times New Roman"/>
          <w:bCs/>
          <w:sz w:val="24"/>
          <w:szCs w:val="24"/>
        </w:rPr>
        <w:t xml:space="preserve"> present practice</w:t>
      </w:r>
      <w:r w:rsidR="009B0E0F" w:rsidRPr="00936952">
        <w:rPr>
          <w:rFonts w:ascii="Times New Roman" w:hAnsi="Times New Roman" w:cs="Times New Roman"/>
          <w:bCs/>
          <w:sz w:val="24"/>
          <w:szCs w:val="24"/>
        </w:rPr>
        <w:t xml:space="preserve">, </w:t>
      </w:r>
      <w:r w:rsidR="00F06DDB" w:rsidRPr="00936952">
        <w:rPr>
          <w:rFonts w:ascii="Times New Roman" w:hAnsi="Times New Roman" w:cs="Times New Roman"/>
          <w:bCs/>
          <w:sz w:val="24"/>
          <w:szCs w:val="24"/>
        </w:rPr>
        <w:t xml:space="preserve">as well as </w:t>
      </w:r>
      <w:r w:rsidR="009B0E0F" w:rsidRPr="00936952">
        <w:rPr>
          <w:rFonts w:ascii="Times New Roman" w:hAnsi="Times New Roman" w:cs="Times New Roman"/>
          <w:bCs/>
          <w:sz w:val="24"/>
          <w:szCs w:val="24"/>
        </w:rPr>
        <w:t xml:space="preserve">defend </w:t>
      </w:r>
      <w:r w:rsidR="00577625" w:rsidRPr="00936952">
        <w:rPr>
          <w:rFonts w:ascii="Times New Roman" w:hAnsi="Times New Roman" w:cs="Times New Roman"/>
          <w:bCs/>
          <w:sz w:val="24"/>
          <w:szCs w:val="24"/>
        </w:rPr>
        <w:t>present practice</w:t>
      </w:r>
      <w:r w:rsidR="00224D57" w:rsidRPr="00936952">
        <w:rPr>
          <w:rFonts w:ascii="Times New Roman" w:hAnsi="Times New Roman" w:cs="Times New Roman"/>
          <w:bCs/>
          <w:sz w:val="24"/>
          <w:szCs w:val="24"/>
        </w:rPr>
        <w:t xml:space="preserve"> </w:t>
      </w:r>
      <w:r w:rsidR="00577625" w:rsidRPr="00936952">
        <w:rPr>
          <w:rFonts w:ascii="Times New Roman" w:hAnsi="Times New Roman" w:cs="Times New Roman"/>
          <w:bCs/>
          <w:sz w:val="24"/>
          <w:szCs w:val="24"/>
        </w:rPr>
        <w:t>and make</w:t>
      </w:r>
      <w:r w:rsidR="009B0E0F" w:rsidRPr="00936952">
        <w:rPr>
          <w:rFonts w:ascii="Times New Roman" w:hAnsi="Times New Roman" w:cs="Times New Roman"/>
          <w:bCs/>
          <w:sz w:val="24"/>
          <w:szCs w:val="24"/>
        </w:rPr>
        <w:t xml:space="preserve"> judgments or ascertain what other</w:t>
      </w:r>
      <w:r w:rsidR="00F06DDB" w:rsidRPr="00936952">
        <w:rPr>
          <w:rFonts w:ascii="Times New Roman" w:hAnsi="Times New Roman" w:cs="Times New Roman"/>
          <w:bCs/>
          <w:sz w:val="24"/>
          <w:szCs w:val="24"/>
        </w:rPr>
        <w:t xml:space="preserve"> people</w:t>
      </w:r>
      <w:r w:rsidR="009B0E0F" w:rsidRPr="00936952">
        <w:rPr>
          <w:rFonts w:ascii="Times New Roman" w:hAnsi="Times New Roman" w:cs="Times New Roman"/>
          <w:bCs/>
          <w:sz w:val="24"/>
          <w:szCs w:val="24"/>
        </w:rPr>
        <w:t xml:space="preserve"> in</w:t>
      </w:r>
      <w:r w:rsidR="00F06DDB" w:rsidRPr="00936952">
        <w:rPr>
          <w:rFonts w:ascii="Times New Roman" w:hAnsi="Times New Roman" w:cs="Times New Roman"/>
          <w:bCs/>
          <w:sz w:val="24"/>
          <w:szCs w:val="24"/>
        </w:rPr>
        <w:t xml:space="preserve"> </w:t>
      </w:r>
      <w:r w:rsidR="00224D57" w:rsidRPr="00936952">
        <w:rPr>
          <w:rFonts w:ascii="Times New Roman" w:hAnsi="Times New Roman" w:cs="Times New Roman"/>
          <w:bCs/>
          <w:sz w:val="24"/>
          <w:szCs w:val="24"/>
        </w:rPr>
        <w:t>the same circumsta</w:t>
      </w:r>
      <w:r w:rsidR="0002516C" w:rsidRPr="00936952">
        <w:rPr>
          <w:rFonts w:ascii="Times New Roman" w:hAnsi="Times New Roman" w:cs="Times New Roman"/>
          <w:bCs/>
          <w:sz w:val="24"/>
          <w:szCs w:val="24"/>
        </w:rPr>
        <w:t>nces</w:t>
      </w:r>
      <w:r w:rsidR="009B0E0F" w:rsidRPr="00936952">
        <w:rPr>
          <w:rFonts w:ascii="Times New Roman" w:hAnsi="Times New Roman" w:cs="Times New Roman"/>
          <w:bCs/>
          <w:sz w:val="24"/>
          <w:szCs w:val="24"/>
        </w:rPr>
        <w:t xml:space="preserve"> are </w:t>
      </w:r>
      <w:r w:rsidR="008C3715" w:rsidRPr="00936952">
        <w:rPr>
          <w:rFonts w:ascii="Times New Roman" w:hAnsi="Times New Roman" w:cs="Times New Roman"/>
          <w:bCs/>
          <w:sz w:val="24"/>
          <w:szCs w:val="24"/>
        </w:rPr>
        <w:t>working on</w:t>
      </w:r>
      <w:r w:rsidR="009B0E0F" w:rsidRPr="00936952">
        <w:rPr>
          <w:rFonts w:ascii="Times New Roman" w:hAnsi="Times New Roman" w:cs="Times New Roman"/>
          <w:bCs/>
          <w:sz w:val="24"/>
          <w:szCs w:val="24"/>
        </w:rPr>
        <w:t xml:space="preserve">. </w:t>
      </w:r>
      <w:r w:rsidR="008C3715" w:rsidRPr="00936952">
        <w:rPr>
          <w:rFonts w:ascii="Times New Roman" w:hAnsi="Times New Roman" w:cs="Times New Roman"/>
          <w:bCs/>
          <w:sz w:val="24"/>
          <w:szCs w:val="24"/>
        </w:rPr>
        <w:t>Furthermore,</w:t>
      </w:r>
      <w:r w:rsidR="009B0E0F" w:rsidRPr="00936952">
        <w:rPr>
          <w:rFonts w:ascii="Times New Roman" w:hAnsi="Times New Roman" w:cs="Times New Roman"/>
          <w:bCs/>
          <w:sz w:val="24"/>
          <w:szCs w:val="24"/>
        </w:rPr>
        <w:t xml:space="preserve"> </w:t>
      </w:r>
      <w:r w:rsidR="008C3715" w:rsidRPr="00936952">
        <w:rPr>
          <w:rFonts w:ascii="Times New Roman" w:hAnsi="Times New Roman" w:cs="Times New Roman"/>
          <w:bCs/>
          <w:sz w:val="24"/>
          <w:szCs w:val="24"/>
        </w:rPr>
        <w:t xml:space="preserve">a </w:t>
      </w:r>
      <w:r w:rsidR="009B0E0F" w:rsidRPr="00936952">
        <w:rPr>
          <w:rFonts w:ascii="Times New Roman" w:hAnsi="Times New Roman" w:cs="Times New Roman"/>
          <w:bCs/>
          <w:sz w:val="24"/>
          <w:szCs w:val="24"/>
        </w:rPr>
        <w:t>descriptive survey</w:t>
      </w:r>
      <w:r w:rsidR="008C3715" w:rsidRPr="00936952">
        <w:rPr>
          <w:rFonts w:ascii="Times New Roman" w:hAnsi="Times New Roman" w:cs="Times New Roman"/>
          <w:bCs/>
          <w:sz w:val="24"/>
          <w:szCs w:val="24"/>
        </w:rPr>
        <w:t xml:space="preserve"> according to (Gray, 2013), </w:t>
      </w:r>
      <w:r w:rsidR="009B0E0F" w:rsidRPr="00936952">
        <w:rPr>
          <w:rFonts w:ascii="Times New Roman" w:hAnsi="Times New Roman" w:cs="Times New Roman"/>
          <w:bCs/>
          <w:sz w:val="24"/>
          <w:szCs w:val="24"/>
        </w:rPr>
        <w:t>is a method</w:t>
      </w:r>
      <w:r w:rsidR="008C3715" w:rsidRPr="00936952">
        <w:rPr>
          <w:rFonts w:ascii="Times New Roman" w:hAnsi="Times New Roman" w:cs="Times New Roman"/>
          <w:bCs/>
          <w:sz w:val="24"/>
          <w:szCs w:val="24"/>
        </w:rPr>
        <w:t xml:space="preserve"> used</w:t>
      </w:r>
      <w:r w:rsidR="009B0E0F" w:rsidRPr="00936952">
        <w:rPr>
          <w:rFonts w:ascii="Times New Roman" w:hAnsi="Times New Roman" w:cs="Times New Roman"/>
          <w:bCs/>
          <w:sz w:val="24"/>
          <w:szCs w:val="24"/>
        </w:rPr>
        <w:t xml:space="preserve"> </w:t>
      </w:r>
      <w:r w:rsidR="008C3715" w:rsidRPr="00936952">
        <w:rPr>
          <w:rFonts w:ascii="Times New Roman" w:hAnsi="Times New Roman" w:cs="Times New Roman"/>
          <w:bCs/>
          <w:sz w:val="24"/>
          <w:szCs w:val="24"/>
        </w:rPr>
        <w:t>t</w:t>
      </w:r>
      <w:r w:rsidR="009B0E0F" w:rsidRPr="00936952">
        <w:rPr>
          <w:rFonts w:ascii="Times New Roman" w:hAnsi="Times New Roman" w:cs="Times New Roman"/>
          <w:bCs/>
          <w:sz w:val="24"/>
          <w:szCs w:val="24"/>
        </w:rPr>
        <w:t>o collect</w:t>
      </w:r>
      <w:r w:rsidR="008C3715" w:rsidRPr="00936952">
        <w:rPr>
          <w:rFonts w:ascii="Times New Roman" w:hAnsi="Times New Roman" w:cs="Times New Roman"/>
          <w:bCs/>
          <w:sz w:val="24"/>
          <w:szCs w:val="24"/>
        </w:rPr>
        <w:t xml:space="preserve"> </w:t>
      </w:r>
      <w:r w:rsidR="009B0E0F" w:rsidRPr="00936952">
        <w:rPr>
          <w:rFonts w:ascii="Times New Roman" w:hAnsi="Times New Roman" w:cs="Times New Roman"/>
          <w:bCs/>
          <w:sz w:val="24"/>
          <w:szCs w:val="24"/>
        </w:rPr>
        <w:t>information through intervie</w:t>
      </w:r>
      <w:r w:rsidR="008C3715" w:rsidRPr="00936952">
        <w:rPr>
          <w:rFonts w:ascii="Times New Roman" w:hAnsi="Times New Roman" w:cs="Times New Roman"/>
          <w:bCs/>
          <w:sz w:val="24"/>
          <w:szCs w:val="24"/>
        </w:rPr>
        <w:t>ws</w:t>
      </w:r>
      <w:r w:rsidR="009B0E0F" w:rsidRPr="00936952">
        <w:rPr>
          <w:rFonts w:ascii="Times New Roman" w:hAnsi="Times New Roman" w:cs="Times New Roman"/>
          <w:bCs/>
          <w:sz w:val="24"/>
          <w:szCs w:val="24"/>
        </w:rPr>
        <w:t xml:space="preserve"> or</w:t>
      </w:r>
      <w:r w:rsidR="008C3715" w:rsidRPr="00936952">
        <w:rPr>
          <w:rFonts w:ascii="Times New Roman" w:hAnsi="Times New Roman" w:cs="Times New Roman"/>
          <w:bCs/>
          <w:sz w:val="24"/>
          <w:szCs w:val="24"/>
        </w:rPr>
        <w:t xml:space="preserve"> the</w:t>
      </w:r>
      <w:r w:rsidR="009B0E0F" w:rsidRPr="00936952">
        <w:rPr>
          <w:rFonts w:ascii="Times New Roman" w:hAnsi="Times New Roman" w:cs="Times New Roman"/>
          <w:bCs/>
          <w:sz w:val="24"/>
          <w:szCs w:val="24"/>
        </w:rPr>
        <w:t xml:space="preserve"> distributi</w:t>
      </w:r>
      <w:r w:rsidR="008C3715" w:rsidRPr="00936952">
        <w:rPr>
          <w:rFonts w:ascii="Times New Roman" w:hAnsi="Times New Roman" w:cs="Times New Roman"/>
          <w:bCs/>
          <w:sz w:val="24"/>
          <w:szCs w:val="24"/>
        </w:rPr>
        <w:t>ons</w:t>
      </w:r>
      <w:r w:rsidR="009B0E0F" w:rsidRPr="00936952">
        <w:rPr>
          <w:rFonts w:ascii="Times New Roman" w:hAnsi="Times New Roman" w:cs="Times New Roman"/>
          <w:bCs/>
          <w:sz w:val="24"/>
          <w:szCs w:val="24"/>
        </w:rPr>
        <w:t xml:space="preserve"> </w:t>
      </w:r>
      <w:r w:rsidR="008C3715" w:rsidRPr="00936952">
        <w:rPr>
          <w:rFonts w:ascii="Times New Roman" w:hAnsi="Times New Roman" w:cs="Times New Roman"/>
          <w:bCs/>
          <w:sz w:val="24"/>
          <w:szCs w:val="24"/>
        </w:rPr>
        <w:t>of</w:t>
      </w:r>
      <w:r w:rsidR="009B0E0F" w:rsidRPr="00936952">
        <w:rPr>
          <w:rFonts w:ascii="Times New Roman" w:hAnsi="Times New Roman" w:cs="Times New Roman"/>
          <w:bCs/>
          <w:sz w:val="24"/>
          <w:szCs w:val="24"/>
        </w:rPr>
        <w:t xml:space="preserve"> questionnaire</w:t>
      </w:r>
      <w:r w:rsidR="008C3715" w:rsidRPr="00936952">
        <w:rPr>
          <w:rFonts w:ascii="Times New Roman" w:hAnsi="Times New Roman" w:cs="Times New Roman"/>
          <w:bCs/>
          <w:sz w:val="24"/>
          <w:szCs w:val="24"/>
        </w:rPr>
        <w:t>s</w:t>
      </w:r>
      <w:r w:rsidR="009B0E0F" w:rsidRPr="00936952">
        <w:rPr>
          <w:rFonts w:ascii="Times New Roman" w:hAnsi="Times New Roman" w:cs="Times New Roman"/>
          <w:bCs/>
          <w:sz w:val="24"/>
          <w:szCs w:val="24"/>
        </w:rPr>
        <w:t xml:space="preserve"> to a sample of people. Information on the </w:t>
      </w:r>
      <w:r w:rsidR="00616033" w:rsidRPr="00936952">
        <w:rPr>
          <w:rFonts w:ascii="Times New Roman" w:hAnsi="Times New Roman" w:cs="Times New Roman"/>
          <w:bCs/>
          <w:sz w:val="24"/>
          <w:szCs w:val="24"/>
        </w:rPr>
        <w:t>attitudes, beliefs, routines or any other characteristics of persons relevant to this topic were gathered using the questionnaires.</w:t>
      </w:r>
    </w:p>
    <w:p w14:paraId="4E8F850A" w14:textId="3A9C3BBA" w:rsidR="008879B0" w:rsidRPr="00936952" w:rsidRDefault="008879B0" w:rsidP="00936952">
      <w:pPr>
        <w:spacing w:line="360" w:lineRule="auto"/>
        <w:jc w:val="both"/>
        <w:rPr>
          <w:rFonts w:ascii="Times New Roman" w:hAnsi="Times New Roman" w:cs="Times New Roman"/>
          <w:bCs/>
          <w:sz w:val="24"/>
          <w:szCs w:val="24"/>
        </w:rPr>
      </w:pPr>
      <w:r w:rsidRPr="00936952">
        <w:rPr>
          <w:rFonts w:ascii="Times New Roman" w:hAnsi="Times New Roman" w:cs="Times New Roman"/>
          <w:bCs/>
          <w:sz w:val="24"/>
          <w:szCs w:val="24"/>
        </w:rPr>
        <w:t xml:space="preserve">The </w:t>
      </w:r>
      <w:r w:rsidR="00084A88" w:rsidRPr="00936952">
        <w:rPr>
          <w:rFonts w:ascii="Times New Roman" w:hAnsi="Times New Roman" w:cs="Times New Roman"/>
          <w:bCs/>
          <w:sz w:val="24"/>
          <w:szCs w:val="24"/>
        </w:rPr>
        <w:t xml:space="preserve">researcher employed the descriptive design </w:t>
      </w:r>
      <w:r w:rsidRPr="00936952">
        <w:rPr>
          <w:rFonts w:ascii="Times New Roman" w:hAnsi="Times New Roman" w:cs="Times New Roman"/>
          <w:bCs/>
          <w:sz w:val="24"/>
          <w:szCs w:val="24"/>
        </w:rPr>
        <w:t>because th</w:t>
      </w:r>
      <w:r w:rsidR="00492C30" w:rsidRPr="00936952">
        <w:rPr>
          <w:rFonts w:ascii="Times New Roman" w:hAnsi="Times New Roman" w:cs="Times New Roman"/>
          <w:bCs/>
          <w:sz w:val="24"/>
          <w:szCs w:val="24"/>
        </w:rPr>
        <w:t>is kind of research is non-experimental in nature, therefore the variables cannot be altered</w:t>
      </w:r>
      <w:r w:rsidRPr="00936952">
        <w:rPr>
          <w:rFonts w:ascii="Times New Roman" w:hAnsi="Times New Roman" w:cs="Times New Roman"/>
          <w:bCs/>
          <w:sz w:val="24"/>
          <w:szCs w:val="24"/>
        </w:rPr>
        <w:t xml:space="preserve">. </w:t>
      </w:r>
      <w:r w:rsidR="00793BB5" w:rsidRPr="00936952">
        <w:rPr>
          <w:rFonts w:ascii="Times New Roman" w:hAnsi="Times New Roman" w:cs="Times New Roman"/>
          <w:bCs/>
          <w:sz w:val="24"/>
          <w:szCs w:val="24"/>
        </w:rPr>
        <w:t xml:space="preserve">The design was used because it serves as the foundation for other studies since it establishes the characteristics of the variables at play, thereby giving a clue as to whether they correlate with or change other variables. </w:t>
      </w:r>
      <w:r w:rsidRPr="00936952">
        <w:rPr>
          <w:rFonts w:ascii="Times New Roman" w:hAnsi="Times New Roman" w:cs="Times New Roman"/>
          <w:bCs/>
          <w:sz w:val="24"/>
          <w:szCs w:val="24"/>
        </w:rPr>
        <w:t xml:space="preserve">The design was also used </w:t>
      </w:r>
      <w:r w:rsidRPr="00936952">
        <w:rPr>
          <w:rFonts w:ascii="Times New Roman" w:hAnsi="Times New Roman" w:cs="Times New Roman"/>
          <w:bCs/>
          <w:sz w:val="24"/>
          <w:szCs w:val="24"/>
        </w:rPr>
        <w:lastRenderedPageBreak/>
        <w:t xml:space="preserve">because it </w:t>
      </w:r>
      <w:r w:rsidR="00213FB7" w:rsidRPr="00936952">
        <w:rPr>
          <w:rFonts w:ascii="Times New Roman" w:hAnsi="Times New Roman" w:cs="Times New Roman"/>
          <w:bCs/>
          <w:sz w:val="24"/>
          <w:szCs w:val="24"/>
        </w:rPr>
        <w:t xml:space="preserve">enabled the investigator </w:t>
      </w:r>
      <w:r w:rsidRPr="00936952">
        <w:rPr>
          <w:rFonts w:ascii="Times New Roman" w:hAnsi="Times New Roman" w:cs="Times New Roman"/>
          <w:bCs/>
          <w:sz w:val="24"/>
          <w:szCs w:val="24"/>
        </w:rPr>
        <w:t>to</w:t>
      </w:r>
      <w:r w:rsidR="00084A88" w:rsidRPr="00936952">
        <w:rPr>
          <w:rFonts w:ascii="Times New Roman" w:hAnsi="Times New Roman" w:cs="Times New Roman"/>
          <w:bCs/>
          <w:sz w:val="24"/>
          <w:szCs w:val="24"/>
        </w:rPr>
        <w:t xml:space="preserve"> collect primary information in less time</w:t>
      </w:r>
      <w:r w:rsidRPr="00936952">
        <w:rPr>
          <w:rFonts w:ascii="Times New Roman" w:hAnsi="Times New Roman" w:cs="Times New Roman"/>
          <w:bCs/>
          <w:sz w:val="24"/>
          <w:szCs w:val="24"/>
        </w:rPr>
        <w:t>.</w:t>
      </w:r>
      <w:r w:rsidR="00492C30" w:rsidRPr="00936952">
        <w:rPr>
          <w:rFonts w:ascii="Times New Roman" w:hAnsi="Times New Roman" w:cs="Times New Roman"/>
          <w:bCs/>
          <w:sz w:val="24"/>
          <w:szCs w:val="24"/>
        </w:rPr>
        <w:t xml:space="preserve"> It was also used because the </w:t>
      </w:r>
      <w:r w:rsidR="00084A88" w:rsidRPr="00936952">
        <w:rPr>
          <w:rFonts w:ascii="Times New Roman" w:hAnsi="Times New Roman" w:cs="Times New Roman"/>
          <w:bCs/>
          <w:sz w:val="24"/>
          <w:szCs w:val="24"/>
        </w:rPr>
        <w:t>investigation results</w:t>
      </w:r>
      <w:r w:rsidR="00492C30" w:rsidRPr="00936952">
        <w:rPr>
          <w:rFonts w:ascii="Times New Roman" w:hAnsi="Times New Roman" w:cs="Times New Roman"/>
          <w:bCs/>
          <w:sz w:val="24"/>
          <w:szCs w:val="24"/>
        </w:rPr>
        <w:t xml:space="preserve"> can be used to extrapolate the traits of the </w:t>
      </w:r>
      <w:r w:rsidR="00084A88" w:rsidRPr="00936952">
        <w:rPr>
          <w:rFonts w:ascii="Times New Roman" w:hAnsi="Times New Roman" w:cs="Times New Roman"/>
          <w:bCs/>
          <w:sz w:val="24"/>
          <w:szCs w:val="24"/>
        </w:rPr>
        <w:t>whole</w:t>
      </w:r>
      <w:r w:rsidR="00492C30" w:rsidRPr="00936952">
        <w:rPr>
          <w:rFonts w:ascii="Times New Roman" w:hAnsi="Times New Roman" w:cs="Times New Roman"/>
          <w:bCs/>
          <w:sz w:val="24"/>
          <w:szCs w:val="24"/>
        </w:rPr>
        <w:t xml:space="preserve"> population</w:t>
      </w:r>
      <w:r w:rsidR="0083660F" w:rsidRPr="00936952">
        <w:rPr>
          <w:rFonts w:ascii="Times New Roman" w:hAnsi="Times New Roman" w:cs="Times New Roman"/>
          <w:bCs/>
          <w:sz w:val="24"/>
          <w:szCs w:val="24"/>
        </w:rPr>
        <w:t xml:space="preserve"> (Mbuva 2023)</w:t>
      </w:r>
      <w:r w:rsidR="00793BB5" w:rsidRPr="00936952">
        <w:rPr>
          <w:rFonts w:ascii="Times New Roman" w:hAnsi="Times New Roman" w:cs="Times New Roman"/>
          <w:bCs/>
          <w:sz w:val="24"/>
          <w:szCs w:val="24"/>
        </w:rPr>
        <w:t>.</w:t>
      </w:r>
      <w:r w:rsidRPr="00936952">
        <w:rPr>
          <w:rFonts w:ascii="Times New Roman" w:hAnsi="Times New Roman" w:cs="Times New Roman"/>
          <w:bCs/>
          <w:sz w:val="24"/>
          <w:szCs w:val="24"/>
        </w:rPr>
        <w:t xml:space="preserve"> </w:t>
      </w:r>
    </w:p>
    <w:p w14:paraId="50CCF854" w14:textId="77777777" w:rsidR="002F79A7" w:rsidRPr="00936952" w:rsidRDefault="002F79A7" w:rsidP="00936952">
      <w:pPr>
        <w:spacing w:line="360" w:lineRule="auto"/>
        <w:jc w:val="both"/>
        <w:rPr>
          <w:rFonts w:ascii="Times New Roman" w:hAnsi="Times New Roman" w:cs="Times New Roman"/>
          <w:sz w:val="24"/>
          <w:szCs w:val="24"/>
        </w:rPr>
      </w:pPr>
    </w:p>
    <w:p w14:paraId="07ECAF76" w14:textId="6FACBC9E" w:rsidR="003E3890" w:rsidRPr="00936952" w:rsidRDefault="003E3890" w:rsidP="00936952">
      <w:pPr>
        <w:pStyle w:val="Heading2"/>
        <w:spacing w:line="360" w:lineRule="auto"/>
        <w:rPr>
          <w:rFonts w:cs="Times New Roman"/>
          <w:bCs/>
          <w:szCs w:val="24"/>
        </w:rPr>
      </w:pPr>
      <w:r w:rsidRPr="00936952">
        <w:rPr>
          <w:rFonts w:cs="Times New Roman"/>
          <w:bCs/>
          <w:szCs w:val="24"/>
        </w:rPr>
        <w:t xml:space="preserve"> </w:t>
      </w:r>
      <w:bookmarkStart w:id="59" w:name="_Toc138016332"/>
      <w:r w:rsidR="00125882" w:rsidRPr="00936952">
        <w:rPr>
          <w:rFonts w:cs="Times New Roman"/>
          <w:bCs/>
          <w:szCs w:val="24"/>
        </w:rPr>
        <w:t xml:space="preserve">3.2 </w:t>
      </w:r>
      <w:r w:rsidR="00616033" w:rsidRPr="00936952">
        <w:rPr>
          <w:rFonts w:cs="Times New Roman"/>
          <w:bCs/>
          <w:szCs w:val="24"/>
        </w:rPr>
        <w:t>Target population</w:t>
      </w:r>
      <w:bookmarkEnd w:id="59"/>
    </w:p>
    <w:p w14:paraId="690CED26" w14:textId="3B09A2AC" w:rsidR="000E04EA" w:rsidRPr="00936952" w:rsidRDefault="00132CF9" w:rsidP="00936952">
      <w:pPr>
        <w:spacing w:line="360" w:lineRule="auto"/>
        <w:jc w:val="both"/>
        <w:rPr>
          <w:rFonts w:ascii="Times New Roman" w:hAnsi="Times New Roman" w:cs="Times New Roman"/>
          <w:bCs/>
          <w:sz w:val="24"/>
          <w:szCs w:val="24"/>
        </w:rPr>
      </w:pPr>
      <w:r w:rsidRPr="00936952">
        <w:rPr>
          <w:rFonts w:ascii="Times New Roman" w:hAnsi="Times New Roman" w:cs="Times New Roman"/>
          <w:bCs/>
          <w:sz w:val="24"/>
          <w:szCs w:val="24"/>
        </w:rPr>
        <w:t>T</w:t>
      </w:r>
      <w:r w:rsidR="000E04EA" w:rsidRPr="00936952">
        <w:rPr>
          <w:rFonts w:ascii="Times New Roman" w:hAnsi="Times New Roman" w:cs="Times New Roman"/>
          <w:bCs/>
          <w:sz w:val="24"/>
          <w:szCs w:val="24"/>
        </w:rPr>
        <w:t>he small and medium-sized enterprises within Glen View Home Industry</w:t>
      </w:r>
      <w:r w:rsidR="003B533A" w:rsidRPr="00936952">
        <w:rPr>
          <w:rFonts w:ascii="Times New Roman" w:hAnsi="Times New Roman" w:cs="Times New Roman"/>
          <w:bCs/>
          <w:sz w:val="24"/>
          <w:szCs w:val="24"/>
        </w:rPr>
        <w:t xml:space="preserve"> were the study’s target population. The investigation included small and medium-sized business owners who have profited from microfinance services are able to compare the business’s performance between before and after utilizing microfinance services to assess the </w:t>
      </w:r>
      <w:r w:rsidR="00CB22D6" w:rsidRPr="00936952">
        <w:rPr>
          <w:rFonts w:ascii="Times New Roman" w:hAnsi="Times New Roman" w:cs="Times New Roman"/>
          <w:bCs/>
          <w:sz w:val="24"/>
          <w:szCs w:val="24"/>
        </w:rPr>
        <w:t>effect</w:t>
      </w:r>
      <w:r w:rsidR="003B533A" w:rsidRPr="00936952">
        <w:rPr>
          <w:rFonts w:ascii="Times New Roman" w:hAnsi="Times New Roman" w:cs="Times New Roman"/>
          <w:bCs/>
          <w:sz w:val="24"/>
          <w:szCs w:val="24"/>
        </w:rPr>
        <w:t xml:space="preserve"> of </w:t>
      </w:r>
      <w:r w:rsidR="002348BB" w:rsidRPr="00936952">
        <w:rPr>
          <w:rFonts w:ascii="Times New Roman" w:hAnsi="Times New Roman" w:cs="Times New Roman"/>
          <w:bCs/>
          <w:sz w:val="24"/>
          <w:szCs w:val="24"/>
        </w:rPr>
        <w:t>MFIs on</w:t>
      </w:r>
      <w:r w:rsidR="003B533A" w:rsidRPr="00936952">
        <w:rPr>
          <w:rFonts w:ascii="Times New Roman" w:hAnsi="Times New Roman" w:cs="Times New Roman"/>
          <w:bCs/>
          <w:sz w:val="24"/>
          <w:szCs w:val="24"/>
        </w:rPr>
        <w:t xml:space="preserve"> entrepreneurial effectiveness</w:t>
      </w:r>
      <w:r w:rsidR="007847AF" w:rsidRPr="00936952">
        <w:rPr>
          <w:rFonts w:ascii="Times New Roman" w:hAnsi="Times New Roman" w:cs="Times New Roman"/>
          <w:bCs/>
          <w:sz w:val="24"/>
          <w:szCs w:val="24"/>
        </w:rPr>
        <w:t>.</w:t>
      </w:r>
      <w:r w:rsidR="00477D6F" w:rsidRPr="00936952">
        <w:rPr>
          <w:rFonts w:ascii="Times New Roman" w:hAnsi="Times New Roman" w:cs="Times New Roman"/>
          <w:bCs/>
          <w:sz w:val="24"/>
          <w:szCs w:val="24"/>
        </w:rPr>
        <w:t xml:space="preserve"> The target population consisted of </w:t>
      </w:r>
      <w:r w:rsidR="002348BB" w:rsidRPr="00936952">
        <w:rPr>
          <w:rFonts w:ascii="Times New Roman" w:hAnsi="Times New Roman" w:cs="Times New Roman"/>
          <w:bCs/>
          <w:sz w:val="24"/>
          <w:szCs w:val="24"/>
        </w:rPr>
        <w:t>SMEs</w:t>
      </w:r>
      <w:r w:rsidR="00477D6F" w:rsidRPr="00936952">
        <w:rPr>
          <w:rFonts w:ascii="Times New Roman" w:hAnsi="Times New Roman" w:cs="Times New Roman"/>
          <w:bCs/>
          <w:sz w:val="24"/>
          <w:szCs w:val="24"/>
        </w:rPr>
        <w:t xml:space="preserve"> which amounted to 150 firms, but the researcher selected a sample of </w:t>
      </w:r>
      <w:r w:rsidR="006614E1" w:rsidRPr="00936952">
        <w:rPr>
          <w:rFonts w:ascii="Times New Roman" w:hAnsi="Times New Roman" w:cs="Times New Roman"/>
          <w:bCs/>
          <w:sz w:val="24"/>
          <w:szCs w:val="24"/>
        </w:rPr>
        <w:t>60</w:t>
      </w:r>
      <w:r w:rsidR="00477D6F" w:rsidRPr="00936952">
        <w:rPr>
          <w:rFonts w:ascii="Times New Roman" w:hAnsi="Times New Roman" w:cs="Times New Roman"/>
          <w:bCs/>
          <w:sz w:val="24"/>
          <w:szCs w:val="24"/>
        </w:rPr>
        <w:t xml:space="preserve"> firms to focus on.</w:t>
      </w:r>
      <w:r w:rsidR="007847AF" w:rsidRPr="00936952">
        <w:rPr>
          <w:rFonts w:ascii="Times New Roman" w:hAnsi="Times New Roman" w:cs="Times New Roman"/>
          <w:bCs/>
          <w:sz w:val="24"/>
          <w:szCs w:val="24"/>
        </w:rPr>
        <w:t xml:space="preserve"> </w:t>
      </w:r>
    </w:p>
    <w:p w14:paraId="16435E8F" w14:textId="77777777" w:rsidR="002F79A7" w:rsidRPr="00936952" w:rsidRDefault="002F79A7" w:rsidP="00936952">
      <w:pPr>
        <w:spacing w:line="360" w:lineRule="auto"/>
        <w:jc w:val="both"/>
        <w:rPr>
          <w:rFonts w:ascii="Times New Roman" w:hAnsi="Times New Roman" w:cs="Times New Roman"/>
          <w:sz w:val="24"/>
          <w:szCs w:val="24"/>
        </w:rPr>
      </w:pPr>
    </w:p>
    <w:p w14:paraId="3BEB9B6A" w14:textId="2397EBF2" w:rsidR="0089317A" w:rsidRPr="00936952" w:rsidRDefault="00125882" w:rsidP="00936952">
      <w:pPr>
        <w:pStyle w:val="Heading2"/>
        <w:spacing w:line="360" w:lineRule="auto"/>
        <w:rPr>
          <w:rFonts w:cs="Times New Roman"/>
          <w:szCs w:val="24"/>
        </w:rPr>
      </w:pPr>
      <w:bookmarkStart w:id="60" w:name="_Toc138016333"/>
      <w:r w:rsidRPr="00936952">
        <w:rPr>
          <w:rFonts w:cs="Times New Roman"/>
          <w:szCs w:val="24"/>
        </w:rPr>
        <w:t xml:space="preserve">3.3 </w:t>
      </w:r>
      <w:r w:rsidR="0089317A" w:rsidRPr="00936952">
        <w:rPr>
          <w:rFonts w:cs="Times New Roman"/>
          <w:szCs w:val="24"/>
        </w:rPr>
        <w:t>Sampling design</w:t>
      </w:r>
      <w:bookmarkEnd w:id="60"/>
    </w:p>
    <w:p w14:paraId="0FB4FB79" w14:textId="2419CCEE" w:rsidR="0089317A" w:rsidRPr="00936952" w:rsidRDefault="009A1193" w:rsidP="00936952">
      <w:pPr>
        <w:spacing w:line="360" w:lineRule="auto"/>
        <w:jc w:val="both"/>
        <w:rPr>
          <w:rFonts w:ascii="Times New Roman" w:hAnsi="Times New Roman" w:cs="Times New Roman"/>
          <w:bCs/>
          <w:sz w:val="24"/>
          <w:szCs w:val="24"/>
        </w:rPr>
      </w:pPr>
      <w:r w:rsidRPr="00936952">
        <w:rPr>
          <w:rFonts w:ascii="Times New Roman" w:hAnsi="Times New Roman" w:cs="Times New Roman"/>
          <w:bCs/>
          <w:sz w:val="24"/>
          <w:szCs w:val="24"/>
        </w:rPr>
        <w:t xml:space="preserve">Non-probability sampling was used as the sample strategy </w:t>
      </w:r>
      <w:r w:rsidR="00132CF9" w:rsidRPr="00936952">
        <w:rPr>
          <w:rFonts w:ascii="Times New Roman" w:hAnsi="Times New Roman" w:cs="Times New Roman"/>
          <w:bCs/>
          <w:sz w:val="24"/>
          <w:szCs w:val="24"/>
        </w:rPr>
        <w:t>in</w:t>
      </w:r>
      <w:r w:rsidRPr="00936952">
        <w:rPr>
          <w:rFonts w:ascii="Times New Roman" w:hAnsi="Times New Roman" w:cs="Times New Roman"/>
          <w:bCs/>
          <w:sz w:val="24"/>
          <w:szCs w:val="24"/>
        </w:rPr>
        <w:t xml:space="preserve"> this </w:t>
      </w:r>
      <w:r w:rsidR="002A2017" w:rsidRPr="00936952">
        <w:rPr>
          <w:rFonts w:ascii="Times New Roman" w:hAnsi="Times New Roman" w:cs="Times New Roman"/>
          <w:bCs/>
          <w:sz w:val="24"/>
          <w:szCs w:val="24"/>
        </w:rPr>
        <w:t>research</w:t>
      </w:r>
      <w:r w:rsidRPr="00936952">
        <w:rPr>
          <w:rFonts w:ascii="Times New Roman" w:hAnsi="Times New Roman" w:cs="Times New Roman"/>
          <w:bCs/>
          <w:sz w:val="24"/>
          <w:szCs w:val="24"/>
        </w:rPr>
        <w:t xml:space="preserve">. The non-probability sampling </w:t>
      </w:r>
      <w:r w:rsidR="00CB22D6" w:rsidRPr="00936952">
        <w:rPr>
          <w:rFonts w:ascii="Times New Roman" w:hAnsi="Times New Roman" w:cs="Times New Roman"/>
          <w:bCs/>
          <w:sz w:val="24"/>
          <w:szCs w:val="24"/>
        </w:rPr>
        <w:t>or</w:t>
      </w:r>
      <w:r w:rsidRPr="00936952">
        <w:rPr>
          <w:rFonts w:ascii="Times New Roman" w:hAnsi="Times New Roman" w:cs="Times New Roman"/>
          <w:bCs/>
          <w:sz w:val="24"/>
          <w:szCs w:val="24"/>
        </w:rPr>
        <w:t xml:space="preserve"> the convenience sampling approach, allows the </w:t>
      </w:r>
      <w:r w:rsidR="00132CF9" w:rsidRPr="00936952">
        <w:rPr>
          <w:rFonts w:ascii="Times New Roman" w:hAnsi="Times New Roman" w:cs="Times New Roman"/>
          <w:bCs/>
          <w:sz w:val="24"/>
          <w:szCs w:val="24"/>
        </w:rPr>
        <w:t>investigator</w:t>
      </w:r>
      <w:r w:rsidRPr="00936952">
        <w:rPr>
          <w:rFonts w:ascii="Times New Roman" w:hAnsi="Times New Roman" w:cs="Times New Roman"/>
          <w:bCs/>
          <w:sz w:val="24"/>
          <w:szCs w:val="24"/>
        </w:rPr>
        <w:t xml:space="preserve"> to select a </w:t>
      </w:r>
      <w:r w:rsidR="00132CF9" w:rsidRPr="00936952">
        <w:rPr>
          <w:rFonts w:ascii="Times New Roman" w:hAnsi="Times New Roman" w:cs="Times New Roman"/>
          <w:bCs/>
          <w:sz w:val="24"/>
          <w:szCs w:val="24"/>
        </w:rPr>
        <w:t>group of participants</w:t>
      </w:r>
      <w:r w:rsidRPr="00936952">
        <w:rPr>
          <w:rFonts w:ascii="Times New Roman" w:hAnsi="Times New Roman" w:cs="Times New Roman"/>
          <w:bCs/>
          <w:sz w:val="24"/>
          <w:szCs w:val="24"/>
        </w:rPr>
        <w:t xml:space="preserve"> from a population that is easily accessible and </w:t>
      </w:r>
      <w:r w:rsidR="00CB22D6" w:rsidRPr="00936952">
        <w:rPr>
          <w:rFonts w:ascii="Times New Roman" w:hAnsi="Times New Roman" w:cs="Times New Roman"/>
          <w:bCs/>
          <w:sz w:val="24"/>
          <w:szCs w:val="24"/>
        </w:rPr>
        <w:t>qualifies</w:t>
      </w:r>
      <w:r w:rsidRPr="00936952">
        <w:rPr>
          <w:rFonts w:ascii="Times New Roman" w:hAnsi="Times New Roman" w:cs="Times New Roman"/>
          <w:bCs/>
          <w:sz w:val="24"/>
          <w:szCs w:val="24"/>
        </w:rPr>
        <w:t xml:space="preserve"> for inclus</w:t>
      </w:r>
      <w:r w:rsidR="00D91C74" w:rsidRPr="00936952">
        <w:rPr>
          <w:rFonts w:ascii="Times New Roman" w:hAnsi="Times New Roman" w:cs="Times New Roman"/>
          <w:bCs/>
          <w:sz w:val="24"/>
          <w:szCs w:val="24"/>
        </w:rPr>
        <w:t>ion</w:t>
      </w:r>
      <w:r w:rsidRPr="00936952">
        <w:rPr>
          <w:rFonts w:ascii="Times New Roman" w:hAnsi="Times New Roman" w:cs="Times New Roman"/>
          <w:bCs/>
          <w:sz w:val="24"/>
          <w:szCs w:val="24"/>
        </w:rPr>
        <w:t xml:space="preserve"> </w:t>
      </w:r>
      <w:r w:rsidR="00577625" w:rsidRPr="00936952">
        <w:rPr>
          <w:rFonts w:ascii="Times New Roman" w:hAnsi="Times New Roman" w:cs="Times New Roman"/>
          <w:bCs/>
          <w:sz w:val="24"/>
          <w:szCs w:val="24"/>
        </w:rPr>
        <w:t>(Polit and Beck, 200</w:t>
      </w:r>
      <w:r w:rsidRPr="00936952">
        <w:rPr>
          <w:rFonts w:ascii="Times New Roman" w:hAnsi="Times New Roman" w:cs="Times New Roman"/>
          <w:bCs/>
          <w:sz w:val="24"/>
          <w:szCs w:val="24"/>
        </w:rPr>
        <w:t>6). The convenience of non-probability was chosen as the preferable approach due to its capacity to offer a speedy turnaround time required to administer the questionnaires, taking into account the short data collection period</w:t>
      </w:r>
      <w:r w:rsidR="003C093B" w:rsidRPr="00936952">
        <w:rPr>
          <w:rFonts w:ascii="Times New Roman" w:hAnsi="Times New Roman" w:cs="Times New Roman"/>
          <w:bCs/>
          <w:sz w:val="24"/>
          <w:szCs w:val="24"/>
        </w:rPr>
        <w:t>.</w:t>
      </w:r>
      <w:r w:rsidRPr="00936952">
        <w:rPr>
          <w:rFonts w:ascii="Times New Roman" w:hAnsi="Times New Roman" w:cs="Times New Roman"/>
          <w:bCs/>
          <w:sz w:val="24"/>
          <w:szCs w:val="24"/>
        </w:rPr>
        <w:t xml:space="preserve"> Also, this sample technique is stated as being very effective for </w:t>
      </w:r>
      <w:r w:rsidR="00497605" w:rsidRPr="00936952">
        <w:rPr>
          <w:rFonts w:ascii="Times New Roman" w:hAnsi="Times New Roman" w:cs="Times New Roman"/>
          <w:bCs/>
          <w:sz w:val="24"/>
          <w:szCs w:val="24"/>
        </w:rPr>
        <w:t xml:space="preserve">gathering information and it is easy for the respondents to engage in the </w:t>
      </w:r>
      <w:r w:rsidR="002A2017" w:rsidRPr="00936952">
        <w:rPr>
          <w:rFonts w:ascii="Times New Roman" w:hAnsi="Times New Roman" w:cs="Times New Roman"/>
          <w:bCs/>
          <w:sz w:val="24"/>
          <w:szCs w:val="24"/>
        </w:rPr>
        <w:t>investigation</w:t>
      </w:r>
      <w:r w:rsidR="00133E54" w:rsidRPr="00936952">
        <w:rPr>
          <w:rFonts w:ascii="Times New Roman" w:hAnsi="Times New Roman" w:cs="Times New Roman"/>
          <w:bCs/>
          <w:sz w:val="24"/>
          <w:szCs w:val="24"/>
        </w:rPr>
        <w:t>,</w:t>
      </w:r>
      <w:r w:rsidR="002A2017" w:rsidRPr="00936952">
        <w:rPr>
          <w:rFonts w:ascii="Times New Roman" w:hAnsi="Times New Roman" w:cs="Times New Roman"/>
          <w:bCs/>
          <w:sz w:val="24"/>
          <w:szCs w:val="24"/>
        </w:rPr>
        <w:t xml:space="preserve"> (Sekeran and Boudie, 2013</w:t>
      </w:r>
      <w:r w:rsidR="00497605" w:rsidRPr="00936952">
        <w:rPr>
          <w:rFonts w:ascii="Times New Roman" w:hAnsi="Times New Roman" w:cs="Times New Roman"/>
          <w:bCs/>
          <w:sz w:val="24"/>
          <w:szCs w:val="24"/>
        </w:rPr>
        <w:t>).</w:t>
      </w:r>
    </w:p>
    <w:p w14:paraId="4F6D32F9" w14:textId="2922FB19" w:rsidR="00A448D4" w:rsidRPr="00936952" w:rsidRDefault="006763A7" w:rsidP="00936952">
      <w:pPr>
        <w:spacing w:line="360" w:lineRule="auto"/>
        <w:jc w:val="both"/>
        <w:rPr>
          <w:rFonts w:ascii="Times New Roman" w:hAnsi="Times New Roman" w:cs="Times New Roman"/>
          <w:bCs/>
          <w:sz w:val="24"/>
          <w:szCs w:val="24"/>
        </w:rPr>
      </w:pPr>
      <w:r w:rsidRPr="00936952">
        <w:rPr>
          <w:rFonts w:ascii="Times New Roman" w:hAnsi="Times New Roman" w:cs="Times New Roman"/>
          <w:bCs/>
          <w:sz w:val="24"/>
          <w:szCs w:val="24"/>
        </w:rPr>
        <w:t xml:space="preserve">The </w:t>
      </w:r>
      <w:r w:rsidR="0096012B" w:rsidRPr="00936952">
        <w:rPr>
          <w:rFonts w:ascii="Times New Roman" w:hAnsi="Times New Roman" w:cs="Times New Roman"/>
          <w:bCs/>
          <w:sz w:val="24"/>
          <w:szCs w:val="24"/>
        </w:rPr>
        <w:t>sampling</w:t>
      </w:r>
      <w:r w:rsidRPr="00936952">
        <w:rPr>
          <w:rFonts w:ascii="Times New Roman" w:hAnsi="Times New Roman" w:cs="Times New Roman"/>
          <w:bCs/>
          <w:sz w:val="24"/>
          <w:szCs w:val="24"/>
        </w:rPr>
        <w:t xml:space="preserve"> design</w:t>
      </w:r>
      <w:r w:rsidR="0096012B" w:rsidRPr="00936952">
        <w:rPr>
          <w:rFonts w:ascii="Times New Roman" w:hAnsi="Times New Roman" w:cs="Times New Roman"/>
          <w:bCs/>
          <w:sz w:val="24"/>
          <w:szCs w:val="24"/>
        </w:rPr>
        <w:t xml:space="preserve"> was chosen as the </w:t>
      </w:r>
      <w:r w:rsidRPr="00936952">
        <w:rPr>
          <w:rFonts w:ascii="Times New Roman" w:hAnsi="Times New Roman" w:cs="Times New Roman"/>
          <w:bCs/>
          <w:sz w:val="24"/>
          <w:szCs w:val="24"/>
        </w:rPr>
        <w:t>most appropriate method</w:t>
      </w:r>
      <w:r w:rsidR="00E51683" w:rsidRPr="00936952">
        <w:rPr>
          <w:rFonts w:ascii="Times New Roman" w:hAnsi="Times New Roman" w:cs="Times New Roman"/>
          <w:bCs/>
          <w:sz w:val="24"/>
          <w:szCs w:val="24"/>
        </w:rPr>
        <w:t xml:space="preserve"> </w:t>
      </w:r>
      <w:r w:rsidR="0096012B" w:rsidRPr="00936952">
        <w:rPr>
          <w:rFonts w:ascii="Times New Roman" w:hAnsi="Times New Roman" w:cs="Times New Roman"/>
          <w:bCs/>
          <w:sz w:val="24"/>
          <w:szCs w:val="24"/>
        </w:rPr>
        <w:t xml:space="preserve">because there are no set odds that members of the public, in this case study the SMEs owners in Glen View Home Industry, will be chosen as </w:t>
      </w:r>
      <w:r w:rsidR="00E51683" w:rsidRPr="00936952">
        <w:rPr>
          <w:rFonts w:ascii="Times New Roman" w:hAnsi="Times New Roman" w:cs="Times New Roman"/>
          <w:bCs/>
          <w:sz w:val="24"/>
          <w:szCs w:val="24"/>
        </w:rPr>
        <w:t>participants</w:t>
      </w:r>
      <w:r w:rsidR="0096012B" w:rsidRPr="00936952">
        <w:rPr>
          <w:rFonts w:ascii="Times New Roman" w:hAnsi="Times New Roman" w:cs="Times New Roman"/>
          <w:bCs/>
          <w:sz w:val="24"/>
          <w:szCs w:val="24"/>
        </w:rPr>
        <w:t xml:space="preserve">. </w:t>
      </w:r>
      <w:r w:rsidR="005961B5" w:rsidRPr="00936952">
        <w:rPr>
          <w:rFonts w:ascii="Times New Roman" w:hAnsi="Times New Roman" w:cs="Times New Roman"/>
          <w:bCs/>
          <w:sz w:val="24"/>
          <w:szCs w:val="24"/>
        </w:rPr>
        <w:t>Hence, the non-probability sampling makes use of subjective techniques to</w:t>
      </w:r>
      <w:r w:rsidR="00B22600" w:rsidRPr="00936952">
        <w:rPr>
          <w:rFonts w:ascii="Times New Roman" w:hAnsi="Times New Roman" w:cs="Times New Roman"/>
          <w:bCs/>
          <w:sz w:val="24"/>
          <w:szCs w:val="24"/>
        </w:rPr>
        <w:t xml:space="preserve"> </w:t>
      </w:r>
      <w:r w:rsidR="00E51683" w:rsidRPr="00936952">
        <w:rPr>
          <w:rFonts w:ascii="Times New Roman" w:hAnsi="Times New Roman" w:cs="Times New Roman"/>
          <w:bCs/>
          <w:sz w:val="24"/>
          <w:szCs w:val="24"/>
        </w:rPr>
        <w:t>choose</w:t>
      </w:r>
      <w:r w:rsidR="00B22600" w:rsidRPr="00936952">
        <w:rPr>
          <w:rFonts w:ascii="Times New Roman" w:hAnsi="Times New Roman" w:cs="Times New Roman"/>
          <w:bCs/>
          <w:sz w:val="24"/>
          <w:szCs w:val="24"/>
        </w:rPr>
        <w:t xml:space="preserve"> a sample</w:t>
      </w:r>
      <w:r w:rsidR="005961B5" w:rsidRPr="00936952">
        <w:rPr>
          <w:rFonts w:ascii="Times New Roman" w:hAnsi="Times New Roman" w:cs="Times New Roman"/>
          <w:bCs/>
          <w:sz w:val="24"/>
          <w:szCs w:val="24"/>
        </w:rPr>
        <w:t xml:space="preserve"> </w:t>
      </w:r>
      <w:r w:rsidR="00B22600" w:rsidRPr="00936952">
        <w:rPr>
          <w:rFonts w:ascii="Times New Roman" w:hAnsi="Times New Roman" w:cs="Times New Roman"/>
          <w:bCs/>
          <w:sz w:val="24"/>
          <w:szCs w:val="24"/>
        </w:rPr>
        <w:t>unlike</w:t>
      </w:r>
      <w:r w:rsidR="005961B5" w:rsidRPr="00936952">
        <w:rPr>
          <w:rFonts w:ascii="Times New Roman" w:hAnsi="Times New Roman" w:cs="Times New Roman"/>
          <w:b/>
          <w:sz w:val="24"/>
          <w:szCs w:val="24"/>
        </w:rPr>
        <w:t xml:space="preserve"> </w:t>
      </w:r>
      <w:r w:rsidR="005961B5" w:rsidRPr="00936952">
        <w:rPr>
          <w:rFonts w:ascii="Times New Roman" w:hAnsi="Times New Roman" w:cs="Times New Roman"/>
          <w:bCs/>
          <w:sz w:val="24"/>
          <w:szCs w:val="24"/>
        </w:rPr>
        <w:t>probability sampling, which relies on random selection of respondents</w:t>
      </w:r>
      <w:r w:rsidR="008A40D9" w:rsidRPr="00936952">
        <w:rPr>
          <w:rFonts w:ascii="Times New Roman" w:hAnsi="Times New Roman" w:cs="Times New Roman"/>
          <w:bCs/>
          <w:sz w:val="24"/>
          <w:szCs w:val="24"/>
        </w:rPr>
        <w:t>. Hence, th</w:t>
      </w:r>
      <w:r w:rsidR="00E21352" w:rsidRPr="00936952">
        <w:rPr>
          <w:rFonts w:ascii="Times New Roman" w:hAnsi="Times New Roman" w:cs="Times New Roman"/>
          <w:bCs/>
          <w:sz w:val="24"/>
          <w:szCs w:val="24"/>
        </w:rPr>
        <w:t>is</w:t>
      </w:r>
      <w:r w:rsidR="008A40D9" w:rsidRPr="00936952">
        <w:rPr>
          <w:rFonts w:ascii="Times New Roman" w:hAnsi="Times New Roman" w:cs="Times New Roman"/>
          <w:bCs/>
          <w:sz w:val="24"/>
          <w:szCs w:val="24"/>
        </w:rPr>
        <w:t xml:space="preserve"> technique</w:t>
      </w:r>
      <w:r w:rsidR="00A448D4" w:rsidRPr="00936952">
        <w:rPr>
          <w:rFonts w:ascii="Times New Roman" w:hAnsi="Times New Roman" w:cs="Times New Roman"/>
          <w:bCs/>
          <w:sz w:val="24"/>
          <w:szCs w:val="24"/>
        </w:rPr>
        <w:t xml:space="preserve"> </w:t>
      </w:r>
      <w:r w:rsidR="00E21352" w:rsidRPr="00936952">
        <w:rPr>
          <w:rFonts w:ascii="Times New Roman" w:hAnsi="Times New Roman" w:cs="Times New Roman"/>
          <w:bCs/>
          <w:sz w:val="24"/>
          <w:szCs w:val="24"/>
        </w:rPr>
        <w:t>i</w:t>
      </w:r>
      <w:r w:rsidR="00A448D4" w:rsidRPr="00936952">
        <w:rPr>
          <w:rFonts w:ascii="Times New Roman" w:hAnsi="Times New Roman" w:cs="Times New Roman"/>
          <w:bCs/>
          <w:sz w:val="24"/>
          <w:szCs w:val="24"/>
        </w:rPr>
        <w:t>s a suitable strategy for the</w:t>
      </w:r>
      <w:r w:rsidR="0067745B" w:rsidRPr="00936952">
        <w:rPr>
          <w:rFonts w:ascii="Times New Roman" w:hAnsi="Times New Roman" w:cs="Times New Roman"/>
          <w:bCs/>
          <w:sz w:val="24"/>
          <w:szCs w:val="24"/>
        </w:rPr>
        <w:t xml:space="preserve"> </w:t>
      </w:r>
      <w:r w:rsidR="00C74F8C" w:rsidRPr="00936952">
        <w:rPr>
          <w:rFonts w:ascii="Times New Roman" w:hAnsi="Times New Roman" w:cs="Times New Roman"/>
          <w:bCs/>
          <w:sz w:val="24"/>
          <w:szCs w:val="24"/>
        </w:rPr>
        <w:t>investigator</w:t>
      </w:r>
      <w:r w:rsidR="0067745B" w:rsidRPr="00936952">
        <w:rPr>
          <w:rFonts w:ascii="Times New Roman" w:hAnsi="Times New Roman" w:cs="Times New Roman"/>
          <w:bCs/>
          <w:sz w:val="24"/>
          <w:szCs w:val="24"/>
        </w:rPr>
        <w:t xml:space="preserve"> to access primary data</w:t>
      </w:r>
      <w:r w:rsidR="00A448D4" w:rsidRPr="00936952">
        <w:rPr>
          <w:rFonts w:ascii="Times New Roman" w:hAnsi="Times New Roman" w:cs="Times New Roman"/>
          <w:bCs/>
          <w:sz w:val="24"/>
          <w:szCs w:val="24"/>
        </w:rPr>
        <w:t>.</w:t>
      </w:r>
    </w:p>
    <w:p w14:paraId="7753844E" w14:textId="028676DF" w:rsidR="00A448D4" w:rsidRPr="00936952" w:rsidRDefault="00A448D4" w:rsidP="00936952">
      <w:pPr>
        <w:spacing w:line="360" w:lineRule="auto"/>
        <w:jc w:val="both"/>
        <w:rPr>
          <w:rFonts w:ascii="Times New Roman" w:hAnsi="Times New Roman" w:cs="Times New Roman"/>
          <w:bCs/>
          <w:sz w:val="24"/>
          <w:szCs w:val="24"/>
        </w:rPr>
      </w:pPr>
      <w:r w:rsidRPr="00936952">
        <w:rPr>
          <w:rFonts w:ascii="Times New Roman" w:hAnsi="Times New Roman" w:cs="Times New Roman"/>
          <w:bCs/>
          <w:sz w:val="24"/>
          <w:szCs w:val="24"/>
        </w:rPr>
        <w:t xml:space="preserve">The difficulty with this sample strategy is that there is little scope for generalizing the results of the study to a larger population. So, it is difficult to confidently extrapolate the sample’s results to the total SME community of Harare. Given that quantitative testing depends on having a lot of </w:t>
      </w:r>
      <w:r w:rsidRPr="00936952">
        <w:rPr>
          <w:rFonts w:ascii="Times New Roman" w:hAnsi="Times New Roman" w:cs="Times New Roman"/>
          <w:bCs/>
          <w:sz w:val="24"/>
          <w:szCs w:val="24"/>
        </w:rPr>
        <w:lastRenderedPageBreak/>
        <w:t xml:space="preserve">participants, the study used a sample of </w:t>
      </w:r>
      <w:r w:rsidR="007F6879" w:rsidRPr="00936952">
        <w:rPr>
          <w:rFonts w:ascii="Times New Roman" w:hAnsi="Times New Roman" w:cs="Times New Roman"/>
          <w:bCs/>
          <w:sz w:val="24"/>
          <w:szCs w:val="24"/>
        </w:rPr>
        <w:t>60</w:t>
      </w:r>
      <w:r w:rsidRPr="00936952">
        <w:rPr>
          <w:rFonts w:ascii="Times New Roman" w:hAnsi="Times New Roman" w:cs="Times New Roman"/>
          <w:bCs/>
          <w:sz w:val="24"/>
          <w:szCs w:val="24"/>
        </w:rPr>
        <w:t xml:space="preserve"> </w:t>
      </w:r>
      <w:r w:rsidR="00D065FB" w:rsidRPr="00936952">
        <w:rPr>
          <w:rFonts w:ascii="Times New Roman" w:hAnsi="Times New Roman" w:cs="Times New Roman"/>
          <w:bCs/>
          <w:sz w:val="24"/>
          <w:szCs w:val="24"/>
        </w:rPr>
        <w:t>SMEs</w:t>
      </w:r>
      <w:r w:rsidRPr="00936952">
        <w:rPr>
          <w:rFonts w:ascii="Times New Roman" w:hAnsi="Times New Roman" w:cs="Times New Roman"/>
          <w:bCs/>
          <w:sz w:val="24"/>
          <w:szCs w:val="24"/>
        </w:rPr>
        <w:t xml:space="preserve"> to reduce sampling bias. The</w:t>
      </w:r>
      <w:r w:rsidR="0012091E" w:rsidRPr="00936952">
        <w:rPr>
          <w:rFonts w:ascii="Times New Roman" w:hAnsi="Times New Roman" w:cs="Times New Roman"/>
          <w:bCs/>
          <w:sz w:val="24"/>
          <w:szCs w:val="24"/>
        </w:rPr>
        <w:t xml:space="preserve"> respondents </w:t>
      </w:r>
      <w:r w:rsidRPr="00936952">
        <w:rPr>
          <w:rFonts w:ascii="Times New Roman" w:hAnsi="Times New Roman" w:cs="Times New Roman"/>
          <w:bCs/>
          <w:sz w:val="24"/>
          <w:szCs w:val="24"/>
        </w:rPr>
        <w:t>were chosen at random from the whole research population, which was deemed sufficient to produce reasonable precision of outcomes.</w:t>
      </w:r>
    </w:p>
    <w:p w14:paraId="160BC590" w14:textId="77777777" w:rsidR="002F79A7" w:rsidRPr="00936952" w:rsidRDefault="002F79A7" w:rsidP="00936952">
      <w:pPr>
        <w:spacing w:line="360" w:lineRule="auto"/>
        <w:jc w:val="both"/>
        <w:rPr>
          <w:rFonts w:ascii="Times New Roman" w:hAnsi="Times New Roman" w:cs="Times New Roman"/>
          <w:sz w:val="24"/>
          <w:szCs w:val="24"/>
        </w:rPr>
      </w:pPr>
    </w:p>
    <w:p w14:paraId="4D38BE80" w14:textId="2CE631A8" w:rsidR="00A448D4" w:rsidRPr="00936952" w:rsidRDefault="00DA7C4C" w:rsidP="00936952">
      <w:pPr>
        <w:pStyle w:val="Heading2"/>
        <w:spacing w:line="360" w:lineRule="auto"/>
        <w:rPr>
          <w:rFonts w:cs="Times New Roman"/>
          <w:szCs w:val="24"/>
        </w:rPr>
      </w:pPr>
      <w:bookmarkStart w:id="61" w:name="_Toc138016334"/>
      <w:r w:rsidRPr="00936952">
        <w:rPr>
          <w:rFonts w:cs="Times New Roman"/>
          <w:szCs w:val="24"/>
        </w:rPr>
        <w:t xml:space="preserve">3.4 </w:t>
      </w:r>
      <w:r w:rsidR="00A448D4" w:rsidRPr="00936952">
        <w:rPr>
          <w:rFonts w:cs="Times New Roman"/>
          <w:szCs w:val="24"/>
        </w:rPr>
        <w:t>Inclusion and exclusion criteria</w:t>
      </w:r>
      <w:bookmarkEnd w:id="61"/>
    </w:p>
    <w:p w14:paraId="71A60A82" w14:textId="2D6B35F0" w:rsidR="0096012B" w:rsidRPr="00936952" w:rsidRDefault="00A448D4" w:rsidP="00936952">
      <w:pPr>
        <w:spacing w:line="360" w:lineRule="auto"/>
        <w:jc w:val="both"/>
        <w:rPr>
          <w:rFonts w:ascii="Times New Roman" w:hAnsi="Times New Roman" w:cs="Times New Roman"/>
          <w:bCs/>
          <w:sz w:val="24"/>
          <w:szCs w:val="24"/>
        </w:rPr>
      </w:pPr>
      <w:r w:rsidRPr="00936952">
        <w:rPr>
          <w:rFonts w:ascii="Times New Roman" w:hAnsi="Times New Roman" w:cs="Times New Roman"/>
          <w:bCs/>
          <w:sz w:val="24"/>
          <w:szCs w:val="24"/>
        </w:rPr>
        <w:t>The following were the inclusion requirements for the study: the responder had to be either a man or a woman who owned a small or med</w:t>
      </w:r>
      <w:r w:rsidR="00BA4046" w:rsidRPr="00936952">
        <w:rPr>
          <w:rFonts w:ascii="Times New Roman" w:hAnsi="Times New Roman" w:cs="Times New Roman"/>
          <w:bCs/>
          <w:sz w:val="24"/>
          <w:szCs w:val="24"/>
        </w:rPr>
        <w:t>ium-sized business and who had used or profited from microfinance institutions for a minimum of two years, during which time a shift in the company’s performance in terms of profitability can be acknowledged (Akalp, 2015). As it typically takes two to three years to evaluate whether a business is profitable, the business</w:t>
      </w:r>
      <w:r w:rsidR="00495326" w:rsidRPr="00936952">
        <w:rPr>
          <w:rFonts w:ascii="Times New Roman" w:hAnsi="Times New Roman" w:cs="Times New Roman"/>
          <w:bCs/>
          <w:sz w:val="24"/>
          <w:szCs w:val="24"/>
        </w:rPr>
        <w:t xml:space="preserve"> should have been operating for at least four years</w:t>
      </w:r>
      <w:r w:rsidRPr="00936952">
        <w:rPr>
          <w:rFonts w:ascii="Times New Roman" w:hAnsi="Times New Roman" w:cs="Times New Roman"/>
          <w:bCs/>
          <w:sz w:val="24"/>
          <w:szCs w:val="24"/>
        </w:rPr>
        <w:t xml:space="preserve"> </w:t>
      </w:r>
      <w:r w:rsidR="00495326" w:rsidRPr="00936952">
        <w:rPr>
          <w:rFonts w:ascii="Times New Roman" w:hAnsi="Times New Roman" w:cs="Times New Roman"/>
          <w:bCs/>
          <w:sz w:val="24"/>
          <w:szCs w:val="24"/>
        </w:rPr>
        <w:t>(Akalp, 2015). Taking into account the businesses that participated, there is no age classification for the study participants.</w:t>
      </w:r>
      <w:r w:rsidR="005961B5" w:rsidRPr="00936952">
        <w:rPr>
          <w:rFonts w:ascii="Times New Roman" w:hAnsi="Times New Roman" w:cs="Times New Roman"/>
          <w:bCs/>
          <w:sz w:val="24"/>
          <w:szCs w:val="24"/>
        </w:rPr>
        <w:t xml:space="preserve">  </w:t>
      </w:r>
    </w:p>
    <w:p w14:paraId="439A5147" w14:textId="77777777" w:rsidR="002F79A7" w:rsidRPr="00936952" w:rsidRDefault="002F79A7" w:rsidP="00936952">
      <w:pPr>
        <w:spacing w:line="360" w:lineRule="auto"/>
        <w:jc w:val="both"/>
        <w:rPr>
          <w:rFonts w:ascii="Times New Roman" w:hAnsi="Times New Roman" w:cs="Times New Roman"/>
          <w:sz w:val="24"/>
          <w:szCs w:val="24"/>
        </w:rPr>
      </w:pPr>
    </w:p>
    <w:p w14:paraId="0500F495" w14:textId="20CBC03B" w:rsidR="001C5E50" w:rsidRPr="00936952" w:rsidRDefault="00DA7C4C" w:rsidP="00936952">
      <w:pPr>
        <w:pStyle w:val="Heading2"/>
        <w:spacing w:line="360" w:lineRule="auto"/>
        <w:rPr>
          <w:rFonts w:cs="Times New Roman"/>
          <w:szCs w:val="24"/>
        </w:rPr>
      </w:pPr>
      <w:bookmarkStart w:id="62" w:name="_Toc138016335"/>
      <w:r w:rsidRPr="00936952">
        <w:rPr>
          <w:rFonts w:cs="Times New Roman"/>
          <w:szCs w:val="24"/>
        </w:rPr>
        <w:t xml:space="preserve">3.5 </w:t>
      </w:r>
      <w:r w:rsidR="001C5E50" w:rsidRPr="00936952">
        <w:rPr>
          <w:rFonts w:cs="Times New Roman"/>
          <w:szCs w:val="24"/>
        </w:rPr>
        <w:t>Sampling SMEs</w:t>
      </w:r>
      <w:bookmarkEnd w:id="62"/>
    </w:p>
    <w:p w14:paraId="572DAC66" w14:textId="71A4EC2F" w:rsidR="00632DF4" w:rsidRPr="00936952" w:rsidRDefault="00CD4192" w:rsidP="00936952">
      <w:pPr>
        <w:spacing w:line="360" w:lineRule="auto"/>
        <w:jc w:val="both"/>
        <w:rPr>
          <w:rFonts w:ascii="Times New Roman" w:hAnsi="Times New Roman" w:cs="Times New Roman"/>
          <w:bCs/>
          <w:sz w:val="24"/>
          <w:szCs w:val="24"/>
        </w:rPr>
      </w:pPr>
      <w:r w:rsidRPr="00936952">
        <w:rPr>
          <w:rFonts w:ascii="Times New Roman" w:hAnsi="Times New Roman" w:cs="Times New Roman"/>
          <w:bCs/>
          <w:sz w:val="24"/>
          <w:szCs w:val="24"/>
        </w:rPr>
        <w:t>The c</w:t>
      </w:r>
      <w:r w:rsidR="00632DF4" w:rsidRPr="00936952">
        <w:rPr>
          <w:rFonts w:ascii="Times New Roman" w:hAnsi="Times New Roman" w:cs="Times New Roman"/>
          <w:bCs/>
          <w:sz w:val="24"/>
          <w:szCs w:val="24"/>
        </w:rPr>
        <w:t>onvenience sampling method</w:t>
      </w:r>
      <w:r w:rsidRPr="00936952">
        <w:rPr>
          <w:rFonts w:ascii="Times New Roman" w:hAnsi="Times New Roman" w:cs="Times New Roman"/>
          <w:bCs/>
          <w:sz w:val="24"/>
          <w:szCs w:val="24"/>
        </w:rPr>
        <w:t xml:space="preserve"> was used</w:t>
      </w:r>
      <w:r w:rsidR="00632DF4" w:rsidRPr="00936952">
        <w:rPr>
          <w:rFonts w:ascii="Times New Roman" w:hAnsi="Times New Roman" w:cs="Times New Roman"/>
          <w:bCs/>
          <w:sz w:val="24"/>
          <w:szCs w:val="24"/>
        </w:rPr>
        <w:t xml:space="preserve"> </w:t>
      </w:r>
      <w:r w:rsidRPr="00936952">
        <w:rPr>
          <w:rFonts w:ascii="Times New Roman" w:hAnsi="Times New Roman" w:cs="Times New Roman"/>
          <w:bCs/>
          <w:sz w:val="24"/>
          <w:szCs w:val="24"/>
        </w:rPr>
        <w:t>in the selection of the</w:t>
      </w:r>
      <w:r w:rsidR="00632DF4" w:rsidRPr="00936952">
        <w:rPr>
          <w:rFonts w:ascii="Times New Roman" w:hAnsi="Times New Roman" w:cs="Times New Roman"/>
          <w:bCs/>
          <w:sz w:val="24"/>
          <w:szCs w:val="24"/>
        </w:rPr>
        <w:t xml:space="preserve"> </w:t>
      </w:r>
      <w:r w:rsidR="00A505CD" w:rsidRPr="00936952">
        <w:rPr>
          <w:rFonts w:ascii="Times New Roman" w:hAnsi="Times New Roman" w:cs="Times New Roman"/>
          <w:bCs/>
          <w:sz w:val="24"/>
          <w:szCs w:val="24"/>
        </w:rPr>
        <w:t>60</w:t>
      </w:r>
      <w:r w:rsidR="00632DF4" w:rsidRPr="00936952">
        <w:rPr>
          <w:rFonts w:ascii="Times New Roman" w:hAnsi="Times New Roman" w:cs="Times New Roman"/>
          <w:bCs/>
          <w:sz w:val="24"/>
          <w:szCs w:val="24"/>
        </w:rPr>
        <w:t xml:space="preserve"> SMEs that they believed had the </w:t>
      </w:r>
      <w:r w:rsidR="000A7AC5" w:rsidRPr="00936952">
        <w:rPr>
          <w:rFonts w:ascii="Times New Roman" w:hAnsi="Times New Roman" w:cs="Times New Roman"/>
          <w:bCs/>
          <w:sz w:val="24"/>
          <w:szCs w:val="24"/>
        </w:rPr>
        <w:t>necessary</w:t>
      </w:r>
      <w:r w:rsidR="00632DF4" w:rsidRPr="00936952">
        <w:rPr>
          <w:rFonts w:ascii="Times New Roman" w:hAnsi="Times New Roman" w:cs="Times New Roman"/>
          <w:bCs/>
          <w:sz w:val="24"/>
          <w:szCs w:val="24"/>
        </w:rPr>
        <w:t xml:space="preserve"> experience for this study, had enough time and were ready to p</w:t>
      </w:r>
      <w:r w:rsidR="000A7AC5" w:rsidRPr="00936952">
        <w:rPr>
          <w:rFonts w:ascii="Times New Roman" w:hAnsi="Times New Roman" w:cs="Times New Roman"/>
          <w:bCs/>
          <w:sz w:val="24"/>
          <w:szCs w:val="24"/>
        </w:rPr>
        <w:t>artake in the study</w:t>
      </w:r>
      <w:r w:rsidR="00632DF4" w:rsidRPr="00936952">
        <w:rPr>
          <w:rFonts w:ascii="Times New Roman" w:hAnsi="Times New Roman" w:cs="Times New Roman"/>
          <w:bCs/>
          <w:sz w:val="24"/>
          <w:szCs w:val="24"/>
        </w:rPr>
        <w:t xml:space="preserve"> (Morse, 1998). Using convenience sampling, entails gathering responses f</w:t>
      </w:r>
      <w:r w:rsidR="00123735" w:rsidRPr="00936952">
        <w:rPr>
          <w:rFonts w:ascii="Times New Roman" w:hAnsi="Times New Roman" w:cs="Times New Roman"/>
          <w:bCs/>
          <w:sz w:val="24"/>
          <w:szCs w:val="24"/>
        </w:rPr>
        <w:t>rom participants who are willing from sample who will be available for the investigation</w:t>
      </w:r>
      <w:r w:rsidR="00632DF4" w:rsidRPr="00936952">
        <w:rPr>
          <w:rFonts w:ascii="Times New Roman" w:hAnsi="Times New Roman" w:cs="Times New Roman"/>
          <w:bCs/>
          <w:sz w:val="24"/>
          <w:szCs w:val="24"/>
        </w:rPr>
        <w:t xml:space="preserve">. </w:t>
      </w:r>
      <w:r w:rsidR="00CF12A9" w:rsidRPr="00936952">
        <w:rPr>
          <w:rFonts w:ascii="Times New Roman" w:hAnsi="Times New Roman" w:cs="Times New Roman"/>
          <w:bCs/>
          <w:sz w:val="24"/>
          <w:szCs w:val="24"/>
        </w:rPr>
        <w:t xml:space="preserve">It allows the participants to </w:t>
      </w:r>
      <w:r w:rsidR="00632DF4" w:rsidRPr="00936952">
        <w:rPr>
          <w:rFonts w:ascii="Times New Roman" w:hAnsi="Times New Roman" w:cs="Times New Roman"/>
          <w:bCs/>
          <w:sz w:val="24"/>
          <w:szCs w:val="24"/>
        </w:rPr>
        <w:t>participate voluntarily here rather than being chosen despite their wishes</w:t>
      </w:r>
      <w:r w:rsidR="005B38C7" w:rsidRPr="00936952">
        <w:rPr>
          <w:rFonts w:ascii="Times New Roman" w:hAnsi="Times New Roman" w:cs="Times New Roman"/>
          <w:bCs/>
          <w:sz w:val="24"/>
          <w:szCs w:val="24"/>
        </w:rPr>
        <w:t xml:space="preserve">. </w:t>
      </w:r>
      <w:r w:rsidR="007973D8" w:rsidRPr="00936952">
        <w:rPr>
          <w:rFonts w:ascii="Times New Roman" w:hAnsi="Times New Roman" w:cs="Times New Roman"/>
          <w:bCs/>
          <w:sz w:val="24"/>
          <w:szCs w:val="24"/>
        </w:rPr>
        <w:t>The researcher encountered low response from participants</w:t>
      </w:r>
      <w:r w:rsidR="005B38C7" w:rsidRPr="00936952">
        <w:rPr>
          <w:rFonts w:ascii="Times New Roman" w:hAnsi="Times New Roman" w:cs="Times New Roman"/>
          <w:bCs/>
          <w:sz w:val="24"/>
          <w:szCs w:val="24"/>
        </w:rPr>
        <w:t xml:space="preserve"> because they held the belief that, in one way or another, information about their company might be revealed to rivals and it could even subject them to tax authorities. </w:t>
      </w:r>
      <w:r w:rsidR="00632DF4" w:rsidRPr="00936952">
        <w:rPr>
          <w:rFonts w:ascii="Times New Roman" w:hAnsi="Times New Roman" w:cs="Times New Roman"/>
          <w:bCs/>
          <w:sz w:val="24"/>
          <w:szCs w:val="24"/>
        </w:rPr>
        <w:t xml:space="preserve"> </w:t>
      </w:r>
    </w:p>
    <w:p w14:paraId="358555C9" w14:textId="61143BFF" w:rsidR="003F16E0" w:rsidRPr="00936952" w:rsidRDefault="00C37BEA" w:rsidP="00936952">
      <w:pPr>
        <w:spacing w:line="360" w:lineRule="auto"/>
        <w:jc w:val="both"/>
        <w:rPr>
          <w:rFonts w:ascii="Times New Roman" w:hAnsi="Times New Roman" w:cs="Times New Roman"/>
          <w:bCs/>
          <w:sz w:val="24"/>
          <w:szCs w:val="24"/>
        </w:rPr>
      </w:pPr>
      <w:r w:rsidRPr="00936952">
        <w:rPr>
          <w:rFonts w:ascii="Times New Roman" w:hAnsi="Times New Roman" w:cs="Times New Roman"/>
          <w:bCs/>
          <w:sz w:val="24"/>
          <w:szCs w:val="24"/>
        </w:rPr>
        <w:t>T</w:t>
      </w:r>
      <w:r w:rsidR="003F16E0" w:rsidRPr="00936952">
        <w:rPr>
          <w:rFonts w:ascii="Times New Roman" w:hAnsi="Times New Roman" w:cs="Times New Roman"/>
          <w:bCs/>
          <w:sz w:val="24"/>
          <w:szCs w:val="24"/>
        </w:rPr>
        <w:t>he Solvin’s method was considered appropriate for obtaining an adequate sample size</w:t>
      </w:r>
      <w:r w:rsidRPr="00936952">
        <w:rPr>
          <w:rFonts w:ascii="Times New Roman" w:hAnsi="Times New Roman" w:cs="Times New Roman"/>
          <w:bCs/>
          <w:sz w:val="24"/>
          <w:szCs w:val="24"/>
        </w:rPr>
        <w:t xml:space="preserve"> by Rono 2018 in his study</w:t>
      </w:r>
      <w:r w:rsidR="003F16E0" w:rsidRPr="00936952">
        <w:rPr>
          <w:rFonts w:ascii="Times New Roman" w:hAnsi="Times New Roman" w:cs="Times New Roman"/>
          <w:bCs/>
          <w:sz w:val="24"/>
          <w:szCs w:val="24"/>
        </w:rPr>
        <w:t>.</w:t>
      </w:r>
      <w:r w:rsidR="00BD38D8" w:rsidRPr="00936952">
        <w:rPr>
          <w:rFonts w:ascii="Times New Roman" w:hAnsi="Times New Roman" w:cs="Times New Roman"/>
          <w:bCs/>
          <w:sz w:val="24"/>
          <w:szCs w:val="24"/>
        </w:rPr>
        <w:t xml:space="preserve"> </w:t>
      </w:r>
      <w:r w:rsidR="00646EDA" w:rsidRPr="00936952">
        <w:rPr>
          <w:rFonts w:ascii="Times New Roman" w:hAnsi="Times New Roman" w:cs="Times New Roman"/>
          <w:bCs/>
          <w:sz w:val="24"/>
          <w:szCs w:val="24"/>
        </w:rPr>
        <w:t xml:space="preserve">Rono 2018, </w:t>
      </w:r>
      <w:r w:rsidR="003F16E0" w:rsidRPr="00936952">
        <w:rPr>
          <w:rFonts w:ascii="Times New Roman" w:hAnsi="Times New Roman" w:cs="Times New Roman"/>
          <w:bCs/>
          <w:sz w:val="24"/>
          <w:szCs w:val="24"/>
        </w:rPr>
        <w:t xml:space="preserve">assert that no survey </w:t>
      </w:r>
      <w:r w:rsidR="006F2532" w:rsidRPr="00936952">
        <w:rPr>
          <w:rFonts w:ascii="Times New Roman" w:hAnsi="Times New Roman" w:cs="Times New Roman"/>
          <w:bCs/>
          <w:sz w:val="24"/>
          <w:szCs w:val="24"/>
        </w:rPr>
        <w:t>will ever be declared</w:t>
      </w:r>
      <w:r w:rsidR="003F16E0" w:rsidRPr="00936952">
        <w:rPr>
          <w:rFonts w:ascii="Times New Roman" w:hAnsi="Times New Roman" w:cs="Times New Roman"/>
          <w:bCs/>
          <w:sz w:val="24"/>
          <w:szCs w:val="24"/>
        </w:rPr>
        <w:t xml:space="preserve"> to be </w:t>
      </w:r>
      <w:r w:rsidR="006F2532" w:rsidRPr="00936952">
        <w:rPr>
          <w:rFonts w:ascii="Times New Roman" w:hAnsi="Times New Roman" w:cs="Times New Roman"/>
          <w:bCs/>
          <w:sz w:val="24"/>
          <w:szCs w:val="24"/>
        </w:rPr>
        <w:t>free of e</w:t>
      </w:r>
      <w:r w:rsidR="003F16E0" w:rsidRPr="00936952">
        <w:rPr>
          <w:rFonts w:ascii="Times New Roman" w:hAnsi="Times New Roman" w:cs="Times New Roman"/>
          <w:bCs/>
          <w:sz w:val="24"/>
          <w:szCs w:val="24"/>
        </w:rPr>
        <w:t xml:space="preserve">rror or yield 100% certainty and that acceptable error limitations are those of </w:t>
      </w:r>
      <w:r w:rsidR="006F2532" w:rsidRPr="00936952">
        <w:rPr>
          <w:rFonts w:ascii="Times New Roman" w:hAnsi="Times New Roman" w:cs="Times New Roman"/>
          <w:bCs/>
          <w:sz w:val="24"/>
          <w:szCs w:val="24"/>
        </w:rPr>
        <w:t>below</w:t>
      </w:r>
      <w:r w:rsidR="003F16E0" w:rsidRPr="00936952">
        <w:rPr>
          <w:rFonts w:ascii="Times New Roman" w:hAnsi="Times New Roman" w:cs="Times New Roman"/>
          <w:bCs/>
          <w:sz w:val="24"/>
          <w:szCs w:val="24"/>
        </w:rPr>
        <w:t xml:space="preserve"> tha</w:t>
      </w:r>
      <w:r w:rsidR="00063AF1" w:rsidRPr="00936952">
        <w:rPr>
          <w:rFonts w:ascii="Times New Roman" w:hAnsi="Times New Roman" w:cs="Times New Roman"/>
          <w:bCs/>
          <w:sz w:val="24"/>
          <w:szCs w:val="24"/>
        </w:rPr>
        <w:t>n</w:t>
      </w:r>
      <w:r w:rsidR="003F16E0" w:rsidRPr="00936952">
        <w:rPr>
          <w:rFonts w:ascii="Times New Roman" w:hAnsi="Times New Roman" w:cs="Times New Roman"/>
          <w:bCs/>
          <w:sz w:val="24"/>
          <w:szCs w:val="24"/>
        </w:rPr>
        <w:t xml:space="preserve"> 10% and level of</w:t>
      </w:r>
      <w:r w:rsidR="006F2532" w:rsidRPr="00936952">
        <w:rPr>
          <w:rFonts w:ascii="Times New Roman" w:hAnsi="Times New Roman" w:cs="Times New Roman"/>
          <w:bCs/>
          <w:sz w:val="24"/>
          <w:szCs w:val="24"/>
        </w:rPr>
        <w:t xml:space="preserve"> assurance of</w:t>
      </w:r>
      <w:r w:rsidR="003F16E0" w:rsidRPr="00936952">
        <w:rPr>
          <w:rFonts w:ascii="Times New Roman" w:hAnsi="Times New Roman" w:cs="Times New Roman"/>
          <w:bCs/>
          <w:sz w:val="24"/>
          <w:szCs w:val="24"/>
        </w:rPr>
        <w:t xml:space="preserve"> more than 90%.</w:t>
      </w:r>
    </w:p>
    <w:p w14:paraId="028F15F4" w14:textId="7C58A2F2" w:rsidR="003F16E0" w:rsidRPr="00936952" w:rsidRDefault="00396E93" w:rsidP="00936952">
      <w:pPr>
        <w:spacing w:line="360" w:lineRule="auto"/>
        <w:jc w:val="both"/>
        <w:rPr>
          <w:rFonts w:ascii="Times New Roman" w:eastAsiaTheme="minorEastAsia" w:hAnsi="Times New Roman" w:cs="Times New Roman"/>
          <w:bCs/>
          <w:sz w:val="24"/>
          <w:szCs w:val="24"/>
        </w:rPr>
      </w:pPr>
      <m:oMathPara>
        <m:oMathParaPr>
          <m:jc m:val="left"/>
        </m:oMathParaPr>
        <m:oMath>
          <m:r>
            <w:rPr>
              <w:rFonts w:ascii="Cambria Math" w:hAnsi="Cambria Math" w:cs="Times New Roman"/>
              <w:sz w:val="24"/>
              <w:szCs w:val="24"/>
            </w:rPr>
            <m:t>n=</m:t>
          </m:r>
          <m:f>
            <m:fPr>
              <m:ctrlPr>
                <w:rPr>
                  <w:rFonts w:ascii="Cambria Math" w:hAnsi="Cambria Math" w:cs="Times New Roman"/>
                  <w:bCs/>
                  <w:i/>
                  <w:sz w:val="24"/>
                  <w:szCs w:val="24"/>
                </w:rPr>
              </m:ctrlPr>
            </m:fPr>
            <m:num>
              <m:r>
                <w:rPr>
                  <w:rFonts w:ascii="Cambria Math" w:hAnsi="Cambria Math" w:cs="Times New Roman"/>
                  <w:sz w:val="24"/>
                  <w:szCs w:val="24"/>
                </w:rPr>
                <m:t>N</m:t>
              </m:r>
            </m:num>
            <m:den>
              <m:r>
                <w:rPr>
                  <w:rFonts w:ascii="Cambria Math" w:hAnsi="Cambria Math" w:cs="Times New Roman"/>
                  <w:sz w:val="24"/>
                  <w:szCs w:val="24"/>
                </w:rPr>
                <m:t>1+N</m:t>
              </m:r>
              <m:sSup>
                <m:sSupPr>
                  <m:ctrlPr>
                    <w:rPr>
                      <w:rFonts w:ascii="Cambria Math" w:hAnsi="Cambria Math" w:cs="Times New Roman"/>
                      <w:bCs/>
                      <w:i/>
                      <w:sz w:val="24"/>
                      <w:szCs w:val="24"/>
                    </w:rPr>
                  </m:ctrlPr>
                </m:sSupPr>
                <m:e>
                  <m:r>
                    <w:rPr>
                      <w:rFonts w:ascii="Cambria Math" w:hAnsi="Cambria Math" w:cs="Times New Roman"/>
                      <w:sz w:val="24"/>
                      <w:szCs w:val="24"/>
                    </w:rPr>
                    <m:t>e</m:t>
                  </m:r>
                </m:e>
                <m:sup>
                  <m:r>
                    <w:rPr>
                      <w:rFonts w:ascii="Cambria Math" w:hAnsi="Cambria Math" w:cs="Times New Roman"/>
                      <w:sz w:val="24"/>
                      <w:szCs w:val="24"/>
                    </w:rPr>
                    <m:t>2</m:t>
                  </m:r>
                </m:sup>
              </m:sSup>
            </m:den>
          </m:f>
        </m:oMath>
      </m:oMathPara>
    </w:p>
    <w:p w14:paraId="6F700683" w14:textId="22B09E9A" w:rsidR="00396E93" w:rsidRPr="00936952" w:rsidRDefault="00396E93" w:rsidP="00936952">
      <w:pPr>
        <w:spacing w:line="360" w:lineRule="auto"/>
        <w:jc w:val="both"/>
        <w:rPr>
          <w:rFonts w:ascii="Times New Roman" w:eastAsiaTheme="minorEastAsia" w:hAnsi="Times New Roman" w:cs="Times New Roman"/>
          <w:bCs/>
          <w:sz w:val="24"/>
          <w:szCs w:val="24"/>
        </w:rPr>
      </w:pPr>
      <w:r w:rsidRPr="00936952">
        <w:rPr>
          <w:rFonts w:ascii="Times New Roman" w:eastAsiaTheme="minorEastAsia" w:hAnsi="Times New Roman" w:cs="Times New Roman"/>
          <w:bCs/>
          <w:sz w:val="24"/>
          <w:szCs w:val="24"/>
        </w:rPr>
        <w:t>(Source: Stephaine (2013))</w:t>
      </w:r>
    </w:p>
    <w:p w14:paraId="2C83BFE0" w14:textId="77777777" w:rsidR="00C74F8C" w:rsidRPr="00936952" w:rsidRDefault="00396E93" w:rsidP="00936952">
      <w:pPr>
        <w:spacing w:line="360" w:lineRule="auto"/>
        <w:jc w:val="both"/>
        <w:rPr>
          <w:rFonts w:ascii="Times New Roman" w:eastAsiaTheme="minorEastAsia" w:hAnsi="Times New Roman" w:cs="Times New Roman"/>
          <w:bCs/>
          <w:sz w:val="24"/>
          <w:szCs w:val="24"/>
        </w:rPr>
      </w:pPr>
      <w:r w:rsidRPr="00936952">
        <w:rPr>
          <w:rFonts w:ascii="Times New Roman" w:eastAsiaTheme="minorEastAsia" w:hAnsi="Times New Roman" w:cs="Times New Roman"/>
          <w:bCs/>
          <w:sz w:val="24"/>
          <w:szCs w:val="24"/>
        </w:rPr>
        <w:lastRenderedPageBreak/>
        <w:t>n = Sample size.</w:t>
      </w:r>
    </w:p>
    <w:p w14:paraId="139C06F3" w14:textId="63C3471B" w:rsidR="00C74F8C" w:rsidRPr="00936952" w:rsidRDefault="00396E93" w:rsidP="00936952">
      <w:pPr>
        <w:spacing w:line="360" w:lineRule="auto"/>
        <w:jc w:val="both"/>
        <w:rPr>
          <w:rFonts w:ascii="Times New Roman" w:eastAsiaTheme="minorEastAsia" w:hAnsi="Times New Roman" w:cs="Times New Roman"/>
          <w:bCs/>
          <w:sz w:val="24"/>
          <w:szCs w:val="24"/>
        </w:rPr>
      </w:pPr>
      <w:r w:rsidRPr="00936952">
        <w:rPr>
          <w:rFonts w:ascii="Times New Roman" w:eastAsiaTheme="minorEastAsia" w:hAnsi="Times New Roman" w:cs="Times New Roman"/>
          <w:bCs/>
          <w:sz w:val="24"/>
          <w:szCs w:val="24"/>
        </w:rPr>
        <w:t xml:space="preserve">N = Total population. </w:t>
      </w:r>
    </w:p>
    <w:p w14:paraId="6CC1452C" w14:textId="5564B5B7" w:rsidR="00396E93" w:rsidRPr="00936952" w:rsidRDefault="00396E93" w:rsidP="00936952">
      <w:pPr>
        <w:spacing w:line="360" w:lineRule="auto"/>
        <w:jc w:val="both"/>
        <w:rPr>
          <w:rFonts w:ascii="Times New Roman" w:eastAsiaTheme="minorEastAsia" w:hAnsi="Times New Roman" w:cs="Times New Roman"/>
          <w:bCs/>
          <w:sz w:val="24"/>
          <w:szCs w:val="24"/>
        </w:rPr>
      </w:pPr>
      <w:r w:rsidRPr="00936952">
        <w:rPr>
          <w:rFonts w:ascii="Times New Roman" w:eastAsiaTheme="minorEastAsia" w:hAnsi="Times New Roman" w:cs="Times New Roman"/>
          <w:bCs/>
          <w:sz w:val="24"/>
          <w:szCs w:val="24"/>
        </w:rPr>
        <w:t xml:space="preserve">e = Error tolerance </w:t>
      </w:r>
    </w:p>
    <w:p w14:paraId="46F00F8F" w14:textId="77777777" w:rsidR="00C74F8C" w:rsidRPr="00936952" w:rsidRDefault="00C74F8C" w:rsidP="00936952">
      <w:pPr>
        <w:spacing w:line="360" w:lineRule="auto"/>
        <w:jc w:val="both"/>
        <w:rPr>
          <w:rFonts w:ascii="Times New Roman" w:eastAsiaTheme="minorEastAsia" w:hAnsi="Times New Roman" w:cs="Times New Roman"/>
          <w:bCs/>
          <w:sz w:val="24"/>
          <w:szCs w:val="24"/>
        </w:rPr>
      </w:pPr>
    </w:p>
    <w:p w14:paraId="2CD8C839" w14:textId="3E07A920" w:rsidR="00396E93" w:rsidRPr="00936952" w:rsidRDefault="00396E93" w:rsidP="00936952">
      <w:pPr>
        <w:spacing w:line="360" w:lineRule="auto"/>
        <w:jc w:val="both"/>
        <w:rPr>
          <w:rFonts w:ascii="Times New Roman" w:eastAsiaTheme="minorEastAsia" w:hAnsi="Times New Roman" w:cs="Times New Roman"/>
          <w:bCs/>
          <w:sz w:val="24"/>
          <w:szCs w:val="24"/>
        </w:rPr>
      </w:pPr>
      <w:r w:rsidRPr="00936952">
        <w:rPr>
          <w:rFonts w:ascii="Times New Roman" w:eastAsiaTheme="minorEastAsia" w:hAnsi="Times New Roman" w:cs="Times New Roman"/>
          <w:bCs/>
          <w:sz w:val="24"/>
          <w:szCs w:val="24"/>
        </w:rPr>
        <w:t xml:space="preserve">n = </w:t>
      </w:r>
      <m:oMath>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150</m:t>
            </m:r>
          </m:num>
          <m:den>
            <m:r>
              <w:rPr>
                <w:rFonts w:ascii="Cambria Math" w:eastAsiaTheme="minorEastAsia" w:hAnsi="Cambria Math" w:cs="Times New Roman"/>
                <w:sz w:val="24"/>
                <w:szCs w:val="24"/>
              </w:rPr>
              <m:t>1+150(</m:t>
            </m:r>
            <m:sSup>
              <m:sSupPr>
                <m:ctrlPr>
                  <w:rPr>
                    <w:rFonts w:ascii="Cambria Math" w:eastAsiaTheme="minorEastAsia" w:hAnsi="Cambria Math" w:cs="Times New Roman"/>
                    <w:bCs/>
                    <w:i/>
                    <w:sz w:val="24"/>
                    <w:szCs w:val="24"/>
                  </w:rPr>
                </m:ctrlPr>
              </m:sSupPr>
              <m:e>
                <m:r>
                  <w:rPr>
                    <w:rFonts w:ascii="Cambria Math" w:eastAsiaTheme="minorEastAsia" w:hAnsi="Cambria Math" w:cs="Times New Roman"/>
                    <w:sz w:val="24"/>
                    <w:szCs w:val="24"/>
                  </w:rPr>
                  <m:t>0.1)</m:t>
                </m:r>
              </m:e>
              <m:sup>
                <m:r>
                  <w:rPr>
                    <w:rFonts w:ascii="Cambria Math" w:eastAsiaTheme="minorEastAsia" w:hAnsi="Cambria Math" w:cs="Times New Roman"/>
                    <w:sz w:val="24"/>
                    <w:szCs w:val="24"/>
                  </w:rPr>
                  <m:t>2</m:t>
                </m:r>
              </m:sup>
            </m:sSup>
          </m:den>
        </m:f>
      </m:oMath>
      <w:r w:rsidRPr="00936952">
        <w:rPr>
          <w:rFonts w:ascii="Times New Roman" w:eastAsiaTheme="minorEastAsia" w:hAnsi="Times New Roman" w:cs="Times New Roman"/>
          <w:bCs/>
          <w:sz w:val="24"/>
          <w:szCs w:val="24"/>
        </w:rPr>
        <w:t xml:space="preserve">   = 60 </w:t>
      </w:r>
    </w:p>
    <w:p w14:paraId="28CC8B9F" w14:textId="51FC0C4E" w:rsidR="00396E93" w:rsidRPr="00936952" w:rsidRDefault="00396E93" w:rsidP="00936952">
      <w:pPr>
        <w:spacing w:line="360" w:lineRule="auto"/>
        <w:jc w:val="both"/>
        <w:rPr>
          <w:rFonts w:ascii="Times New Roman" w:hAnsi="Times New Roman" w:cs="Times New Roman"/>
          <w:bCs/>
          <w:sz w:val="24"/>
          <w:szCs w:val="24"/>
        </w:rPr>
      </w:pPr>
      <w:r w:rsidRPr="00936952">
        <w:rPr>
          <w:rFonts w:ascii="Times New Roman" w:eastAsiaTheme="minorEastAsia" w:hAnsi="Times New Roman" w:cs="Times New Roman"/>
          <w:bCs/>
          <w:sz w:val="24"/>
          <w:szCs w:val="24"/>
        </w:rPr>
        <w:t>Therefore</w:t>
      </w:r>
      <w:r w:rsidR="00FA3A57" w:rsidRPr="00936952">
        <w:rPr>
          <w:rFonts w:ascii="Times New Roman" w:eastAsiaTheme="minorEastAsia" w:hAnsi="Times New Roman" w:cs="Times New Roman"/>
          <w:bCs/>
          <w:sz w:val="24"/>
          <w:szCs w:val="24"/>
        </w:rPr>
        <w:t>,</w:t>
      </w:r>
      <w:r w:rsidRPr="00936952">
        <w:rPr>
          <w:rFonts w:ascii="Times New Roman" w:eastAsiaTheme="minorEastAsia" w:hAnsi="Times New Roman" w:cs="Times New Roman"/>
          <w:bCs/>
          <w:sz w:val="24"/>
          <w:szCs w:val="24"/>
        </w:rPr>
        <w:t xml:space="preserve"> the s</w:t>
      </w:r>
      <w:r w:rsidR="002B5D07" w:rsidRPr="00936952">
        <w:rPr>
          <w:rFonts w:ascii="Times New Roman" w:eastAsiaTheme="minorEastAsia" w:hAnsi="Times New Roman" w:cs="Times New Roman"/>
          <w:bCs/>
          <w:sz w:val="24"/>
          <w:szCs w:val="24"/>
        </w:rPr>
        <w:t>ample size</w:t>
      </w:r>
      <w:r w:rsidRPr="00936952">
        <w:rPr>
          <w:rFonts w:ascii="Times New Roman" w:eastAsiaTheme="minorEastAsia" w:hAnsi="Times New Roman" w:cs="Times New Roman"/>
          <w:bCs/>
          <w:sz w:val="24"/>
          <w:szCs w:val="24"/>
        </w:rPr>
        <w:t xml:space="preserve"> according to the Solvin’s formula is 60 SMEs.</w:t>
      </w:r>
    </w:p>
    <w:p w14:paraId="617F8B85" w14:textId="77777777" w:rsidR="002F79A7" w:rsidRPr="00936952" w:rsidRDefault="002F79A7" w:rsidP="00936952">
      <w:pPr>
        <w:spacing w:line="360" w:lineRule="auto"/>
        <w:jc w:val="both"/>
        <w:rPr>
          <w:rFonts w:ascii="Times New Roman" w:hAnsi="Times New Roman" w:cs="Times New Roman"/>
          <w:sz w:val="24"/>
          <w:szCs w:val="24"/>
        </w:rPr>
      </w:pPr>
    </w:p>
    <w:p w14:paraId="43BE5E67" w14:textId="122CF354" w:rsidR="001C5E50" w:rsidRPr="00936952" w:rsidRDefault="00DA7C4C" w:rsidP="00936952">
      <w:pPr>
        <w:pStyle w:val="Heading2"/>
        <w:spacing w:line="360" w:lineRule="auto"/>
        <w:rPr>
          <w:rFonts w:cs="Times New Roman"/>
          <w:szCs w:val="24"/>
        </w:rPr>
      </w:pPr>
      <w:bookmarkStart w:id="63" w:name="_Toc138016336"/>
      <w:r w:rsidRPr="00936952">
        <w:rPr>
          <w:rFonts w:cs="Times New Roman"/>
          <w:szCs w:val="24"/>
        </w:rPr>
        <w:t xml:space="preserve">3.6 </w:t>
      </w:r>
      <w:r w:rsidR="001C5E50" w:rsidRPr="00936952">
        <w:rPr>
          <w:rFonts w:cs="Times New Roman"/>
          <w:szCs w:val="24"/>
        </w:rPr>
        <w:t>Data collection methods</w:t>
      </w:r>
      <w:bookmarkEnd w:id="63"/>
    </w:p>
    <w:p w14:paraId="13A3EE7E" w14:textId="11DC05EE" w:rsidR="00020839" w:rsidRPr="00936952" w:rsidRDefault="001C5E50" w:rsidP="00936952">
      <w:pPr>
        <w:spacing w:line="360" w:lineRule="auto"/>
        <w:jc w:val="both"/>
        <w:rPr>
          <w:rFonts w:ascii="Times New Roman" w:hAnsi="Times New Roman" w:cs="Times New Roman"/>
          <w:bCs/>
          <w:sz w:val="24"/>
          <w:szCs w:val="24"/>
        </w:rPr>
      </w:pPr>
      <w:r w:rsidRPr="00936952">
        <w:rPr>
          <w:rFonts w:ascii="Times New Roman" w:hAnsi="Times New Roman" w:cs="Times New Roman"/>
          <w:bCs/>
          <w:sz w:val="24"/>
          <w:szCs w:val="24"/>
        </w:rPr>
        <w:t xml:space="preserve">According to Canals (2017), data collecting tools are techniques used to gather </w:t>
      </w:r>
      <w:r w:rsidR="001C60B3" w:rsidRPr="00936952">
        <w:rPr>
          <w:rFonts w:ascii="Times New Roman" w:hAnsi="Times New Roman" w:cs="Times New Roman"/>
          <w:bCs/>
          <w:sz w:val="24"/>
          <w:szCs w:val="24"/>
        </w:rPr>
        <w:t>data and they include</w:t>
      </w:r>
      <w:r w:rsidRPr="00936952">
        <w:rPr>
          <w:rFonts w:ascii="Times New Roman" w:hAnsi="Times New Roman" w:cs="Times New Roman"/>
          <w:bCs/>
          <w:sz w:val="24"/>
          <w:szCs w:val="24"/>
        </w:rPr>
        <w:t xml:space="preserve"> questionnaires, </w:t>
      </w:r>
      <w:r w:rsidR="006C7A0D" w:rsidRPr="00936952">
        <w:rPr>
          <w:rFonts w:ascii="Times New Roman" w:hAnsi="Times New Roman" w:cs="Times New Roman"/>
          <w:bCs/>
          <w:sz w:val="24"/>
          <w:szCs w:val="24"/>
        </w:rPr>
        <w:t xml:space="preserve">checklists, tests and </w:t>
      </w:r>
      <w:r w:rsidRPr="00936952">
        <w:rPr>
          <w:rFonts w:ascii="Times New Roman" w:hAnsi="Times New Roman" w:cs="Times New Roman"/>
          <w:bCs/>
          <w:sz w:val="24"/>
          <w:szCs w:val="24"/>
        </w:rPr>
        <w:t xml:space="preserve">structured interview schedules. The major data </w:t>
      </w:r>
      <w:r w:rsidR="00252C43" w:rsidRPr="00936952">
        <w:rPr>
          <w:rFonts w:ascii="Times New Roman" w:hAnsi="Times New Roman" w:cs="Times New Roman"/>
          <w:bCs/>
          <w:sz w:val="24"/>
          <w:szCs w:val="24"/>
        </w:rPr>
        <w:t xml:space="preserve">of </w:t>
      </w:r>
      <w:r w:rsidRPr="00936952">
        <w:rPr>
          <w:rFonts w:ascii="Times New Roman" w:hAnsi="Times New Roman" w:cs="Times New Roman"/>
          <w:bCs/>
          <w:sz w:val="24"/>
          <w:szCs w:val="24"/>
        </w:rPr>
        <w:t xml:space="preserve">this </w:t>
      </w:r>
      <w:r w:rsidR="002453AF" w:rsidRPr="00936952">
        <w:rPr>
          <w:rFonts w:ascii="Times New Roman" w:hAnsi="Times New Roman" w:cs="Times New Roman"/>
          <w:bCs/>
          <w:sz w:val="24"/>
          <w:szCs w:val="24"/>
        </w:rPr>
        <w:t>investigation</w:t>
      </w:r>
      <w:r w:rsidRPr="00936952">
        <w:rPr>
          <w:rFonts w:ascii="Times New Roman" w:hAnsi="Times New Roman" w:cs="Times New Roman"/>
          <w:bCs/>
          <w:sz w:val="24"/>
          <w:szCs w:val="24"/>
        </w:rPr>
        <w:t xml:space="preserve"> </w:t>
      </w:r>
      <w:r w:rsidR="00CF59F2" w:rsidRPr="00936952">
        <w:rPr>
          <w:rFonts w:ascii="Times New Roman" w:hAnsi="Times New Roman" w:cs="Times New Roman"/>
          <w:bCs/>
          <w:sz w:val="24"/>
          <w:szCs w:val="24"/>
        </w:rPr>
        <w:t>was gathered</w:t>
      </w:r>
      <w:r w:rsidRPr="00936952">
        <w:rPr>
          <w:rFonts w:ascii="Times New Roman" w:hAnsi="Times New Roman" w:cs="Times New Roman"/>
          <w:bCs/>
          <w:sz w:val="24"/>
          <w:szCs w:val="24"/>
        </w:rPr>
        <w:t xml:space="preserve"> from</w:t>
      </w:r>
      <w:r w:rsidR="001C7E10" w:rsidRPr="00936952">
        <w:rPr>
          <w:rFonts w:ascii="Times New Roman" w:hAnsi="Times New Roman" w:cs="Times New Roman"/>
          <w:bCs/>
          <w:sz w:val="24"/>
          <w:szCs w:val="24"/>
        </w:rPr>
        <w:t xml:space="preserve"> primary and secondary data.</w:t>
      </w:r>
      <w:r w:rsidRPr="00936952">
        <w:rPr>
          <w:rFonts w:ascii="Times New Roman" w:hAnsi="Times New Roman" w:cs="Times New Roman"/>
          <w:bCs/>
          <w:sz w:val="24"/>
          <w:szCs w:val="24"/>
        </w:rPr>
        <w:t xml:space="preserve"> Kombo and Trompt (2006) provide the following explanation for the primary data: data gathered by the </w:t>
      </w:r>
      <w:r w:rsidR="00DB050E" w:rsidRPr="00936952">
        <w:rPr>
          <w:rFonts w:ascii="Times New Roman" w:hAnsi="Times New Roman" w:cs="Times New Roman"/>
          <w:bCs/>
          <w:sz w:val="24"/>
          <w:szCs w:val="24"/>
        </w:rPr>
        <w:t>investigators</w:t>
      </w:r>
      <w:r w:rsidRPr="00936952">
        <w:rPr>
          <w:rFonts w:ascii="Times New Roman" w:hAnsi="Times New Roman" w:cs="Times New Roman"/>
          <w:bCs/>
          <w:sz w:val="24"/>
          <w:szCs w:val="24"/>
        </w:rPr>
        <w:t xml:space="preserve"> </w:t>
      </w:r>
      <w:r w:rsidR="00DB050E" w:rsidRPr="00936952">
        <w:rPr>
          <w:rFonts w:ascii="Times New Roman" w:hAnsi="Times New Roman" w:cs="Times New Roman"/>
          <w:bCs/>
          <w:sz w:val="24"/>
          <w:szCs w:val="24"/>
        </w:rPr>
        <w:t>themselves</w:t>
      </w:r>
      <w:r w:rsidRPr="00936952">
        <w:rPr>
          <w:rFonts w:ascii="Times New Roman" w:hAnsi="Times New Roman" w:cs="Times New Roman"/>
          <w:bCs/>
          <w:sz w:val="24"/>
          <w:szCs w:val="24"/>
        </w:rPr>
        <w:t xml:space="preserve"> or via the</w:t>
      </w:r>
      <w:r w:rsidR="00DB050E" w:rsidRPr="00936952">
        <w:rPr>
          <w:rFonts w:ascii="Times New Roman" w:hAnsi="Times New Roman" w:cs="Times New Roman"/>
          <w:bCs/>
          <w:sz w:val="24"/>
          <w:szCs w:val="24"/>
        </w:rPr>
        <w:t>ir</w:t>
      </w:r>
      <w:r w:rsidRPr="00936952">
        <w:rPr>
          <w:rFonts w:ascii="Times New Roman" w:hAnsi="Times New Roman" w:cs="Times New Roman"/>
          <w:bCs/>
          <w:sz w:val="24"/>
          <w:szCs w:val="24"/>
        </w:rPr>
        <w:t xml:space="preserve"> research assistant</w:t>
      </w:r>
      <w:r w:rsidR="00DB050E" w:rsidRPr="00936952">
        <w:rPr>
          <w:rFonts w:ascii="Times New Roman" w:hAnsi="Times New Roman" w:cs="Times New Roman"/>
          <w:bCs/>
          <w:sz w:val="24"/>
          <w:szCs w:val="24"/>
        </w:rPr>
        <w:t>s</w:t>
      </w:r>
      <w:r w:rsidRPr="00936952">
        <w:rPr>
          <w:rFonts w:ascii="Times New Roman" w:hAnsi="Times New Roman" w:cs="Times New Roman"/>
          <w:bCs/>
          <w:sz w:val="24"/>
          <w:szCs w:val="24"/>
        </w:rPr>
        <w:t>. The information gathered centered on the impediments</w:t>
      </w:r>
      <w:r w:rsidR="00EE3568" w:rsidRPr="00936952">
        <w:rPr>
          <w:rFonts w:ascii="Times New Roman" w:hAnsi="Times New Roman" w:cs="Times New Roman"/>
          <w:bCs/>
          <w:sz w:val="24"/>
          <w:szCs w:val="24"/>
        </w:rPr>
        <w:t xml:space="preserve"> and</w:t>
      </w:r>
      <w:r w:rsidRPr="00936952">
        <w:rPr>
          <w:rFonts w:ascii="Times New Roman" w:hAnsi="Times New Roman" w:cs="Times New Roman"/>
          <w:bCs/>
          <w:sz w:val="24"/>
          <w:szCs w:val="24"/>
        </w:rPr>
        <w:t xml:space="preserve"> problems entrepreneurs encounter while acquiring funding, difficulties faced by microfinance institutions and contributions sources of funding for </w:t>
      </w:r>
      <w:r w:rsidR="00876100" w:rsidRPr="00936952">
        <w:rPr>
          <w:rFonts w:ascii="Times New Roman" w:hAnsi="Times New Roman" w:cs="Times New Roman"/>
          <w:bCs/>
          <w:sz w:val="24"/>
          <w:szCs w:val="24"/>
        </w:rPr>
        <w:t xml:space="preserve">businesses and the </w:t>
      </w:r>
      <w:r w:rsidR="002A71C2" w:rsidRPr="00936952">
        <w:rPr>
          <w:rFonts w:ascii="Times New Roman" w:hAnsi="Times New Roman" w:cs="Times New Roman"/>
          <w:bCs/>
          <w:sz w:val="24"/>
          <w:szCs w:val="24"/>
        </w:rPr>
        <w:t>MFI</w:t>
      </w:r>
      <w:r w:rsidR="00876100" w:rsidRPr="00936952">
        <w:rPr>
          <w:rFonts w:ascii="Times New Roman" w:hAnsi="Times New Roman" w:cs="Times New Roman"/>
          <w:bCs/>
          <w:sz w:val="24"/>
          <w:szCs w:val="24"/>
        </w:rPr>
        <w:t>s</w:t>
      </w:r>
      <w:r w:rsidR="00CF59F2" w:rsidRPr="00936952">
        <w:rPr>
          <w:rFonts w:ascii="Times New Roman" w:hAnsi="Times New Roman" w:cs="Times New Roman"/>
          <w:bCs/>
          <w:sz w:val="24"/>
          <w:szCs w:val="24"/>
        </w:rPr>
        <w:t>’ roles</w:t>
      </w:r>
      <w:r w:rsidR="00876100" w:rsidRPr="00936952">
        <w:rPr>
          <w:rFonts w:ascii="Times New Roman" w:hAnsi="Times New Roman" w:cs="Times New Roman"/>
          <w:bCs/>
          <w:sz w:val="24"/>
          <w:szCs w:val="24"/>
        </w:rPr>
        <w:t xml:space="preserve"> in </w:t>
      </w:r>
      <w:r w:rsidR="00020839" w:rsidRPr="00936952">
        <w:rPr>
          <w:rFonts w:ascii="Times New Roman" w:hAnsi="Times New Roman" w:cs="Times New Roman"/>
          <w:bCs/>
          <w:sz w:val="24"/>
          <w:szCs w:val="24"/>
        </w:rPr>
        <w:t>SMEs</w:t>
      </w:r>
      <w:r w:rsidR="00CF59F2" w:rsidRPr="00936952">
        <w:rPr>
          <w:rFonts w:ascii="Times New Roman" w:hAnsi="Times New Roman" w:cs="Times New Roman"/>
          <w:bCs/>
          <w:sz w:val="24"/>
          <w:szCs w:val="24"/>
        </w:rPr>
        <w:t>’ expansion</w:t>
      </w:r>
      <w:r w:rsidR="00020839" w:rsidRPr="00936952">
        <w:rPr>
          <w:rFonts w:ascii="Times New Roman" w:hAnsi="Times New Roman" w:cs="Times New Roman"/>
          <w:bCs/>
          <w:sz w:val="24"/>
          <w:szCs w:val="24"/>
        </w:rPr>
        <w:t>.</w:t>
      </w:r>
    </w:p>
    <w:p w14:paraId="7A2F1E31" w14:textId="3707E75A" w:rsidR="00E218C3" w:rsidRPr="00936952" w:rsidRDefault="00020839" w:rsidP="00936952">
      <w:pPr>
        <w:spacing w:line="360" w:lineRule="auto"/>
        <w:jc w:val="both"/>
        <w:rPr>
          <w:rFonts w:ascii="Times New Roman" w:hAnsi="Times New Roman" w:cs="Times New Roman"/>
          <w:bCs/>
          <w:sz w:val="24"/>
          <w:szCs w:val="24"/>
        </w:rPr>
      </w:pPr>
      <w:r w:rsidRPr="00936952">
        <w:rPr>
          <w:rFonts w:ascii="Times New Roman" w:hAnsi="Times New Roman" w:cs="Times New Roman"/>
          <w:bCs/>
          <w:sz w:val="24"/>
          <w:szCs w:val="24"/>
        </w:rPr>
        <w:t>The cost and time effectiveness of this strategy led this investigation to adopt questionnaires. Also, it made it possible for the researcher to compile data a quantitative way and to frame responses for viewpoints. The researcher was able to more thoroughly and scientifically analyze data gathered via questionnaire more impartially than other study methods previously employed (Salum, 2014).</w:t>
      </w:r>
      <w:r w:rsidR="00E218C3" w:rsidRPr="00936952">
        <w:rPr>
          <w:rFonts w:ascii="Times New Roman" w:hAnsi="Times New Roman" w:cs="Times New Roman"/>
          <w:bCs/>
          <w:sz w:val="24"/>
          <w:szCs w:val="24"/>
        </w:rPr>
        <w:t xml:space="preserve"> The researcher went to the targeted population and </w:t>
      </w:r>
      <w:r w:rsidR="00CF59F2" w:rsidRPr="00936952">
        <w:rPr>
          <w:rFonts w:ascii="Times New Roman" w:hAnsi="Times New Roman" w:cs="Times New Roman"/>
          <w:bCs/>
          <w:sz w:val="24"/>
          <w:szCs w:val="24"/>
        </w:rPr>
        <w:t>to distribute questionnaires</w:t>
      </w:r>
      <w:r w:rsidR="00E218C3" w:rsidRPr="00936952">
        <w:rPr>
          <w:rFonts w:ascii="Times New Roman" w:hAnsi="Times New Roman" w:cs="Times New Roman"/>
          <w:bCs/>
          <w:sz w:val="24"/>
          <w:szCs w:val="24"/>
        </w:rPr>
        <w:t>. The respondents filled in the</w:t>
      </w:r>
      <w:r w:rsidR="00CF59F2" w:rsidRPr="00936952">
        <w:rPr>
          <w:rFonts w:ascii="Times New Roman" w:hAnsi="Times New Roman" w:cs="Times New Roman"/>
          <w:bCs/>
          <w:sz w:val="24"/>
          <w:szCs w:val="24"/>
        </w:rPr>
        <w:t xml:space="preserve">m </w:t>
      </w:r>
      <w:r w:rsidR="00E218C3" w:rsidRPr="00936952">
        <w:rPr>
          <w:rFonts w:ascii="Times New Roman" w:hAnsi="Times New Roman" w:cs="Times New Roman"/>
          <w:bCs/>
          <w:sz w:val="24"/>
          <w:szCs w:val="24"/>
        </w:rPr>
        <w:t>and they returned them back to the researcher.</w:t>
      </w:r>
    </w:p>
    <w:p w14:paraId="0906D5C4" w14:textId="432A68CF" w:rsidR="002B0E1F" w:rsidRPr="00936952" w:rsidRDefault="00E218C3" w:rsidP="00936952">
      <w:pPr>
        <w:spacing w:line="360" w:lineRule="auto"/>
        <w:jc w:val="both"/>
        <w:rPr>
          <w:rFonts w:ascii="Times New Roman" w:hAnsi="Times New Roman" w:cs="Times New Roman"/>
          <w:bCs/>
          <w:sz w:val="24"/>
          <w:szCs w:val="24"/>
        </w:rPr>
      </w:pPr>
      <w:r w:rsidRPr="00936952">
        <w:rPr>
          <w:rFonts w:ascii="Times New Roman" w:hAnsi="Times New Roman" w:cs="Times New Roman"/>
          <w:bCs/>
          <w:sz w:val="24"/>
          <w:szCs w:val="24"/>
        </w:rPr>
        <w:t xml:space="preserve">The term secondary data refers to information that has been gathered from a </w:t>
      </w:r>
      <w:r w:rsidR="00714E5D" w:rsidRPr="00936952">
        <w:rPr>
          <w:rFonts w:ascii="Times New Roman" w:hAnsi="Times New Roman" w:cs="Times New Roman"/>
          <w:bCs/>
          <w:sz w:val="24"/>
          <w:szCs w:val="24"/>
        </w:rPr>
        <w:t xml:space="preserve">wide range </w:t>
      </w:r>
      <w:r w:rsidRPr="00936952">
        <w:rPr>
          <w:rFonts w:ascii="Times New Roman" w:hAnsi="Times New Roman" w:cs="Times New Roman"/>
          <w:bCs/>
          <w:sz w:val="24"/>
          <w:szCs w:val="24"/>
        </w:rPr>
        <w:t>of sources including journals,</w:t>
      </w:r>
      <w:r w:rsidR="00DB050E" w:rsidRPr="00936952">
        <w:rPr>
          <w:rFonts w:ascii="Times New Roman" w:hAnsi="Times New Roman" w:cs="Times New Roman"/>
          <w:bCs/>
          <w:sz w:val="24"/>
          <w:szCs w:val="24"/>
        </w:rPr>
        <w:t xml:space="preserve"> archives, books and</w:t>
      </w:r>
      <w:r w:rsidRPr="00936952">
        <w:rPr>
          <w:rFonts w:ascii="Times New Roman" w:hAnsi="Times New Roman" w:cs="Times New Roman"/>
          <w:bCs/>
          <w:sz w:val="24"/>
          <w:szCs w:val="24"/>
        </w:rPr>
        <w:t xml:space="preserve"> website</w:t>
      </w:r>
      <w:r w:rsidR="00DB050E" w:rsidRPr="00936952">
        <w:rPr>
          <w:rFonts w:ascii="Times New Roman" w:hAnsi="Times New Roman" w:cs="Times New Roman"/>
          <w:bCs/>
          <w:sz w:val="24"/>
          <w:szCs w:val="24"/>
        </w:rPr>
        <w:t>s</w:t>
      </w:r>
      <w:r w:rsidRPr="00936952">
        <w:rPr>
          <w:rFonts w:ascii="Times New Roman" w:hAnsi="Times New Roman" w:cs="Times New Roman"/>
          <w:bCs/>
          <w:sz w:val="24"/>
          <w:szCs w:val="24"/>
        </w:rPr>
        <w:t xml:space="preserve">. This includes information compiled by microfinance institutions that shows trends in the use of financial services and credit as well as applications for those services’ </w:t>
      </w:r>
      <w:r w:rsidR="00954647" w:rsidRPr="00936952">
        <w:rPr>
          <w:rFonts w:ascii="Times New Roman" w:hAnsi="Times New Roman" w:cs="Times New Roman"/>
          <w:bCs/>
          <w:sz w:val="24"/>
          <w:szCs w:val="24"/>
        </w:rPr>
        <w:t>respondents</w:t>
      </w:r>
      <w:r w:rsidRPr="00936952">
        <w:rPr>
          <w:rFonts w:ascii="Times New Roman" w:hAnsi="Times New Roman" w:cs="Times New Roman"/>
          <w:bCs/>
          <w:sz w:val="24"/>
          <w:szCs w:val="24"/>
        </w:rPr>
        <w:t>. The secondary data is useful</w:t>
      </w:r>
      <w:r w:rsidR="002B0E1F" w:rsidRPr="00936952">
        <w:rPr>
          <w:rFonts w:ascii="Times New Roman" w:hAnsi="Times New Roman" w:cs="Times New Roman"/>
          <w:bCs/>
          <w:sz w:val="24"/>
          <w:szCs w:val="24"/>
        </w:rPr>
        <w:t xml:space="preserve"> in supplying corroborating </w:t>
      </w:r>
      <w:r w:rsidR="00954647" w:rsidRPr="00936952">
        <w:rPr>
          <w:rFonts w:ascii="Times New Roman" w:hAnsi="Times New Roman" w:cs="Times New Roman"/>
          <w:bCs/>
          <w:sz w:val="24"/>
          <w:szCs w:val="24"/>
        </w:rPr>
        <w:t>data</w:t>
      </w:r>
      <w:r w:rsidR="002B0E1F" w:rsidRPr="00936952">
        <w:rPr>
          <w:rFonts w:ascii="Times New Roman" w:hAnsi="Times New Roman" w:cs="Times New Roman"/>
          <w:bCs/>
          <w:sz w:val="24"/>
          <w:szCs w:val="24"/>
        </w:rPr>
        <w:t xml:space="preserve"> regarding the one compiled via a questionnaire. Secondary information enhances the understanding of the roles these microfinance programs made in many sectors </w:t>
      </w:r>
      <w:r w:rsidR="002B0E1F" w:rsidRPr="00936952">
        <w:rPr>
          <w:rFonts w:ascii="Times New Roman" w:hAnsi="Times New Roman" w:cs="Times New Roman"/>
          <w:bCs/>
          <w:sz w:val="24"/>
          <w:szCs w:val="24"/>
        </w:rPr>
        <w:lastRenderedPageBreak/>
        <w:t>contributing to the SMEs, while attempting to assess the severity of the issue as described by different researchers.</w:t>
      </w:r>
    </w:p>
    <w:p w14:paraId="4000939C" w14:textId="7734C21C" w:rsidR="00F518C6" w:rsidRPr="00936952" w:rsidRDefault="00F518C6" w:rsidP="00936952">
      <w:pPr>
        <w:spacing w:line="360" w:lineRule="auto"/>
        <w:jc w:val="both"/>
        <w:rPr>
          <w:rFonts w:ascii="Times New Roman" w:hAnsi="Times New Roman" w:cs="Times New Roman"/>
          <w:bCs/>
          <w:sz w:val="24"/>
          <w:szCs w:val="24"/>
        </w:rPr>
      </w:pPr>
      <w:r w:rsidRPr="00936952">
        <w:rPr>
          <w:rFonts w:ascii="Times New Roman" w:hAnsi="Times New Roman" w:cs="Times New Roman"/>
          <w:bCs/>
          <w:sz w:val="24"/>
          <w:szCs w:val="24"/>
        </w:rPr>
        <w:t xml:space="preserve">The </w:t>
      </w:r>
      <w:r w:rsidR="00E975EC" w:rsidRPr="00936952">
        <w:rPr>
          <w:rFonts w:ascii="Times New Roman" w:hAnsi="Times New Roman" w:cs="Times New Roman"/>
          <w:bCs/>
          <w:sz w:val="24"/>
          <w:szCs w:val="24"/>
        </w:rPr>
        <w:t>data collection method used by the researcher was appropriate because the researcher was certain that the collection procedures would produce accurate and comprehensive information to address the study questions. The technique was also compatible with the subjects’ sociocultural values and educational levels. It was also appropriate because the procedures for data collection were quick and efficient. Apart from that, the resources available for the study, the aim, time range and character of the phenomena were appropriate for this procedure</w:t>
      </w:r>
      <w:r w:rsidR="00785C8B" w:rsidRPr="00936952">
        <w:rPr>
          <w:rFonts w:ascii="Times New Roman" w:hAnsi="Times New Roman" w:cs="Times New Roman"/>
          <w:bCs/>
          <w:sz w:val="24"/>
          <w:szCs w:val="24"/>
        </w:rPr>
        <w:t xml:space="preserve"> (Patidar 2019)</w:t>
      </w:r>
      <w:r w:rsidR="00E975EC" w:rsidRPr="00936952">
        <w:rPr>
          <w:rFonts w:ascii="Times New Roman" w:hAnsi="Times New Roman" w:cs="Times New Roman"/>
          <w:bCs/>
          <w:sz w:val="24"/>
          <w:szCs w:val="24"/>
        </w:rPr>
        <w:t xml:space="preserve">. </w:t>
      </w:r>
    </w:p>
    <w:p w14:paraId="4276B849" w14:textId="77777777" w:rsidR="002F79A7" w:rsidRPr="00936952" w:rsidRDefault="002F79A7" w:rsidP="00936952">
      <w:pPr>
        <w:spacing w:line="360" w:lineRule="auto"/>
        <w:jc w:val="both"/>
        <w:rPr>
          <w:rFonts w:ascii="Times New Roman" w:hAnsi="Times New Roman" w:cs="Times New Roman"/>
          <w:sz w:val="24"/>
          <w:szCs w:val="24"/>
        </w:rPr>
      </w:pPr>
    </w:p>
    <w:p w14:paraId="659984F2" w14:textId="75185B62" w:rsidR="002B0E1F" w:rsidRPr="00936952" w:rsidRDefault="00DA7C4C" w:rsidP="00936952">
      <w:pPr>
        <w:pStyle w:val="Heading3"/>
        <w:spacing w:line="360" w:lineRule="auto"/>
        <w:rPr>
          <w:rFonts w:cs="Times New Roman"/>
        </w:rPr>
      </w:pPr>
      <w:bookmarkStart w:id="64" w:name="_Toc138016337"/>
      <w:r w:rsidRPr="00936952">
        <w:rPr>
          <w:rFonts w:cs="Times New Roman"/>
        </w:rPr>
        <w:t xml:space="preserve">3.6.1 </w:t>
      </w:r>
      <w:r w:rsidR="002B0E1F" w:rsidRPr="00936952">
        <w:rPr>
          <w:rFonts w:cs="Times New Roman"/>
        </w:rPr>
        <w:t>Questionnaire</w:t>
      </w:r>
      <w:bookmarkEnd w:id="64"/>
    </w:p>
    <w:p w14:paraId="4C3F542D" w14:textId="6B0DAB29" w:rsidR="000B33C3" w:rsidRPr="00936952" w:rsidRDefault="002B0E1F" w:rsidP="00936952">
      <w:pPr>
        <w:spacing w:line="360" w:lineRule="auto"/>
        <w:jc w:val="both"/>
        <w:rPr>
          <w:rFonts w:ascii="Times New Roman" w:hAnsi="Times New Roman" w:cs="Times New Roman"/>
          <w:bCs/>
          <w:sz w:val="24"/>
          <w:szCs w:val="24"/>
        </w:rPr>
      </w:pPr>
      <w:r w:rsidRPr="00936952">
        <w:rPr>
          <w:rFonts w:ascii="Times New Roman" w:hAnsi="Times New Roman" w:cs="Times New Roman"/>
          <w:bCs/>
          <w:sz w:val="24"/>
          <w:szCs w:val="24"/>
        </w:rPr>
        <w:t xml:space="preserve">A questionnaire was </w:t>
      </w:r>
      <w:r w:rsidR="002F384C" w:rsidRPr="00936952">
        <w:rPr>
          <w:rFonts w:ascii="Times New Roman" w:hAnsi="Times New Roman" w:cs="Times New Roman"/>
          <w:bCs/>
          <w:sz w:val="24"/>
          <w:szCs w:val="24"/>
        </w:rPr>
        <w:t>created and used as an</w:t>
      </w:r>
      <w:r w:rsidRPr="00936952">
        <w:rPr>
          <w:rFonts w:ascii="Times New Roman" w:hAnsi="Times New Roman" w:cs="Times New Roman"/>
          <w:bCs/>
          <w:sz w:val="24"/>
          <w:szCs w:val="24"/>
        </w:rPr>
        <w:t xml:space="preserve"> </w:t>
      </w:r>
      <w:r w:rsidR="00FB7D9F" w:rsidRPr="00936952">
        <w:rPr>
          <w:rFonts w:ascii="Times New Roman" w:hAnsi="Times New Roman" w:cs="Times New Roman"/>
          <w:bCs/>
          <w:sz w:val="24"/>
          <w:szCs w:val="24"/>
        </w:rPr>
        <w:t>instrument</w:t>
      </w:r>
      <w:r w:rsidRPr="00936952">
        <w:rPr>
          <w:rFonts w:ascii="Times New Roman" w:hAnsi="Times New Roman" w:cs="Times New Roman"/>
          <w:bCs/>
          <w:sz w:val="24"/>
          <w:szCs w:val="24"/>
        </w:rPr>
        <w:t xml:space="preserve"> to learn more about the </w:t>
      </w:r>
      <w:r w:rsidR="002F384C" w:rsidRPr="00936952">
        <w:rPr>
          <w:rFonts w:ascii="Times New Roman" w:hAnsi="Times New Roman" w:cs="Times New Roman"/>
          <w:bCs/>
          <w:sz w:val="24"/>
          <w:szCs w:val="24"/>
        </w:rPr>
        <w:t>MFIs</w:t>
      </w:r>
      <w:r w:rsidR="00CF59F2" w:rsidRPr="00936952">
        <w:rPr>
          <w:rFonts w:ascii="Times New Roman" w:hAnsi="Times New Roman" w:cs="Times New Roman"/>
          <w:bCs/>
          <w:sz w:val="24"/>
          <w:szCs w:val="24"/>
        </w:rPr>
        <w:t xml:space="preserve">’ roles on </w:t>
      </w:r>
      <w:r w:rsidRPr="00936952">
        <w:rPr>
          <w:rFonts w:ascii="Times New Roman" w:hAnsi="Times New Roman" w:cs="Times New Roman"/>
          <w:bCs/>
          <w:sz w:val="24"/>
          <w:szCs w:val="24"/>
        </w:rPr>
        <w:t>SMEs</w:t>
      </w:r>
      <w:r w:rsidR="00CF59F2" w:rsidRPr="00936952">
        <w:rPr>
          <w:rFonts w:ascii="Times New Roman" w:hAnsi="Times New Roman" w:cs="Times New Roman"/>
          <w:bCs/>
          <w:sz w:val="24"/>
          <w:szCs w:val="24"/>
        </w:rPr>
        <w:t>’ expansion</w:t>
      </w:r>
      <w:r w:rsidRPr="00936952">
        <w:rPr>
          <w:rFonts w:ascii="Times New Roman" w:hAnsi="Times New Roman" w:cs="Times New Roman"/>
          <w:bCs/>
          <w:sz w:val="24"/>
          <w:szCs w:val="24"/>
        </w:rPr>
        <w:t xml:space="preserve"> in Glen View, Harare, in order to simplify the gathering of primary data. Th</w:t>
      </w:r>
      <w:r w:rsidR="00CF59F2" w:rsidRPr="00936952">
        <w:rPr>
          <w:rFonts w:ascii="Times New Roman" w:hAnsi="Times New Roman" w:cs="Times New Roman"/>
          <w:bCs/>
          <w:sz w:val="24"/>
          <w:szCs w:val="24"/>
        </w:rPr>
        <w:t>e</w:t>
      </w:r>
      <w:r w:rsidRPr="00936952">
        <w:rPr>
          <w:rFonts w:ascii="Times New Roman" w:hAnsi="Times New Roman" w:cs="Times New Roman"/>
          <w:bCs/>
          <w:sz w:val="24"/>
          <w:szCs w:val="24"/>
        </w:rPr>
        <w:t xml:space="preserve"> information</w:t>
      </w:r>
      <w:r w:rsidR="00CF59F2" w:rsidRPr="00936952">
        <w:rPr>
          <w:rFonts w:ascii="Times New Roman" w:hAnsi="Times New Roman" w:cs="Times New Roman"/>
          <w:bCs/>
          <w:sz w:val="24"/>
          <w:szCs w:val="24"/>
        </w:rPr>
        <w:t xml:space="preserve"> was gathered using a survey</w:t>
      </w:r>
      <w:r w:rsidRPr="00936952">
        <w:rPr>
          <w:rFonts w:ascii="Times New Roman" w:hAnsi="Times New Roman" w:cs="Times New Roman"/>
          <w:bCs/>
          <w:sz w:val="24"/>
          <w:szCs w:val="24"/>
        </w:rPr>
        <w:t xml:space="preserve"> from the </w:t>
      </w:r>
      <w:r w:rsidR="00AD7BA0" w:rsidRPr="00936952">
        <w:rPr>
          <w:rFonts w:ascii="Times New Roman" w:hAnsi="Times New Roman" w:cs="Times New Roman"/>
          <w:bCs/>
          <w:sz w:val="24"/>
          <w:szCs w:val="24"/>
        </w:rPr>
        <w:t>SMEs</w:t>
      </w:r>
      <w:r w:rsidRPr="00936952">
        <w:rPr>
          <w:rFonts w:ascii="Times New Roman" w:hAnsi="Times New Roman" w:cs="Times New Roman"/>
          <w:bCs/>
          <w:sz w:val="24"/>
          <w:szCs w:val="24"/>
        </w:rPr>
        <w:t xml:space="preserve"> business owners. The polling tools have been consistently regarded as the most practical tool for collecting information because they may easily be modified to suit various circumstances and also because they are cost and time effective (Bell, 1999). The choice to utilize a structured questionnaire additionally </w:t>
      </w:r>
      <w:r w:rsidR="009D762E" w:rsidRPr="00936952">
        <w:rPr>
          <w:rFonts w:ascii="Times New Roman" w:hAnsi="Times New Roman" w:cs="Times New Roman"/>
          <w:bCs/>
          <w:sz w:val="24"/>
          <w:szCs w:val="24"/>
        </w:rPr>
        <w:t>allows the participants</w:t>
      </w:r>
      <w:r w:rsidRPr="00936952">
        <w:rPr>
          <w:rFonts w:ascii="Times New Roman" w:hAnsi="Times New Roman" w:cs="Times New Roman"/>
          <w:bCs/>
          <w:sz w:val="24"/>
          <w:szCs w:val="24"/>
        </w:rPr>
        <w:t xml:space="preserve"> to help the researcher</w:t>
      </w:r>
      <w:r w:rsidR="003D7757" w:rsidRPr="00936952">
        <w:rPr>
          <w:rFonts w:ascii="Times New Roman" w:hAnsi="Times New Roman" w:cs="Times New Roman"/>
          <w:bCs/>
          <w:sz w:val="24"/>
          <w:szCs w:val="24"/>
        </w:rPr>
        <w:t xml:space="preserve"> and to lessen the variety</w:t>
      </w:r>
      <w:r w:rsidRPr="00936952">
        <w:rPr>
          <w:rFonts w:ascii="Times New Roman" w:hAnsi="Times New Roman" w:cs="Times New Roman"/>
          <w:bCs/>
          <w:sz w:val="24"/>
          <w:szCs w:val="24"/>
        </w:rPr>
        <w:t xml:space="preserve"> </w:t>
      </w:r>
      <w:r w:rsidR="000B33C3" w:rsidRPr="00936952">
        <w:rPr>
          <w:rFonts w:ascii="Times New Roman" w:hAnsi="Times New Roman" w:cs="Times New Roman"/>
          <w:bCs/>
          <w:sz w:val="24"/>
          <w:szCs w:val="24"/>
        </w:rPr>
        <w:t>in the meanings of the inquiries to ensure that responses may be compared (Ruane, 2005). The technique has also has been chosen since it is affordable and in order to collect the essential data at a reasonable cost. As a result, the questionnaire helps the researcher to secure outcomes that would be standardized and then analyzed and evaluated</w:t>
      </w:r>
      <w:r w:rsidR="00F71604" w:rsidRPr="00936952">
        <w:rPr>
          <w:rFonts w:ascii="Times New Roman" w:hAnsi="Times New Roman" w:cs="Times New Roman"/>
          <w:bCs/>
          <w:sz w:val="24"/>
          <w:szCs w:val="24"/>
        </w:rPr>
        <w:t xml:space="preserve"> (Cleave 2023)</w:t>
      </w:r>
      <w:r w:rsidR="000B33C3" w:rsidRPr="00936952">
        <w:rPr>
          <w:rFonts w:ascii="Times New Roman" w:hAnsi="Times New Roman" w:cs="Times New Roman"/>
          <w:bCs/>
          <w:sz w:val="24"/>
          <w:szCs w:val="24"/>
        </w:rPr>
        <w:t>.</w:t>
      </w:r>
    </w:p>
    <w:p w14:paraId="2A9D4395" w14:textId="33AEA59F" w:rsidR="006E188B" w:rsidRPr="00936952" w:rsidRDefault="000B33C3" w:rsidP="00936952">
      <w:pPr>
        <w:spacing w:line="360" w:lineRule="auto"/>
        <w:jc w:val="both"/>
        <w:rPr>
          <w:rFonts w:ascii="Times New Roman" w:hAnsi="Times New Roman" w:cs="Times New Roman"/>
          <w:bCs/>
          <w:sz w:val="24"/>
          <w:szCs w:val="24"/>
        </w:rPr>
      </w:pPr>
      <w:r w:rsidRPr="00936952">
        <w:rPr>
          <w:rFonts w:ascii="Times New Roman" w:hAnsi="Times New Roman" w:cs="Times New Roman"/>
          <w:bCs/>
          <w:sz w:val="24"/>
          <w:szCs w:val="24"/>
        </w:rPr>
        <w:t xml:space="preserve">Taiwo (2012) further distributed surveys by Luyirika (2010) to gauge the impact and efficiency of microfinance institutions in various areas. </w:t>
      </w:r>
      <w:r w:rsidR="007773C0" w:rsidRPr="00936952">
        <w:rPr>
          <w:rFonts w:ascii="Times New Roman" w:hAnsi="Times New Roman" w:cs="Times New Roman"/>
          <w:bCs/>
          <w:sz w:val="24"/>
          <w:szCs w:val="24"/>
        </w:rPr>
        <w:t>In order for the researcher to evaluate MFIs</w:t>
      </w:r>
      <w:r w:rsidR="00CF59F2" w:rsidRPr="00936952">
        <w:rPr>
          <w:rFonts w:ascii="Times New Roman" w:hAnsi="Times New Roman" w:cs="Times New Roman"/>
          <w:bCs/>
          <w:sz w:val="24"/>
          <w:szCs w:val="24"/>
        </w:rPr>
        <w:t>’ roles</w:t>
      </w:r>
      <w:r w:rsidR="007773C0" w:rsidRPr="00936952">
        <w:rPr>
          <w:rFonts w:ascii="Times New Roman" w:hAnsi="Times New Roman" w:cs="Times New Roman"/>
          <w:bCs/>
          <w:sz w:val="24"/>
          <w:szCs w:val="24"/>
        </w:rPr>
        <w:t xml:space="preserve"> on SMEs</w:t>
      </w:r>
      <w:r w:rsidR="00CF59F2" w:rsidRPr="00936952">
        <w:rPr>
          <w:rFonts w:ascii="Times New Roman" w:hAnsi="Times New Roman" w:cs="Times New Roman"/>
          <w:bCs/>
          <w:sz w:val="24"/>
          <w:szCs w:val="24"/>
        </w:rPr>
        <w:t>’ expansion</w:t>
      </w:r>
      <w:r w:rsidR="007773C0" w:rsidRPr="00936952">
        <w:rPr>
          <w:rFonts w:ascii="Times New Roman" w:hAnsi="Times New Roman" w:cs="Times New Roman"/>
          <w:bCs/>
          <w:sz w:val="24"/>
          <w:szCs w:val="24"/>
        </w:rPr>
        <w:t xml:space="preserve">, the Likert scale was used to gauge the attitudes and opinions of SMEs toward the services offered by MFIs. </w:t>
      </w:r>
      <w:r w:rsidR="004A5D41" w:rsidRPr="00936952">
        <w:rPr>
          <w:rFonts w:ascii="Times New Roman" w:hAnsi="Times New Roman" w:cs="Times New Roman"/>
          <w:bCs/>
          <w:sz w:val="24"/>
          <w:szCs w:val="24"/>
        </w:rPr>
        <w:t xml:space="preserve">Howell’s Likert scale was additionally utilized due of its flexibility and ease of construction </w:t>
      </w:r>
      <w:r w:rsidR="006E188B" w:rsidRPr="00936952">
        <w:rPr>
          <w:rFonts w:ascii="Times New Roman" w:hAnsi="Times New Roman" w:cs="Times New Roman"/>
          <w:bCs/>
          <w:sz w:val="24"/>
          <w:szCs w:val="24"/>
        </w:rPr>
        <w:t>compared to most additional measures of attitude (Joshi, et al, 2015). These claims in the Likert scale lessen respondents’ propensity to answer with a specific conceptual attitude in mind (Amin, 2005). The Likert scale uses a continuum of five response categories including</w:t>
      </w:r>
      <w:r w:rsidR="00267650" w:rsidRPr="00936952">
        <w:rPr>
          <w:rFonts w:ascii="Times New Roman" w:hAnsi="Times New Roman" w:cs="Times New Roman"/>
          <w:bCs/>
          <w:sz w:val="24"/>
          <w:szCs w:val="24"/>
        </w:rPr>
        <w:t xml:space="preserve"> </w:t>
      </w:r>
      <w:r w:rsidR="00B06175" w:rsidRPr="00936952">
        <w:rPr>
          <w:rFonts w:ascii="Times New Roman" w:hAnsi="Times New Roman" w:cs="Times New Roman"/>
          <w:bCs/>
          <w:sz w:val="24"/>
          <w:szCs w:val="24"/>
        </w:rPr>
        <w:t>strongly agree</w:t>
      </w:r>
      <w:r w:rsidR="00CF59F2" w:rsidRPr="00936952">
        <w:rPr>
          <w:rFonts w:ascii="Times New Roman" w:hAnsi="Times New Roman" w:cs="Times New Roman"/>
          <w:bCs/>
          <w:sz w:val="24"/>
          <w:szCs w:val="24"/>
        </w:rPr>
        <w:t xml:space="preserve"> to</w:t>
      </w:r>
      <w:r w:rsidR="00B06175" w:rsidRPr="00936952">
        <w:rPr>
          <w:rFonts w:ascii="Times New Roman" w:hAnsi="Times New Roman" w:cs="Times New Roman"/>
          <w:bCs/>
          <w:sz w:val="24"/>
          <w:szCs w:val="24"/>
        </w:rPr>
        <w:t xml:space="preserve"> strongly disagree</w:t>
      </w:r>
      <w:r w:rsidR="006E188B" w:rsidRPr="00936952">
        <w:rPr>
          <w:rFonts w:ascii="Times New Roman" w:hAnsi="Times New Roman" w:cs="Times New Roman"/>
          <w:bCs/>
          <w:sz w:val="24"/>
          <w:szCs w:val="24"/>
        </w:rPr>
        <w:t xml:space="preserve"> (Joshi, et al, 2015). </w:t>
      </w:r>
      <w:r w:rsidR="008C3185" w:rsidRPr="00936952">
        <w:rPr>
          <w:rFonts w:ascii="Times New Roman" w:hAnsi="Times New Roman" w:cs="Times New Roman"/>
          <w:bCs/>
          <w:sz w:val="24"/>
          <w:szCs w:val="24"/>
        </w:rPr>
        <w:t xml:space="preserve">The scale used will </w:t>
      </w:r>
      <w:r w:rsidR="008C3185" w:rsidRPr="00936952">
        <w:rPr>
          <w:rFonts w:ascii="Times New Roman" w:hAnsi="Times New Roman" w:cs="Times New Roman"/>
          <w:bCs/>
          <w:sz w:val="24"/>
          <w:szCs w:val="24"/>
        </w:rPr>
        <w:lastRenderedPageBreak/>
        <w:t>enable e</w:t>
      </w:r>
      <w:r w:rsidR="006E188B" w:rsidRPr="00936952">
        <w:rPr>
          <w:rFonts w:ascii="Times New Roman" w:hAnsi="Times New Roman" w:cs="Times New Roman"/>
          <w:bCs/>
          <w:sz w:val="24"/>
          <w:szCs w:val="24"/>
        </w:rPr>
        <w:t xml:space="preserve">ach respondent </w:t>
      </w:r>
      <w:r w:rsidR="008C3185" w:rsidRPr="00936952">
        <w:rPr>
          <w:rFonts w:ascii="Times New Roman" w:hAnsi="Times New Roman" w:cs="Times New Roman"/>
          <w:bCs/>
          <w:sz w:val="24"/>
          <w:szCs w:val="24"/>
        </w:rPr>
        <w:t>to</w:t>
      </w:r>
      <w:r w:rsidR="006E188B" w:rsidRPr="00936952">
        <w:rPr>
          <w:rFonts w:ascii="Times New Roman" w:hAnsi="Times New Roman" w:cs="Times New Roman"/>
          <w:bCs/>
          <w:sz w:val="24"/>
          <w:szCs w:val="24"/>
        </w:rPr>
        <w:t xml:space="preserve"> choose the option that most accurately reflects their feeling in this regard. </w:t>
      </w:r>
    </w:p>
    <w:p w14:paraId="196BBD01" w14:textId="77777777" w:rsidR="002F79A7" w:rsidRPr="00936952" w:rsidRDefault="002F79A7" w:rsidP="00936952">
      <w:pPr>
        <w:spacing w:line="360" w:lineRule="auto"/>
        <w:jc w:val="both"/>
        <w:rPr>
          <w:rFonts w:ascii="Times New Roman" w:hAnsi="Times New Roman" w:cs="Times New Roman"/>
          <w:sz w:val="24"/>
          <w:szCs w:val="24"/>
        </w:rPr>
      </w:pPr>
    </w:p>
    <w:p w14:paraId="0BDF742A" w14:textId="7CAD24DA" w:rsidR="004A4ED8" w:rsidRPr="00936952" w:rsidRDefault="00A228E3" w:rsidP="00936952">
      <w:pPr>
        <w:pStyle w:val="Heading2"/>
        <w:spacing w:line="360" w:lineRule="auto"/>
        <w:rPr>
          <w:rFonts w:cs="Times New Roman"/>
          <w:szCs w:val="24"/>
        </w:rPr>
      </w:pPr>
      <w:bookmarkStart w:id="65" w:name="_Toc138016338"/>
      <w:r w:rsidRPr="00936952">
        <w:rPr>
          <w:rFonts w:cs="Times New Roman"/>
          <w:szCs w:val="24"/>
        </w:rPr>
        <w:t xml:space="preserve">3.7 </w:t>
      </w:r>
      <w:r w:rsidR="004A4ED8" w:rsidRPr="00936952">
        <w:rPr>
          <w:rFonts w:cs="Times New Roman"/>
          <w:szCs w:val="24"/>
        </w:rPr>
        <w:t>Data analysis</w:t>
      </w:r>
      <w:bookmarkEnd w:id="65"/>
    </w:p>
    <w:p w14:paraId="51A80EDA" w14:textId="75F04A7A" w:rsidR="00B953C6" w:rsidRPr="00936952" w:rsidRDefault="0016630A" w:rsidP="00936952">
      <w:pPr>
        <w:spacing w:line="360" w:lineRule="auto"/>
        <w:jc w:val="both"/>
        <w:rPr>
          <w:rFonts w:ascii="Times New Roman" w:hAnsi="Times New Roman" w:cs="Times New Roman"/>
          <w:bCs/>
          <w:sz w:val="24"/>
          <w:szCs w:val="24"/>
        </w:rPr>
      </w:pPr>
      <w:r w:rsidRPr="00936952">
        <w:rPr>
          <w:rFonts w:ascii="Times New Roman" w:hAnsi="Times New Roman" w:cs="Times New Roman"/>
          <w:bCs/>
          <w:sz w:val="24"/>
          <w:szCs w:val="24"/>
        </w:rPr>
        <w:t>It</w:t>
      </w:r>
      <w:r w:rsidR="004A4ED8" w:rsidRPr="00936952">
        <w:rPr>
          <w:rFonts w:ascii="Times New Roman" w:hAnsi="Times New Roman" w:cs="Times New Roman"/>
          <w:bCs/>
          <w:sz w:val="24"/>
          <w:szCs w:val="24"/>
        </w:rPr>
        <w:t xml:space="preserve"> is the evaluation of the </w:t>
      </w:r>
      <w:r w:rsidR="00CF59F2" w:rsidRPr="00936952">
        <w:rPr>
          <w:rFonts w:ascii="Times New Roman" w:hAnsi="Times New Roman" w:cs="Times New Roman"/>
          <w:bCs/>
          <w:sz w:val="24"/>
          <w:szCs w:val="24"/>
        </w:rPr>
        <w:t>primary information collected</w:t>
      </w:r>
      <w:r w:rsidR="004A4ED8" w:rsidRPr="00936952">
        <w:rPr>
          <w:rFonts w:ascii="Times New Roman" w:hAnsi="Times New Roman" w:cs="Times New Roman"/>
          <w:bCs/>
          <w:sz w:val="24"/>
          <w:szCs w:val="24"/>
        </w:rPr>
        <w:t xml:space="preserve"> in order to provide interpretatio</w:t>
      </w:r>
      <w:r w:rsidR="00876832" w:rsidRPr="00936952">
        <w:rPr>
          <w:rFonts w:ascii="Times New Roman" w:hAnsi="Times New Roman" w:cs="Times New Roman"/>
          <w:bCs/>
          <w:sz w:val="24"/>
          <w:szCs w:val="24"/>
        </w:rPr>
        <w:t>ns. A</w:t>
      </w:r>
      <w:r w:rsidR="004A4ED8" w:rsidRPr="00936952">
        <w:rPr>
          <w:rFonts w:ascii="Times New Roman" w:hAnsi="Times New Roman" w:cs="Times New Roman"/>
          <w:bCs/>
          <w:sz w:val="24"/>
          <w:szCs w:val="24"/>
        </w:rPr>
        <w:t xml:space="preserve">ccording to Kambo and Tromp (2006), </w:t>
      </w:r>
      <w:r w:rsidR="00FF7D0A" w:rsidRPr="00936952">
        <w:rPr>
          <w:rFonts w:ascii="Times New Roman" w:hAnsi="Times New Roman" w:cs="Times New Roman"/>
          <w:bCs/>
          <w:sz w:val="24"/>
          <w:szCs w:val="24"/>
        </w:rPr>
        <w:t xml:space="preserve">it </w:t>
      </w:r>
      <w:r w:rsidR="004A4ED8" w:rsidRPr="00936952">
        <w:rPr>
          <w:rFonts w:ascii="Times New Roman" w:hAnsi="Times New Roman" w:cs="Times New Roman"/>
          <w:bCs/>
          <w:sz w:val="24"/>
          <w:szCs w:val="24"/>
        </w:rPr>
        <w:t xml:space="preserve">entails reviewing data acquired from the </w:t>
      </w:r>
      <w:r w:rsidR="002C77C8" w:rsidRPr="00936952">
        <w:rPr>
          <w:rFonts w:ascii="Times New Roman" w:hAnsi="Times New Roman" w:cs="Times New Roman"/>
          <w:bCs/>
          <w:sz w:val="24"/>
          <w:szCs w:val="24"/>
        </w:rPr>
        <w:t xml:space="preserve">study </w:t>
      </w:r>
      <w:r w:rsidR="004A4ED8" w:rsidRPr="00936952">
        <w:rPr>
          <w:rFonts w:ascii="Times New Roman" w:hAnsi="Times New Roman" w:cs="Times New Roman"/>
          <w:bCs/>
          <w:sz w:val="24"/>
          <w:szCs w:val="24"/>
        </w:rPr>
        <w:t>sample to make inferences. Making use of the quantitative data, questionnaire</w:t>
      </w:r>
      <w:r w:rsidR="00D30A19" w:rsidRPr="00936952">
        <w:rPr>
          <w:rFonts w:ascii="Times New Roman" w:hAnsi="Times New Roman" w:cs="Times New Roman"/>
          <w:bCs/>
          <w:sz w:val="24"/>
          <w:szCs w:val="24"/>
        </w:rPr>
        <w:t>s</w:t>
      </w:r>
      <w:r w:rsidR="00CF59F2" w:rsidRPr="00936952">
        <w:rPr>
          <w:rFonts w:ascii="Times New Roman" w:hAnsi="Times New Roman" w:cs="Times New Roman"/>
          <w:bCs/>
          <w:sz w:val="24"/>
          <w:szCs w:val="24"/>
        </w:rPr>
        <w:t xml:space="preserve"> were used to gather information</w:t>
      </w:r>
      <w:r w:rsidR="00D30A19" w:rsidRPr="00936952">
        <w:rPr>
          <w:rFonts w:ascii="Times New Roman" w:hAnsi="Times New Roman" w:cs="Times New Roman"/>
          <w:bCs/>
          <w:sz w:val="24"/>
          <w:szCs w:val="24"/>
        </w:rPr>
        <w:t xml:space="preserve"> and the information gathered was categorized into modified and calculated categories that are pertinent. The research employed descriptive statistics to analyze numerical data a</w:t>
      </w:r>
      <w:r w:rsidR="002C77C8" w:rsidRPr="00936952">
        <w:rPr>
          <w:rFonts w:ascii="Times New Roman" w:hAnsi="Times New Roman" w:cs="Times New Roman"/>
          <w:bCs/>
          <w:sz w:val="24"/>
          <w:szCs w:val="24"/>
        </w:rPr>
        <w:t>s well as</w:t>
      </w:r>
      <w:r w:rsidR="00D30A19" w:rsidRPr="00936952">
        <w:rPr>
          <w:rFonts w:ascii="Times New Roman" w:hAnsi="Times New Roman" w:cs="Times New Roman"/>
          <w:bCs/>
          <w:sz w:val="24"/>
          <w:szCs w:val="24"/>
        </w:rPr>
        <w:t xml:space="preserve"> display the findings in </w:t>
      </w:r>
      <w:r w:rsidR="002C77C8" w:rsidRPr="00936952">
        <w:rPr>
          <w:rFonts w:ascii="Times New Roman" w:hAnsi="Times New Roman" w:cs="Times New Roman"/>
          <w:bCs/>
          <w:sz w:val="24"/>
          <w:szCs w:val="24"/>
        </w:rPr>
        <w:t>charts</w:t>
      </w:r>
      <w:r w:rsidR="00D30A19" w:rsidRPr="00936952">
        <w:rPr>
          <w:rFonts w:ascii="Times New Roman" w:hAnsi="Times New Roman" w:cs="Times New Roman"/>
          <w:bCs/>
          <w:sz w:val="24"/>
          <w:szCs w:val="24"/>
        </w:rPr>
        <w:t>,</w:t>
      </w:r>
      <w:r w:rsidR="002C77C8" w:rsidRPr="00936952">
        <w:rPr>
          <w:rFonts w:ascii="Times New Roman" w:hAnsi="Times New Roman" w:cs="Times New Roman"/>
          <w:bCs/>
          <w:sz w:val="24"/>
          <w:szCs w:val="24"/>
        </w:rPr>
        <w:t xml:space="preserve"> tables and</w:t>
      </w:r>
      <w:r w:rsidR="00D30A19" w:rsidRPr="00936952">
        <w:rPr>
          <w:rFonts w:ascii="Times New Roman" w:hAnsi="Times New Roman" w:cs="Times New Roman"/>
          <w:bCs/>
          <w:sz w:val="24"/>
          <w:szCs w:val="24"/>
        </w:rPr>
        <w:t xml:space="preserve"> graphs. The data was also assessed </w:t>
      </w:r>
      <w:r w:rsidR="00704778" w:rsidRPr="00936952">
        <w:rPr>
          <w:rFonts w:ascii="Times New Roman" w:hAnsi="Times New Roman" w:cs="Times New Roman"/>
          <w:bCs/>
          <w:sz w:val="24"/>
          <w:szCs w:val="24"/>
        </w:rPr>
        <w:t>with</w:t>
      </w:r>
      <w:r w:rsidR="00D30A19" w:rsidRPr="00936952">
        <w:rPr>
          <w:rFonts w:ascii="Times New Roman" w:hAnsi="Times New Roman" w:cs="Times New Roman"/>
          <w:bCs/>
          <w:sz w:val="24"/>
          <w:szCs w:val="24"/>
        </w:rPr>
        <w:t xml:space="preserve"> the</w:t>
      </w:r>
      <w:r w:rsidR="00704778" w:rsidRPr="00936952">
        <w:rPr>
          <w:rFonts w:ascii="Times New Roman" w:hAnsi="Times New Roman" w:cs="Times New Roman"/>
          <w:bCs/>
          <w:sz w:val="24"/>
          <w:szCs w:val="24"/>
        </w:rPr>
        <w:t xml:space="preserve"> software system namely</w:t>
      </w:r>
      <w:r w:rsidR="00D30A19" w:rsidRPr="00936952">
        <w:rPr>
          <w:rFonts w:ascii="Times New Roman" w:hAnsi="Times New Roman" w:cs="Times New Roman"/>
          <w:bCs/>
          <w:sz w:val="24"/>
          <w:szCs w:val="24"/>
        </w:rPr>
        <w:t xml:space="preserve"> Statistical Package for Social Sciences (SPSS)</w:t>
      </w:r>
      <w:r w:rsidR="00FC2797" w:rsidRPr="00936952">
        <w:rPr>
          <w:rFonts w:ascii="Times New Roman" w:hAnsi="Times New Roman" w:cs="Times New Roman"/>
          <w:bCs/>
          <w:sz w:val="24"/>
          <w:szCs w:val="24"/>
        </w:rPr>
        <w:t xml:space="preserve">. The findings of the SPSS analysis, were generated for each </w:t>
      </w:r>
      <w:r w:rsidR="003B64E5" w:rsidRPr="00936952">
        <w:rPr>
          <w:rFonts w:ascii="Times New Roman" w:hAnsi="Times New Roman" w:cs="Times New Roman"/>
          <w:bCs/>
          <w:sz w:val="24"/>
          <w:szCs w:val="24"/>
        </w:rPr>
        <w:t>participant</w:t>
      </w:r>
      <w:r w:rsidR="00FC2797" w:rsidRPr="00936952">
        <w:rPr>
          <w:rFonts w:ascii="Times New Roman" w:hAnsi="Times New Roman" w:cs="Times New Roman"/>
          <w:bCs/>
          <w:sz w:val="24"/>
          <w:szCs w:val="24"/>
        </w:rPr>
        <w:t xml:space="preserve"> using their scores for predicted and perceived views</w:t>
      </w:r>
      <w:r w:rsidR="00183338" w:rsidRPr="00936952">
        <w:rPr>
          <w:rFonts w:ascii="Times New Roman" w:hAnsi="Times New Roman" w:cs="Times New Roman"/>
          <w:bCs/>
          <w:sz w:val="24"/>
          <w:szCs w:val="24"/>
        </w:rPr>
        <w:t xml:space="preserve"> graphed or charted for presentation. Additionally, the information was examined using demographics and other qualities, such as gender, </w:t>
      </w:r>
      <w:r w:rsidR="003F16E0" w:rsidRPr="00936952">
        <w:rPr>
          <w:rFonts w:ascii="Times New Roman" w:hAnsi="Times New Roman" w:cs="Times New Roman"/>
          <w:bCs/>
          <w:sz w:val="24"/>
          <w:szCs w:val="24"/>
        </w:rPr>
        <w:t>experience</w:t>
      </w:r>
      <w:r w:rsidR="00183338" w:rsidRPr="00936952">
        <w:rPr>
          <w:rFonts w:ascii="Times New Roman" w:hAnsi="Times New Roman" w:cs="Times New Roman"/>
          <w:bCs/>
          <w:sz w:val="24"/>
          <w:szCs w:val="24"/>
        </w:rPr>
        <w:t xml:space="preserve">, </w:t>
      </w:r>
      <w:r w:rsidR="003F16E0" w:rsidRPr="00936952">
        <w:rPr>
          <w:rFonts w:ascii="Times New Roman" w:hAnsi="Times New Roman" w:cs="Times New Roman"/>
          <w:bCs/>
          <w:sz w:val="24"/>
          <w:szCs w:val="24"/>
        </w:rPr>
        <w:t>number of employees</w:t>
      </w:r>
      <w:r w:rsidR="00B953C6" w:rsidRPr="00936952">
        <w:rPr>
          <w:rFonts w:ascii="Times New Roman" w:hAnsi="Times New Roman" w:cs="Times New Roman"/>
          <w:bCs/>
          <w:sz w:val="24"/>
          <w:szCs w:val="24"/>
        </w:rPr>
        <w:t>, age</w:t>
      </w:r>
      <w:r w:rsidR="003F16E0" w:rsidRPr="00936952">
        <w:rPr>
          <w:rFonts w:ascii="Times New Roman" w:hAnsi="Times New Roman" w:cs="Times New Roman"/>
          <w:bCs/>
          <w:sz w:val="24"/>
          <w:szCs w:val="24"/>
        </w:rPr>
        <w:t>,</w:t>
      </w:r>
      <w:r w:rsidR="00B953C6" w:rsidRPr="00936952">
        <w:rPr>
          <w:rFonts w:ascii="Times New Roman" w:hAnsi="Times New Roman" w:cs="Times New Roman"/>
          <w:bCs/>
          <w:sz w:val="24"/>
          <w:szCs w:val="24"/>
        </w:rPr>
        <w:t xml:space="preserve"> marital status and amount of education attained.</w:t>
      </w:r>
    </w:p>
    <w:p w14:paraId="00680FE9" w14:textId="083A9EE0" w:rsidR="00B953C6" w:rsidRPr="00936952" w:rsidRDefault="00A6592F" w:rsidP="00936952">
      <w:pPr>
        <w:spacing w:line="360" w:lineRule="auto"/>
        <w:jc w:val="both"/>
        <w:rPr>
          <w:rFonts w:ascii="Times New Roman" w:hAnsi="Times New Roman" w:cs="Times New Roman"/>
          <w:b/>
          <w:sz w:val="24"/>
          <w:szCs w:val="24"/>
        </w:rPr>
      </w:pPr>
      <w:r w:rsidRPr="00936952">
        <w:rPr>
          <w:rFonts w:ascii="Times New Roman" w:hAnsi="Times New Roman" w:cs="Times New Roman"/>
          <w:bCs/>
          <w:sz w:val="24"/>
          <w:szCs w:val="24"/>
        </w:rPr>
        <w:t>The</w:t>
      </w:r>
      <w:r w:rsidR="00F36B83" w:rsidRPr="00936952">
        <w:rPr>
          <w:rFonts w:ascii="Times New Roman" w:hAnsi="Times New Roman" w:cs="Times New Roman"/>
          <w:bCs/>
          <w:sz w:val="24"/>
          <w:szCs w:val="24"/>
        </w:rPr>
        <w:t xml:space="preserve"> researcher employed the t test analysis</w:t>
      </w:r>
      <w:r w:rsidR="00F9372E" w:rsidRPr="00936952">
        <w:rPr>
          <w:rFonts w:ascii="Times New Roman" w:hAnsi="Times New Roman" w:cs="Times New Roman"/>
          <w:bCs/>
          <w:sz w:val="24"/>
          <w:szCs w:val="24"/>
        </w:rPr>
        <w:t xml:space="preserve"> </w:t>
      </w:r>
      <w:r w:rsidR="003F16E0" w:rsidRPr="00936952">
        <w:rPr>
          <w:rFonts w:ascii="Times New Roman" w:hAnsi="Times New Roman" w:cs="Times New Roman"/>
          <w:bCs/>
          <w:sz w:val="24"/>
          <w:szCs w:val="24"/>
        </w:rPr>
        <w:t>us</w:t>
      </w:r>
      <w:r w:rsidR="00F9372E" w:rsidRPr="00936952">
        <w:rPr>
          <w:rFonts w:ascii="Times New Roman" w:hAnsi="Times New Roman" w:cs="Times New Roman"/>
          <w:bCs/>
          <w:sz w:val="24"/>
          <w:szCs w:val="24"/>
        </w:rPr>
        <w:t>ed the</w:t>
      </w:r>
      <w:r w:rsidR="003F16E0" w:rsidRPr="00936952">
        <w:rPr>
          <w:rFonts w:ascii="Times New Roman" w:hAnsi="Times New Roman" w:cs="Times New Roman"/>
          <w:bCs/>
          <w:sz w:val="24"/>
          <w:szCs w:val="24"/>
        </w:rPr>
        <w:t xml:space="preserve"> Pearson’s correlation</w:t>
      </w:r>
      <w:r w:rsidR="00F9372E" w:rsidRPr="00936952">
        <w:rPr>
          <w:rFonts w:ascii="Times New Roman" w:hAnsi="Times New Roman" w:cs="Times New Roman"/>
          <w:bCs/>
          <w:sz w:val="24"/>
          <w:szCs w:val="24"/>
        </w:rPr>
        <w:t xml:space="preserve"> to measure the </w:t>
      </w:r>
      <w:r w:rsidR="003E6BAD" w:rsidRPr="00936952">
        <w:rPr>
          <w:rFonts w:ascii="Times New Roman" w:hAnsi="Times New Roman" w:cs="Times New Roman"/>
          <w:bCs/>
          <w:sz w:val="24"/>
          <w:szCs w:val="24"/>
        </w:rPr>
        <w:t>connection</w:t>
      </w:r>
      <w:r w:rsidR="00F9372E" w:rsidRPr="00936952">
        <w:rPr>
          <w:rFonts w:ascii="Times New Roman" w:hAnsi="Times New Roman" w:cs="Times New Roman"/>
          <w:bCs/>
          <w:sz w:val="24"/>
          <w:szCs w:val="24"/>
        </w:rPr>
        <w:t xml:space="preserve"> of the variables</w:t>
      </w:r>
      <w:r w:rsidR="00F36B83" w:rsidRPr="00936952">
        <w:rPr>
          <w:rFonts w:ascii="Times New Roman" w:hAnsi="Times New Roman" w:cs="Times New Roman"/>
          <w:bCs/>
          <w:sz w:val="24"/>
          <w:szCs w:val="24"/>
        </w:rPr>
        <w:t xml:space="preserve">. According to the defined variables, the secondary data was shown in </w:t>
      </w:r>
      <w:r w:rsidR="00FF7D0A" w:rsidRPr="00936952">
        <w:rPr>
          <w:rFonts w:ascii="Times New Roman" w:hAnsi="Times New Roman" w:cs="Times New Roman"/>
          <w:bCs/>
          <w:sz w:val="24"/>
          <w:szCs w:val="24"/>
        </w:rPr>
        <w:t>graphs</w:t>
      </w:r>
      <w:r w:rsidR="00F36B83" w:rsidRPr="00936952">
        <w:rPr>
          <w:rFonts w:ascii="Times New Roman" w:hAnsi="Times New Roman" w:cs="Times New Roman"/>
          <w:bCs/>
          <w:sz w:val="24"/>
          <w:szCs w:val="24"/>
        </w:rPr>
        <w:t xml:space="preserve"> and </w:t>
      </w:r>
      <w:r w:rsidR="00FF7D0A" w:rsidRPr="00936952">
        <w:rPr>
          <w:rFonts w:ascii="Times New Roman" w:hAnsi="Times New Roman" w:cs="Times New Roman"/>
          <w:bCs/>
          <w:sz w:val="24"/>
          <w:szCs w:val="24"/>
        </w:rPr>
        <w:t>tables</w:t>
      </w:r>
      <w:r w:rsidR="00F36B83" w:rsidRPr="00936952">
        <w:rPr>
          <w:rFonts w:ascii="Times New Roman" w:hAnsi="Times New Roman" w:cs="Times New Roman"/>
          <w:bCs/>
          <w:sz w:val="24"/>
          <w:szCs w:val="24"/>
        </w:rPr>
        <w:t>. In depth information was gathered via questionnaires. Hence data was analyzed using a linear regression model.</w:t>
      </w:r>
    </w:p>
    <w:p w14:paraId="1A3EFF5E" w14:textId="77777777" w:rsidR="002F79A7" w:rsidRPr="00936952" w:rsidRDefault="002F79A7" w:rsidP="00936952">
      <w:pPr>
        <w:spacing w:line="360" w:lineRule="auto"/>
        <w:jc w:val="both"/>
        <w:rPr>
          <w:rFonts w:ascii="Times New Roman" w:hAnsi="Times New Roman" w:cs="Times New Roman"/>
          <w:sz w:val="24"/>
          <w:szCs w:val="24"/>
        </w:rPr>
      </w:pPr>
    </w:p>
    <w:p w14:paraId="6DD4AD92" w14:textId="109E0BFF" w:rsidR="00B953C6" w:rsidRPr="00936952" w:rsidRDefault="00A228E3" w:rsidP="00936952">
      <w:pPr>
        <w:pStyle w:val="Heading2"/>
        <w:spacing w:line="360" w:lineRule="auto"/>
        <w:rPr>
          <w:rFonts w:cs="Times New Roman"/>
          <w:szCs w:val="24"/>
        </w:rPr>
      </w:pPr>
      <w:bookmarkStart w:id="66" w:name="_Toc138016339"/>
      <w:r w:rsidRPr="00936952">
        <w:rPr>
          <w:rFonts w:cs="Times New Roman"/>
          <w:szCs w:val="24"/>
        </w:rPr>
        <w:t xml:space="preserve">3.8 </w:t>
      </w:r>
      <w:r w:rsidR="00B953C6" w:rsidRPr="00936952">
        <w:rPr>
          <w:rFonts w:cs="Times New Roman"/>
          <w:szCs w:val="24"/>
        </w:rPr>
        <w:t>Validity and reliability</w:t>
      </w:r>
      <w:bookmarkEnd w:id="66"/>
    </w:p>
    <w:p w14:paraId="15920EFB" w14:textId="0170FEF1" w:rsidR="000E1AAD" w:rsidRPr="00936952" w:rsidRDefault="00B047C1" w:rsidP="00936952">
      <w:pPr>
        <w:spacing w:line="360" w:lineRule="auto"/>
        <w:jc w:val="both"/>
        <w:rPr>
          <w:rFonts w:ascii="Times New Roman" w:hAnsi="Times New Roman" w:cs="Times New Roman"/>
          <w:bCs/>
          <w:sz w:val="24"/>
          <w:szCs w:val="24"/>
        </w:rPr>
      </w:pPr>
      <w:r w:rsidRPr="00936952">
        <w:rPr>
          <w:rFonts w:ascii="Times New Roman" w:hAnsi="Times New Roman" w:cs="Times New Roman"/>
          <w:bCs/>
          <w:sz w:val="24"/>
          <w:szCs w:val="24"/>
        </w:rPr>
        <w:t xml:space="preserve">The researcher also used the </w:t>
      </w:r>
      <w:r w:rsidR="00B953C6" w:rsidRPr="00936952">
        <w:rPr>
          <w:rFonts w:ascii="Times New Roman" w:hAnsi="Times New Roman" w:cs="Times New Roman"/>
          <w:bCs/>
          <w:sz w:val="24"/>
          <w:szCs w:val="24"/>
        </w:rPr>
        <w:t xml:space="preserve">Cronbach’s Alpha </w:t>
      </w:r>
      <w:r w:rsidR="003E6BAD" w:rsidRPr="00936952">
        <w:rPr>
          <w:rFonts w:ascii="Times New Roman" w:hAnsi="Times New Roman" w:cs="Times New Roman"/>
          <w:bCs/>
          <w:sz w:val="24"/>
          <w:szCs w:val="24"/>
        </w:rPr>
        <w:t>in the assessing of</w:t>
      </w:r>
      <w:r w:rsidR="00B953C6" w:rsidRPr="00936952">
        <w:rPr>
          <w:rFonts w:ascii="Times New Roman" w:hAnsi="Times New Roman" w:cs="Times New Roman"/>
          <w:bCs/>
          <w:sz w:val="24"/>
          <w:szCs w:val="24"/>
        </w:rPr>
        <w:t xml:space="preserve"> </w:t>
      </w:r>
      <w:r w:rsidR="003E6BAD" w:rsidRPr="00936952">
        <w:rPr>
          <w:rFonts w:ascii="Times New Roman" w:hAnsi="Times New Roman" w:cs="Times New Roman"/>
          <w:bCs/>
          <w:sz w:val="24"/>
          <w:szCs w:val="24"/>
        </w:rPr>
        <w:t xml:space="preserve">data </w:t>
      </w:r>
      <w:r w:rsidR="00B953C6" w:rsidRPr="00936952">
        <w:rPr>
          <w:rFonts w:ascii="Times New Roman" w:hAnsi="Times New Roman" w:cs="Times New Roman"/>
          <w:bCs/>
          <w:sz w:val="24"/>
          <w:szCs w:val="24"/>
        </w:rPr>
        <w:t xml:space="preserve">dependability and the reliability of the Likert scale </w:t>
      </w:r>
      <w:r w:rsidR="007F6FF7" w:rsidRPr="00936952">
        <w:rPr>
          <w:rFonts w:ascii="Times New Roman" w:hAnsi="Times New Roman" w:cs="Times New Roman"/>
          <w:bCs/>
          <w:sz w:val="24"/>
          <w:szCs w:val="24"/>
        </w:rPr>
        <w:t xml:space="preserve">since it was used in the accumulation of the data. Sugathadasa used the same tool (2018). Moreover, </w:t>
      </w:r>
      <w:r w:rsidR="003E6BAD" w:rsidRPr="00936952">
        <w:rPr>
          <w:rFonts w:ascii="Times New Roman" w:hAnsi="Times New Roman" w:cs="Times New Roman"/>
          <w:bCs/>
          <w:sz w:val="24"/>
          <w:szCs w:val="24"/>
        </w:rPr>
        <w:t>it</w:t>
      </w:r>
      <w:r w:rsidR="007F6FF7" w:rsidRPr="00936952">
        <w:rPr>
          <w:rFonts w:ascii="Times New Roman" w:hAnsi="Times New Roman" w:cs="Times New Roman"/>
          <w:bCs/>
          <w:sz w:val="24"/>
          <w:szCs w:val="24"/>
        </w:rPr>
        <w:t xml:space="preserve"> was employed to gauge the consistency </w:t>
      </w:r>
      <w:r w:rsidR="003E6BAD" w:rsidRPr="00936952">
        <w:rPr>
          <w:rFonts w:ascii="Times New Roman" w:hAnsi="Times New Roman" w:cs="Times New Roman"/>
          <w:bCs/>
          <w:sz w:val="24"/>
          <w:szCs w:val="24"/>
        </w:rPr>
        <w:t xml:space="preserve">degree </w:t>
      </w:r>
      <w:r w:rsidR="007F6FF7" w:rsidRPr="00936952">
        <w:rPr>
          <w:rFonts w:ascii="Times New Roman" w:hAnsi="Times New Roman" w:cs="Times New Roman"/>
          <w:bCs/>
          <w:sz w:val="24"/>
          <w:szCs w:val="24"/>
        </w:rPr>
        <w:t>of the 15 business owners made up the sample size for the Cronbach’s Alpha test. Gliem and Gliem’s assertion (2003)</w:t>
      </w:r>
      <w:r w:rsidR="00937B04" w:rsidRPr="00936952">
        <w:rPr>
          <w:rFonts w:ascii="Times New Roman" w:hAnsi="Times New Roman" w:cs="Times New Roman"/>
          <w:bCs/>
          <w:sz w:val="24"/>
          <w:szCs w:val="24"/>
        </w:rPr>
        <w:t>, states that,</w:t>
      </w:r>
      <w:r w:rsidR="007F6FF7" w:rsidRPr="00936952">
        <w:rPr>
          <w:rFonts w:ascii="Times New Roman" w:hAnsi="Times New Roman" w:cs="Times New Roman"/>
          <w:bCs/>
          <w:sz w:val="24"/>
          <w:szCs w:val="24"/>
        </w:rPr>
        <w:t xml:space="preserve"> </w:t>
      </w:r>
      <w:r w:rsidR="005D63DA" w:rsidRPr="00936952">
        <w:rPr>
          <w:rFonts w:ascii="Times New Roman" w:hAnsi="Times New Roman" w:cs="Times New Roman"/>
          <w:bCs/>
          <w:sz w:val="24"/>
          <w:szCs w:val="24"/>
        </w:rPr>
        <w:t>t</w:t>
      </w:r>
      <w:r w:rsidR="007F6FF7" w:rsidRPr="00936952">
        <w:rPr>
          <w:rFonts w:ascii="Times New Roman" w:hAnsi="Times New Roman" w:cs="Times New Roman"/>
          <w:bCs/>
          <w:sz w:val="24"/>
          <w:szCs w:val="24"/>
        </w:rPr>
        <w:t>he coefficients</w:t>
      </w:r>
      <w:r w:rsidR="003E6BAD" w:rsidRPr="00936952">
        <w:rPr>
          <w:rFonts w:ascii="Times New Roman" w:hAnsi="Times New Roman" w:cs="Times New Roman"/>
          <w:bCs/>
          <w:sz w:val="24"/>
          <w:szCs w:val="24"/>
        </w:rPr>
        <w:t>’ reliability</w:t>
      </w:r>
      <w:r w:rsidR="007F6FF7" w:rsidRPr="00936952">
        <w:rPr>
          <w:rFonts w:ascii="Times New Roman" w:hAnsi="Times New Roman" w:cs="Times New Roman"/>
          <w:bCs/>
          <w:sz w:val="24"/>
          <w:szCs w:val="24"/>
        </w:rPr>
        <w:t xml:space="preserve"> vary </w:t>
      </w:r>
      <w:r w:rsidR="008E69B4" w:rsidRPr="00936952">
        <w:rPr>
          <w:rFonts w:ascii="Times New Roman" w:hAnsi="Times New Roman" w:cs="Times New Roman"/>
          <w:bCs/>
          <w:sz w:val="24"/>
          <w:szCs w:val="24"/>
        </w:rPr>
        <w:t>between</w:t>
      </w:r>
      <w:r w:rsidR="007F6FF7" w:rsidRPr="00936952">
        <w:rPr>
          <w:rFonts w:ascii="Times New Roman" w:hAnsi="Times New Roman" w:cs="Times New Roman"/>
          <w:bCs/>
          <w:sz w:val="24"/>
          <w:szCs w:val="24"/>
        </w:rPr>
        <w:t xml:space="preserve"> 0 to 1.0 and a value of 0 indicates that reliability</w:t>
      </w:r>
      <w:r w:rsidR="008E69B4" w:rsidRPr="00936952">
        <w:rPr>
          <w:rFonts w:ascii="Times New Roman" w:hAnsi="Times New Roman" w:cs="Times New Roman"/>
          <w:bCs/>
          <w:sz w:val="24"/>
          <w:szCs w:val="24"/>
        </w:rPr>
        <w:t xml:space="preserve"> doesn’t exist</w:t>
      </w:r>
      <w:r w:rsidR="007F6FF7" w:rsidRPr="00936952">
        <w:rPr>
          <w:rFonts w:ascii="Times New Roman" w:hAnsi="Times New Roman" w:cs="Times New Roman"/>
          <w:bCs/>
          <w:sz w:val="24"/>
          <w:szCs w:val="24"/>
        </w:rPr>
        <w:t>.</w:t>
      </w:r>
      <w:r w:rsidR="000E1AAD" w:rsidRPr="00936952">
        <w:rPr>
          <w:rFonts w:ascii="Times New Roman" w:hAnsi="Times New Roman" w:cs="Times New Roman"/>
          <w:bCs/>
          <w:sz w:val="24"/>
          <w:szCs w:val="24"/>
        </w:rPr>
        <w:t xml:space="preserve"> 1.0 denotes the highest levels of reliability. Due to the test error, the reliability coefficient can never reach 1.0. In essence, a standardized test is said to have strong reliability if its reliability score is over 0.7 and poor reliability if its below 0.7. </w:t>
      </w:r>
    </w:p>
    <w:p w14:paraId="7A335AFA" w14:textId="05EC0913" w:rsidR="001C5E50" w:rsidRPr="00936952" w:rsidRDefault="000E1AAD" w:rsidP="00936952">
      <w:pPr>
        <w:spacing w:line="360" w:lineRule="auto"/>
        <w:jc w:val="both"/>
        <w:rPr>
          <w:rFonts w:ascii="Times New Roman" w:hAnsi="Times New Roman" w:cs="Times New Roman"/>
          <w:bCs/>
          <w:sz w:val="24"/>
          <w:szCs w:val="24"/>
        </w:rPr>
      </w:pPr>
      <w:r w:rsidRPr="00936952">
        <w:rPr>
          <w:rFonts w:ascii="Times New Roman" w:hAnsi="Times New Roman" w:cs="Times New Roman"/>
          <w:bCs/>
          <w:sz w:val="24"/>
          <w:szCs w:val="24"/>
        </w:rPr>
        <w:lastRenderedPageBreak/>
        <w:t>The motivation behind the quantitative research method’s validity and reliability</w:t>
      </w:r>
      <w:r w:rsidR="00D05862" w:rsidRPr="00936952">
        <w:rPr>
          <w:rFonts w:ascii="Times New Roman" w:hAnsi="Times New Roman" w:cs="Times New Roman"/>
          <w:bCs/>
          <w:sz w:val="24"/>
          <w:szCs w:val="24"/>
        </w:rPr>
        <w:t xml:space="preserve"> was used by the researcher in this investigation. Smith (2008), supports the idea by identifying </w:t>
      </w:r>
      <w:r w:rsidR="0042210C" w:rsidRPr="00936952">
        <w:rPr>
          <w:rFonts w:ascii="Times New Roman" w:hAnsi="Times New Roman" w:cs="Times New Roman"/>
          <w:bCs/>
          <w:sz w:val="24"/>
          <w:szCs w:val="24"/>
        </w:rPr>
        <w:t xml:space="preserve">that </w:t>
      </w:r>
      <w:r w:rsidR="00D05862" w:rsidRPr="00936952">
        <w:rPr>
          <w:rFonts w:ascii="Times New Roman" w:hAnsi="Times New Roman" w:cs="Times New Roman"/>
          <w:bCs/>
          <w:sz w:val="24"/>
          <w:szCs w:val="24"/>
        </w:rPr>
        <w:t>this quantitative research approach is unbiased, deliberate, systematic, dependable and valid. Additionally, according to Weinriech (2006), quantitative research uses techniques from the physical sciences in an effort to retain objectivity</w:t>
      </w:r>
      <w:r w:rsidR="00EC62B3" w:rsidRPr="00936952">
        <w:rPr>
          <w:rFonts w:ascii="Times New Roman" w:hAnsi="Times New Roman" w:cs="Times New Roman"/>
          <w:bCs/>
          <w:sz w:val="24"/>
          <w:szCs w:val="24"/>
        </w:rPr>
        <w:t xml:space="preserve">, dependability and generalizability. The researcher discovered </w:t>
      </w:r>
      <w:r w:rsidR="006C14A3" w:rsidRPr="00936952">
        <w:rPr>
          <w:rFonts w:ascii="Times New Roman" w:hAnsi="Times New Roman" w:cs="Times New Roman"/>
          <w:bCs/>
          <w:sz w:val="24"/>
          <w:szCs w:val="24"/>
        </w:rPr>
        <w:t>as a result that the use of this strategy will produce accurate results, especially considering how research participants are chosen. Among these methods are the random selection of study participants and the use of standardized questionnaires that produce quantifiable and reliable data. They are frequently applied to a wider group. By asking for opinions</w:t>
      </w:r>
      <w:r w:rsidR="000C66A7" w:rsidRPr="00936952">
        <w:rPr>
          <w:rFonts w:ascii="Times New Roman" w:hAnsi="Times New Roman" w:cs="Times New Roman"/>
          <w:bCs/>
          <w:sz w:val="24"/>
          <w:szCs w:val="24"/>
        </w:rPr>
        <w:t xml:space="preserve"> or validity, the study tools’ validity was also examined via a pilot investigation. </w:t>
      </w:r>
      <w:r w:rsidR="00D05862" w:rsidRPr="00936952">
        <w:rPr>
          <w:rFonts w:ascii="Times New Roman" w:hAnsi="Times New Roman" w:cs="Times New Roman"/>
          <w:bCs/>
          <w:sz w:val="24"/>
          <w:szCs w:val="24"/>
        </w:rPr>
        <w:t xml:space="preserve"> </w:t>
      </w:r>
      <w:r w:rsidRPr="00936952">
        <w:rPr>
          <w:rFonts w:ascii="Times New Roman" w:hAnsi="Times New Roman" w:cs="Times New Roman"/>
          <w:bCs/>
          <w:sz w:val="24"/>
          <w:szCs w:val="24"/>
        </w:rPr>
        <w:t xml:space="preserve"> </w:t>
      </w:r>
      <w:r w:rsidR="00E218C3" w:rsidRPr="00936952">
        <w:rPr>
          <w:rFonts w:ascii="Times New Roman" w:hAnsi="Times New Roman" w:cs="Times New Roman"/>
          <w:bCs/>
          <w:sz w:val="24"/>
          <w:szCs w:val="24"/>
        </w:rPr>
        <w:t xml:space="preserve"> </w:t>
      </w:r>
      <w:r w:rsidR="00020839" w:rsidRPr="00936952">
        <w:rPr>
          <w:rFonts w:ascii="Times New Roman" w:hAnsi="Times New Roman" w:cs="Times New Roman"/>
          <w:bCs/>
          <w:sz w:val="24"/>
          <w:szCs w:val="24"/>
        </w:rPr>
        <w:t xml:space="preserve">  </w:t>
      </w:r>
      <w:r w:rsidR="001C5E50" w:rsidRPr="00936952">
        <w:rPr>
          <w:rFonts w:ascii="Times New Roman" w:hAnsi="Times New Roman" w:cs="Times New Roman"/>
          <w:bCs/>
          <w:sz w:val="24"/>
          <w:szCs w:val="24"/>
        </w:rPr>
        <w:t xml:space="preserve">  </w:t>
      </w:r>
    </w:p>
    <w:p w14:paraId="553A6152" w14:textId="77777777" w:rsidR="002F79A7" w:rsidRPr="00936952" w:rsidRDefault="002F79A7" w:rsidP="00936952">
      <w:pPr>
        <w:spacing w:line="360" w:lineRule="auto"/>
        <w:jc w:val="both"/>
        <w:rPr>
          <w:rFonts w:ascii="Times New Roman" w:hAnsi="Times New Roman" w:cs="Times New Roman"/>
          <w:sz w:val="24"/>
          <w:szCs w:val="24"/>
        </w:rPr>
      </w:pPr>
    </w:p>
    <w:p w14:paraId="65E906FC" w14:textId="40FD6C8E" w:rsidR="00616033" w:rsidRPr="00936952" w:rsidRDefault="00A228E3" w:rsidP="00936952">
      <w:pPr>
        <w:pStyle w:val="Heading2"/>
        <w:spacing w:line="360" w:lineRule="auto"/>
        <w:rPr>
          <w:rFonts w:cs="Times New Roman"/>
          <w:szCs w:val="24"/>
        </w:rPr>
      </w:pPr>
      <w:bookmarkStart w:id="67" w:name="_Toc138016340"/>
      <w:r w:rsidRPr="00936952">
        <w:rPr>
          <w:rFonts w:cs="Times New Roman"/>
          <w:szCs w:val="24"/>
        </w:rPr>
        <w:t xml:space="preserve">3.9 </w:t>
      </w:r>
      <w:r w:rsidR="00B047C1" w:rsidRPr="00936952">
        <w:rPr>
          <w:rFonts w:cs="Times New Roman"/>
          <w:szCs w:val="24"/>
        </w:rPr>
        <w:t xml:space="preserve">The </w:t>
      </w:r>
      <w:r w:rsidR="000C66A7" w:rsidRPr="00936952">
        <w:rPr>
          <w:rFonts w:cs="Times New Roman"/>
          <w:szCs w:val="24"/>
        </w:rPr>
        <w:t xml:space="preserve">Pilot </w:t>
      </w:r>
      <w:r w:rsidR="00B047C1" w:rsidRPr="00936952">
        <w:rPr>
          <w:rFonts w:cs="Times New Roman"/>
          <w:szCs w:val="24"/>
        </w:rPr>
        <w:t>stud</w:t>
      </w:r>
      <w:r w:rsidR="00FF7D0A" w:rsidRPr="00936952">
        <w:rPr>
          <w:rFonts w:cs="Times New Roman"/>
          <w:szCs w:val="24"/>
        </w:rPr>
        <w:t>y</w:t>
      </w:r>
      <w:bookmarkEnd w:id="67"/>
    </w:p>
    <w:p w14:paraId="66FA071D" w14:textId="6A237BDD" w:rsidR="00613B86" w:rsidRPr="00936952" w:rsidRDefault="00FF7D0A" w:rsidP="00936952">
      <w:pPr>
        <w:spacing w:line="360" w:lineRule="auto"/>
        <w:jc w:val="both"/>
        <w:rPr>
          <w:rFonts w:ascii="Times New Roman" w:hAnsi="Times New Roman" w:cs="Times New Roman"/>
          <w:bCs/>
          <w:sz w:val="24"/>
          <w:szCs w:val="24"/>
        </w:rPr>
      </w:pPr>
      <w:r w:rsidRPr="00936952">
        <w:rPr>
          <w:rFonts w:ascii="Times New Roman" w:hAnsi="Times New Roman" w:cs="Times New Roman"/>
          <w:bCs/>
          <w:sz w:val="24"/>
          <w:szCs w:val="24"/>
        </w:rPr>
        <w:t>It</w:t>
      </w:r>
      <w:r w:rsidR="000C66A7" w:rsidRPr="00936952">
        <w:rPr>
          <w:rFonts w:ascii="Times New Roman" w:hAnsi="Times New Roman" w:cs="Times New Roman"/>
          <w:bCs/>
          <w:sz w:val="24"/>
          <w:szCs w:val="24"/>
        </w:rPr>
        <w:t xml:space="preserve"> is a small study </w:t>
      </w:r>
      <w:r w:rsidR="00B047C1" w:rsidRPr="00936952">
        <w:rPr>
          <w:rFonts w:ascii="Times New Roman" w:hAnsi="Times New Roman" w:cs="Times New Roman"/>
          <w:bCs/>
          <w:sz w:val="24"/>
          <w:szCs w:val="24"/>
        </w:rPr>
        <w:t>performed</w:t>
      </w:r>
      <w:r w:rsidR="000C66A7" w:rsidRPr="00936952">
        <w:rPr>
          <w:rFonts w:ascii="Times New Roman" w:hAnsi="Times New Roman" w:cs="Times New Roman"/>
          <w:bCs/>
          <w:sz w:val="24"/>
          <w:szCs w:val="24"/>
        </w:rPr>
        <w:t xml:space="preserve"> out to assess the viability,</w:t>
      </w:r>
      <w:r w:rsidR="00C34071" w:rsidRPr="00936952">
        <w:rPr>
          <w:rFonts w:ascii="Times New Roman" w:hAnsi="Times New Roman" w:cs="Times New Roman"/>
          <w:bCs/>
          <w:sz w:val="24"/>
          <w:szCs w:val="24"/>
        </w:rPr>
        <w:t xml:space="preserve"> </w:t>
      </w:r>
      <w:r w:rsidR="000C66A7" w:rsidRPr="00936952">
        <w:rPr>
          <w:rFonts w:ascii="Times New Roman" w:hAnsi="Times New Roman" w:cs="Times New Roman"/>
          <w:bCs/>
          <w:sz w:val="24"/>
          <w:szCs w:val="24"/>
        </w:rPr>
        <w:t xml:space="preserve">time and adverse occurrences before carrying out a full-scale research project </w:t>
      </w:r>
      <w:r w:rsidR="00B047C1" w:rsidRPr="00936952">
        <w:rPr>
          <w:rFonts w:ascii="Times New Roman" w:hAnsi="Times New Roman" w:cs="Times New Roman"/>
          <w:bCs/>
          <w:sz w:val="24"/>
          <w:szCs w:val="24"/>
        </w:rPr>
        <w:t>(Hully, 2007)</w:t>
      </w:r>
      <w:r w:rsidR="000C66A7" w:rsidRPr="00936952">
        <w:rPr>
          <w:rFonts w:ascii="Times New Roman" w:hAnsi="Times New Roman" w:cs="Times New Roman"/>
          <w:bCs/>
          <w:sz w:val="24"/>
          <w:szCs w:val="24"/>
        </w:rPr>
        <w:t>. 15 volunteers were sampled for the pilot study, and they received explanations</w:t>
      </w:r>
      <w:r w:rsidRPr="00936952">
        <w:rPr>
          <w:rFonts w:ascii="Times New Roman" w:hAnsi="Times New Roman" w:cs="Times New Roman"/>
          <w:bCs/>
          <w:sz w:val="24"/>
          <w:szCs w:val="24"/>
        </w:rPr>
        <w:t xml:space="preserve"> </w:t>
      </w:r>
      <w:r w:rsidR="000C66A7" w:rsidRPr="00936952">
        <w:rPr>
          <w:rFonts w:ascii="Times New Roman" w:hAnsi="Times New Roman" w:cs="Times New Roman"/>
          <w:bCs/>
          <w:sz w:val="24"/>
          <w:szCs w:val="24"/>
        </w:rPr>
        <w:t xml:space="preserve">and instructions. The </w:t>
      </w:r>
      <w:r w:rsidR="0086164C" w:rsidRPr="00936952">
        <w:rPr>
          <w:rFonts w:ascii="Times New Roman" w:hAnsi="Times New Roman" w:cs="Times New Roman"/>
          <w:bCs/>
          <w:sz w:val="24"/>
          <w:szCs w:val="24"/>
        </w:rPr>
        <w:t>participants</w:t>
      </w:r>
      <w:r w:rsidR="000C66A7" w:rsidRPr="00936952">
        <w:rPr>
          <w:rFonts w:ascii="Times New Roman" w:hAnsi="Times New Roman" w:cs="Times New Roman"/>
          <w:bCs/>
          <w:sz w:val="24"/>
          <w:szCs w:val="24"/>
        </w:rPr>
        <w:t xml:space="preserve"> were chosen by the</w:t>
      </w:r>
      <w:r w:rsidR="0086164C" w:rsidRPr="00936952">
        <w:rPr>
          <w:rFonts w:ascii="Times New Roman" w:hAnsi="Times New Roman" w:cs="Times New Roman"/>
          <w:bCs/>
          <w:sz w:val="24"/>
          <w:szCs w:val="24"/>
        </w:rPr>
        <w:t xml:space="preserve"> investigator</w:t>
      </w:r>
      <w:r w:rsidR="000C66A7" w:rsidRPr="00936952">
        <w:rPr>
          <w:rFonts w:ascii="Times New Roman" w:hAnsi="Times New Roman" w:cs="Times New Roman"/>
          <w:bCs/>
          <w:sz w:val="24"/>
          <w:szCs w:val="24"/>
        </w:rPr>
        <w:t xml:space="preserve"> by simple random sampling, as a gauge for a test pilot. </w:t>
      </w:r>
      <w:r w:rsidR="007711FD" w:rsidRPr="00936952">
        <w:rPr>
          <w:rFonts w:ascii="Times New Roman" w:hAnsi="Times New Roman" w:cs="Times New Roman"/>
          <w:bCs/>
          <w:sz w:val="24"/>
          <w:szCs w:val="24"/>
        </w:rPr>
        <w:t>Cooper and Schindler (2003) claim that random selection frequently reduces the population’s sampling error, which raises the accuracy</w:t>
      </w:r>
      <w:r w:rsidR="00613B86" w:rsidRPr="00936952">
        <w:rPr>
          <w:rFonts w:ascii="Times New Roman" w:hAnsi="Times New Roman" w:cs="Times New Roman"/>
          <w:bCs/>
          <w:sz w:val="24"/>
          <w:szCs w:val="24"/>
        </w:rPr>
        <w:t xml:space="preserve"> of any estimating techniques employed. Pilot test were conducted to make sure that the questions, as well as the terminology utilized were understandable and obvious to the participants.</w:t>
      </w:r>
    </w:p>
    <w:p w14:paraId="2DE888F3" w14:textId="616B6FAC" w:rsidR="007A65DD" w:rsidRPr="00936952" w:rsidRDefault="00613B86" w:rsidP="00936952">
      <w:pPr>
        <w:spacing w:line="360" w:lineRule="auto"/>
        <w:jc w:val="both"/>
        <w:rPr>
          <w:rFonts w:ascii="Times New Roman" w:hAnsi="Times New Roman" w:cs="Times New Roman"/>
          <w:bCs/>
          <w:sz w:val="24"/>
          <w:szCs w:val="24"/>
        </w:rPr>
      </w:pPr>
      <w:r w:rsidRPr="00936952">
        <w:rPr>
          <w:rFonts w:ascii="Times New Roman" w:hAnsi="Times New Roman" w:cs="Times New Roman"/>
          <w:bCs/>
          <w:sz w:val="24"/>
          <w:szCs w:val="24"/>
        </w:rPr>
        <w:t xml:space="preserve">The SMEs that have </w:t>
      </w:r>
      <w:r w:rsidR="00C34071" w:rsidRPr="00936952">
        <w:rPr>
          <w:rFonts w:ascii="Times New Roman" w:hAnsi="Times New Roman" w:cs="Times New Roman"/>
          <w:bCs/>
          <w:sz w:val="24"/>
          <w:szCs w:val="24"/>
        </w:rPr>
        <w:t>received assistance from the MFIs</w:t>
      </w:r>
      <w:r w:rsidRPr="00936952">
        <w:rPr>
          <w:rFonts w:ascii="Times New Roman" w:hAnsi="Times New Roman" w:cs="Times New Roman"/>
          <w:bCs/>
          <w:sz w:val="24"/>
          <w:szCs w:val="24"/>
        </w:rPr>
        <w:t xml:space="preserve"> for the p</w:t>
      </w:r>
      <w:r w:rsidR="00C34071" w:rsidRPr="00936952">
        <w:rPr>
          <w:rFonts w:ascii="Times New Roman" w:hAnsi="Times New Roman" w:cs="Times New Roman"/>
          <w:bCs/>
          <w:sz w:val="24"/>
          <w:szCs w:val="24"/>
        </w:rPr>
        <w:t>revious</w:t>
      </w:r>
      <w:r w:rsidRPr="00936952">
        <w:rPr>
          <w:rFonts w:ascii="Times New Roman" w:hAnsi="Times New Roman" w:cs="Times New Roman"/>
          <w:bCs/>
          <w:sz w:val="24"/>
          <w:szCs w:val="24"/>
        </w:rPr>
        <w:t xml:space="preserve"> two years and have been in operation for the p</w:t>
      </w:r>
      <w:r w:rsidR="00C34071" w:rsidRPr="00936952">
        <w:rPr>
          <w:rFonts w:ascii="Times New Roman" w:hAnsi="Times New Roman" w:cs="Times New Roman"/>
          <w:bCs/>
          <w:sz w:val="24"/>
          <w:szCs w:val="24"/>
        </w:rPr>
        <w:t>revious</w:t>
      </w:r>
      <w:r w:rsidRPr="00936952">
        <w:rPr>
          <w:rFonts w:ascii="Times New Roman" w:hAnsi="Times New Roman" w:cs="Times New Roman"/>
          <w:bCs/>
          <w:sz w:val="24"/>
          <w:szCs w:val="24"/>
        </w:rPr>
        <w:t xml:space="preserve"> four years were chosen. After the analysis of the primary research was consequently based on the questionnaire’s suitability and intelligibility. The 15 </w:t>
      </w:r>
      <w:r w:rsidR="00F463B7" w:rsidRPr="00936952">
        <w:rPr>
          <w:rFonts w:ascii="Times New Roman" w:hAnsi="Times New Roman" w:cs="Times New Roman"/>
          <w:bCs/>
          <w:sz w:val="24"/>
          <w:szCs w:val="24"/>
        </w:rPr>
        <w:t>participants</w:t>
      </w:r>
      <w:r w:rsidRPr="00936952">
        <w:rPr>
          <w:rFonts w:ascii="Times New Roman" w:hAnsi="Times New Roman" w:cs="Times New Roman"/>
          <w:bCs/>
          <w:sz w:val="24"/>
          <w:szCs w:val="24"/>
        </w:rPr>
        <w:t xml:space="preserve"> were given the questionnaire in order to conduct</w:t>
      </w:r>
      <w:r w:rsidR="007226A6" w:rsidRPr="00936952">
        <w:rPr>
          <w:rFonts w:ascii="Times New Roman" w:hAnsi="Times New Roman" w:cs="Times New Roman"/>
          <w:bCs/>
          <w:sz w:val="24"/>
          <w:szCs w:val="24"/>
        </w:rPr>
        <w:t xml:space="preserve"> </w:t>
      </w:r>
      <w:r w:rsidRPr="00936952">
        <w:rPr>
          <w:rFonts w:ascii="Times New Roman" w:hAnsi="Times New Roman" w:cs="Times New Roman"/>
          <w:bCs/>
          <w:sz w:val="24"/>
          <w:szCs w:val="24"/>
        </w:rPr>
        <w:t>content validity. This helped</w:t>
      </w:r>
      <w:r w:rsidR="007226A6" w:rsidRPr="00936952">
        <w:rPr>
          <w:rFonts w:ascii="Times New Roman" w:hAnsi="Times New Roman" w:cs="Times New Roman"/>
          <w:bCs/>
          <w:sz w:val="24"/>
          <w:szCs w:val="24"/>
        </w:rPr>
        <w:t xml:space="preserve"> to assess the questionnaire’s sufficiency and clarity before it was administered to a larger sample of responders in order to lessen bias. It made sure the respondents understood the questions and that they were clear. Prior to the actual</w:t>
      </w:r>
      <w:r w:rsidR="00840EC8" w:rsidRPr="00936952">
        <w:rPr>
          <w:rFonts w:ascii="Times New Roman" w:hAnsi="Times New Roman" w:cs="Times New Roman"/>
          <w:bCs/>
          <w:sz w:val="24"/>
          <w:szCs w:val="24"/>
        </w:rPr>
        <w:t xml:space="preserve"> investigation, Motsoeli (2020) also carried out a pilot study to evaluate the questionnaire’s appropriateness and intelligibility.</w:t>
      </w:r>
    </w:p>
    <w:p w14:paraId="255D2EE0" w14:textId="77777777" w:rsidR="002F79A7" w:rsidRPr="00936952" w:rsidRDefault="002F79A7" w:rsidP="00936952">
      <w:pPr>
        <w:spacing w:line="360" w:lineRule="auto"/>
        <w:jc w:val="both"/>
        <w:rPr>
          <w:rFonts w:ascii="Times New Roman" w:hAnsi="Times New Roman" w:cs="Times New Roman"/>
          <w:sz w:val="24"/>
          <w:szCs w:val="24"/>
        </w:rPr>
      </w:pPr>
    </w:p>
    <w:p w14:paraId="2EE79E3D" w14:textId="61A58145" w:rsidR="00622607" w:rsidRPr="00936952" w:rsidRDefault="00A228E3" w:rsidP="00936952">
      <w:pPr>
        <w:pStyle w:val="Heading2"/>
        <w:spacing w:line="360" w:lineRule="auto"/>
        <w:rPr>
          <w:rFonts w:cs="Times New Roman"/>
          <w:szCs w:val="24"/>
        </w:rPr>
      </w:pPr>
      <w:bookmarkStart w:id="68" w:name="_Toc138016341"/>
      <w:r w:rsidRPr="00936952">
        <w:rPr>
          <w:rFonts w:cs="Times New Roman"/>
          <w:szCs w:val="24"/>
        </w:rPr>
        <w:lastRenderedPageBreak/>
        <w:t>3.1</w:t>
      </w:r>
      <w:r w:rsidR="00472AC2" w:rsidRPr="00936952">
        <w:rPr>
          <w:rFonts w:cs="Times New Roman"/>
          <w:szCs w:val="24"/>
        </w:rPr>
        <w:t>0</w:t>
      </w:r>
      <w:r w:rsidRPr="00936952">
        <w:rPr>
          <w:rFonts w:cs="Times New Roman"/>
          <w:szCs w:val="24"/>
        </w:rPr>
        <w:t xml:space="preserve"> </w:t>
      </w:r>
      <w:r w:rsidR="00622607" w:rsidRPr="00936952">
        <w:rPr>
          <w:rFonts w:cs="Times New Roman"/>
          <w:szCs w:val="24"/>
        </w:rPr>
        <w:t>Informed consent</w:t>
      </w:r>
      <w:bookmarkEnd w:id="68"/>
    </w:p>
    <w:p w14:paraId="75B01332" w14:textId="485957FF" w:rsidR="00B85FE9" w:rsidRPr="00936952" w:rsidRDefault="00B85FE9" w:rsidP="00936952">
      <w:pPr>
        <w:spacing w:line="360" w:lineRule="auto"/>
        <w:jc w:val="both"/>
        <w:rPr>
          <w:rFonts w:ascii="Times New Roman" w:hAnsi="Times New Roman" w:cs="Times New Roman"/>
          <w:bCs/>
          <w:sz w:val="24"/>
          <w:szCs w:val="24"/>
        </w:rPr>
      </w:pPr>
      <w:r w:rsidRPr="00936952">
        <w:rPr>
          <w:rFonts w:ascii="Times New Roman" w:hAnsi="Times New Roman" w:cs="Times New Roman"/>
          <w:bCs/>
          <w:sz w:val="24"/>
          <w:szCs w:val="24"/>
        </w:rPr>
        <w:t>The supervisor and the researcher collaborated to create the informed consent form, which was then distributed. Each participant was informed about the study</w:t>
      </w:r>
      <w:r w:rsidR="00F30651" w:rsidRPr="00936952">
        <w:rPr>
          <w:rFonts w:ascii="Times New Roman" w:hAnsi="Times New Roman" w:cs="Times New Roman"/>
          <w:bCs/>
          <w:sz w:val="24"/>
          <w:szCs w:val="24"/>
        </w:rPr>
        <w:t>’s purpose</w:t>
      </w:r>
      <w:r w:rsidRPr="00936952">
        <w:rPr>
          <w:rFonts w:ascii="Times New Roman" w:hAnsi="Times New Roman" w:cs="Times New Roman"/>
          <w:bCs/>
          <w:sz w:val="24"/>
          <w:szCs w:val="24"/>
        </w:rPr>
        <w:t xml:space="preserve"> and</w:t>
      </w:r>
      <w:r w:rsidR="00F30651" w:rsidRPr="00936952">
        <w:rPr>
          <w:rFonts w:ascii="Times New Roman" w:hAnsi="Times New Roman" w:cs="Times New Roman"/>
          <w:bCs/>
          <w:sz w:val="24"/>
          <w:szCs w:val="24"/>
        </w:rPr>
        <w:t xml:space="preserve"> was</w:t>
      </w:r>
      <w:r w:rsidRPr="00936952">
        <w:rPr>
          <w:rFonts w:ascii="Times New Roman" w:hAnsi="Times New Roman" w:cs="Times New Roman"/>
          <w:bCs/>
          <w:sz w:val="24"/>
          <w:szCs w:val="24"/>
        </w:rPr>
        <w:t xml:space="preserve"> encouraged to participate by completing the questionnaires. Participants in the </w:t>
      </w:r>
      <w:r w:rsidR="00846A02" w:rsidRPr="00936952">
        <w:rPr>
          <w:rFonts w:ascii="Times New Roman" w:hAnsi="Times New Roman" w:cs="Times New Roman"/>
          <w:bCs/>
          <w:sz w:val="24"/>
          <w:szCs w:val="24"/>
        </w:rPr>
        <w:t>investigation</w:t>
      </w:r>
      <w:r w:rsidRPr="00936952">
        <w:rPr>
          <w:rFonts w:ascii="Times New Roman" w:hAnsi="Times New Roman" w:cs="Times New Roman"/>
          <w:bCs/>
          <w:sz w:val="24"/>
          <w:szCs w:val="24"/>
        </w:rPr>
        <w:t xml:space="preserve"> would receive </w:t>
      </w:r>
      <w:r w:rsidR="00846A02" w:rsidRPr="00936952">
        <w:rPr>
          <w:rFonts w:ascii="Times New Roman" w:hAnsi="Times New Roman" w:cs="Times New Roman"/>
          <w:bCs/>
          <w:sz w:val="24"/>
          <w:szCs w:val="24"/>
        </w:rPr>
        <w:t>knowledge as well as</w:t>
      </w:r>
      <w:r w:rsidRPr="00936952">
        <w:rPr>
          <w:rFonts w:ascii="Times New Roman" w:hAnsi="Times New Roman" w:cs="Times New Roman"/>
          <w:bCs/>
          <w:sz w:val="24"/>
          <w:szCs w:val="24"/>
        </w:rPr>
        <w:t xml:space="preserve"> suggestions </w:t>
      </w:r>
      <w:r w:rsidR="00460766" w:rsidRPr="00936952">
        <w:rPr>
          <w:rFonts w:ascii="Times New Roman" w:hAnsi="Times New Roman" w:cs="Times New Roman"/>
          <w:bCs/>
          <w:sz w:val="24"/>
          <w:szCs w:val="24"/>
        </w:rPr>
        <w:t>which would</w:t>
      </w:r>
      <w:r w:rsidRPr="00936952">
        <w:rPr>
          <w:rFonts w:ascii="Times New Roman" w:hAnsi="Times New Roman" w:cs="Times New Roman"/>
          <w:bCs/>
          <w:sz w:val="24"/>
          <w:szCs w:val="24"/>
        </w:rPr>
        <w:t xml:space="preserve"> strengthen their connections with the </w:t>
      </w:r>
      <w:r w:rsidR="00460766" w:rsidRPr="00936952">
        <w:rPr>
          <w:rFonts w:ascii="Times New Roman" w:hAnsi="Times New Roman" w:cs="Times New Roman"/>
          <w:bCs/>
          <w:sz w:val="24"/>
          <w:szCs w:val="24"/>
        </w:rPr>
        <w:t>microfinance institution</w:t>
      </w:r>
      <w:r w:rsidRPr="00936952">
        <w:rPr>
          <w:rFonts w:ascii="Times New Roman" w:hAnsi="Times New Roman" w:cs="Times New Roman"/>
          <w:bCs/>
          <w:sz w:val="24"/>
          <w:szCs w:val="24"/>
        </w:rPr>
        <w:t xml:space="preserve">s </w:t>
      </w:r>
      <w:r w:rsidR="00093E7B" w:rsidRPr="00936952">
        <w:rPr>
          <w:rFonts w:ascii="Times New Roman" w:hAnsi="Times New Roman" w:cs="Times New Roman"/>
          <w:bCs/>
          <w:sz w:val="24"/>
          <w:szCs w:val="24"/>
        </w:rPr>
        <w:t>which</w:t>
      </w:r>
      <w:r w:rsidRPr="00936952">
        <w:rPr>
          <w:rFonts w:ascii="Times New Roman" w:hAnsi="Times New Roman" w:cs="Times New Roman"/>
          <w:bCs/>
          <w:sz w:val="24"/>
          <w:szCs w:val="24"/>
        </w:rPr>
        <w:t xml:space="preserve"> could ease SMEs access to finance. Additionally, the </w:t>
      </w:r>
      <w:r w:rsidR="00B02C03" w:rsidRPr="00936952">
        <w:rPr>
          <w:rFonts w:ascii="Times New Roman" w:hAnsi="Times New Roman" w:cs="Times New Roman"/>
          <w:bCs/>
          <w:sz w:val="24"/>
          <w:szCs w:val="24"/>
        </w:rPr>
        <w:t>research</w:t>
      </w:r>
      <w:r w:rsidRPr="00936952">
        <w:rPr>
          <w:rFonts w:ascii="Times New Roman" w:hAnsi="Times New Roman" w:cs="Times New Roman"/>
          <w:bCs/>
          <w:sz w:val="24"/>
          <w:szCs w:val="24"/>
        </w:rPr>
        <w:t>’s findings could inform SMEs about the MFIs that may provide certain services that could aid in the growth and development of SMEs</w:t>
      </w:r>
      <w:r w:rsidR="006C4264" w:rsidRPr="00936952">
        <w:rPr>
          <w:rFonts w:ascii="Times New Roman" w:hAnsi="Times New Roman" w:cs="Times New Roman"/>
          <w:bCs/>
          <w:sz w:val="24"/>
          <w:szCs w:val="24"/>
        </w:rPr>
        <w:t>.</w:t>
      </w:r>
    </w:p>
    <w:p w14:paraId="67574277" w14:textId="77777777" w:rsidR="002F79A7" w:rsidRPr="00936952" w:rsidRDefault="002F79A7" w:rsidP="00936952">
      <w:pPr>
        <w:spacing w:line="360" w:lineRule="auto"/>
        <w:jc w:val="both"/>
        <w:rPr>
          <w:rFonts w:ascii="Times New Roman" w:hAnsi="Times New Roman" w:cs="Times New Roman"/>
          <w:sz w:val="24"/>
          <w:szCs w:val="24"/>
        </w:rPr>
      </w:pPr>
    </w:p>
    <w:p w14:paraId="28236744" w14:textId="453D9A5A" w:rsidR="00B85FE9" w:rsidRPr="00936952" w:rsidRDefault="00A228E3" w:rsidP="00936952">
      <w:pPr>
        <w:pStyle w:val="Heading2"/>
        <w:spacing w:line="360" w:lineRule="auto"/>
        <w:rPr>
          <w:rFonts w:cs="Times New Roman"/>
          <w:szCs w:val="24"/>
        </w:rPr>
      </w:pPr>
      <w:bookmarkStart w:id="69" w:name="_Toc138016342"/>
      <w:r w:rsidRPr="00936952">
        <w:rPr>
          <w:rFonts w:cs="Times New Roman"/>
          <w:szCs w:val="24"/>
        </w:rPr>
        <w:t>3.1</w:t>
      </w:r>
      <w:r w:rsidR="00472AC2" w:rsidRPr="00936952">
        <w:rPr>
          <w:rFonts w:cs="Times New Roman"/>
          <w:szCs w:val="24"/>
        </w:rPr>
        <w:t>1</w:t>
      </w:r>
      <w:r w:rsidRPr="00936952">
        <w:rPr>
          <w:rFonts w:cs="Times New Roman"/>
          <w:szCs w:val="24"/>
        </w:rPr>
        <w:t xml:space="preserve"> </w:t>
      </w:r>
      <w:r w:rsidR="00B85FE9" w:rsidRPr="00936952">
        <w:rPr>
          <w:rFonts w:cs="Times New Roman"/>
          <w:szCs w:val="24"/>
        </w:rPr>
        <w:t>Summary</w:t>
      </w:r>
      <w:bookmarkEnd w:id="69"/>
    </w:p>
    <w:p w14:paraId="79518052" w14:textId="55362B1E" w:rsidR="00517672" w:rsidRPr="00936952" w:rsidRDefault="00B85FE9" w:rsidP="00936952">
      <w:pPr>
        <w:spacing w:line="360" w:lineRule="auto"/>
        <w:jc w:val="both"/>
        <w:rPr>
          <w:rFonts w:ascii="Times New Roman" w:hAnsi="Times New Roman" w:cs="Times New Roman"/>
          <w:bCs/>
          <w:sz w:val="24"/>
          <w:szCs w:val="24"/>
        </w:rPr>
      </w:pPr>
      <w:r w:rsidRPr="00936952">
        <w:rPr>
          <w:rFonts w:ascii="Times New Roman" w:hAnsi="Times New Roman" w:cs="Times New Roman"/>
          <w:bCs/>
          <w:sz w:val="24"/>
          <w:szCs w:val="24"/>
        </w:rPr>
        <w:t>This section discussed the descriptive research design used</w:t>
      </w:r>
      <w:r w:rsidR="00C2634F" w:rsidRPr="00936952">
        <w:rPr>
          <w:rFonts w:ascii="Times New Roman" w:hAnsi="Times New Roman" w:cs="Times New Roman"/>
          <w:bCs/>
          <w:sz w:val="24"/>
          <w:szCs w:val="24"/>
        </w:rPr>
        <w:t xml:space="preserve"> to help the </w:t>
      </w:r>
      <w:r w:rsidR="00B02C03" w:rsidRPr="00936952">
        <w:rPr>
          <w:rFonts w:ascii="Times New Roman" w:hAnsi="Times New Roman" w:cs="Times New Roman"/>
          <w:bCs/>
          <w:sz w:val="24"/>
          <w:szCs w:val="24"/>
        </w:rPr>
        <w:t>investigator</w:t>
      </w:r>
      <w:r w:rsidR="00C2634F" w:rsidRPr="00936952">
        <w:rPr>
          <w:rFonts w:ascii="Times New Roman" w:hAnsi="Times New Roman" w:cs="Times New Roman"/>
          <w:bCs/>
          <w:sz w:val="24"/>
          <w:szCs w:val="24"/>
        </w:rPr>
        <w:t xml:space="preserve"> select a sample from a large population</w:t>
      </w:r>
      <w:r w:rsidR="00484BE4" w:rsidRPr="00936952">
        <w:rPr>
          <w:rFonts w:ascii="Times New Roman" w:hAnsi="Times New Roman" w:cs="Times New Roman"/>
          <w:bCs/>
          <w:sz w:val="24"/>
          <w:szCs w:val="24"/>
        </w:rPr>
        <w:t xml:space="preserve">. The questionnaire </w:t>
      </w:r>
      <w:r w:rsidR="00C2634F" w:rsidRPr="00936952">
        <w:rPr>
          <w:rFonts w:ascii="Times New Roman" w:hAnsi="Times New Roman" w:cs="Times New Roman"/>
          <w:bCs/>
          <w:sz w:val="24"/>
          <w:szCs w:val="24"/>
        </w:rPr>
        <w:t>was employed as a</w:t>
      </w:r>
      <w:r w:rsidR="00504511" w:rsidRPr="00936952">
        <w:rPr>
          <w:rFonts w:ascii="Times New Roman" w:hAnsi="Times New Roman" w:cs="Times New Roman"/>
          <w:bCs/>
          <w:sz w:val="24"/>
          <w:szCs w:val="24"/>
        </w:rPr>
        <w:t>n instrument</w:t>
      </w:r>
      <w:r w:rsidR="00C2634F" w:rsidRPr="00936952">
        <w:rPr>
          <w:rFonts w:ascii="Times New Roman" w:hAnsi="Times New Roman" w:cs="Times New Roman"/>
          <w:bCs/>
          <w:sz w:val="24"/>
          <w:szCs w:val="24"/>
        </w:rPr>
        <w:t xml:space="preserve"> for data </w:t>
      </w:r>
      <w:r w:rsidR="002479FA" w:rsidRPr="00936952">
        <w:rPr>
          <w:rFonts w:ascii="Times New Roman" w:hAnsi="Times New Roman" w:cs="Times New Roman"/>
          <w:bCs/>
          <w:sz w:val="24"/>
          <w:szCs w:val="24"/>
        </w:rPr>
        <w:t>gathering</w:t>
      </w:r>
      <w:r w:rsidR="00C2634F" w:rsidRPr="00936952">
        <w:rPr>
          <w:rFonts w:ascii="Times New Roman" w:hAnsi="Times New Roman" w:cs="Times New Roman"/>
          <w:bCs/>
          <w:sz w:val="24"/>
          <w:szCs w:val="24"/>
        </w:rPr>
        <w:t xml:space="preserve"> and both primary and secondary data were utilized as data </w:t>
      </w:r>
      <w:r w:rsidR="002479FA" w:rsidRPr="00936952">
        <w:rPr>
          <w:rFonts w:ascii="Times New Roman" w:hAnsi="Times New Roman" w:cs="Times New Roman"/>
          <w:bCs/>
          <w:sz w:val="24"/>
          <w:szCs w:val="24"/>
        </w:rPr>
        <w:t>gathering</w:t>
      </w:r>
      <w:r w:rsidR="00C2634F" w:rsidRPr="00936952">
        <w:rPr>
          <w:rFonts w:ascii="Times New Roman" w:hAnsi="Times New Roman" w:cs="Times New Roman"/>
          <w:bCs/>
          <w:sz w:val="24"/>
          <w:szCs w:val="24"/>
        </w:rPr>
        <w:t xml:space="preserve"> methods. Moral issues </w:t>
      </w:r>
      <w:r w:rsidR="002479FA" w:rsidRPr="00936952">
        <w:rPr>
          <w:rFonts w:ascii="Times New Roman" w:hAnsi="Times New Roman" w:cs="Times New Roman"/>
          <w:bCs/>
          <w:sz w:val="24"/>
          <w:szCs w:val="24"/>
        </w:rPr>
        <w:t>with</w:t>
      </w:r>
      <w:r w:rsidR="00C2634F" w:rsidRPr="00936952">
        <w:rPr>
          <w:rFonts w:ascii="Times New Roman" w:hAnsi="Times New Roman" w:cs="Times New Roman"/>
          <w:bCs/>
          <w:sz w:val="24"/>
          <w:szCs w:val="24"/>
        </w:rPr>
        <w:t xml:space="preserve"> concerns were raised that might have an effect on how smoothly the study was conducted. </w:t>
      </w:r>
      <w:r w:rsidR="00C82E41" w:rsidRPr="00936952">
        <w:rPr>
          <w:rFonts w:ascii="Times New Roman" w:hAnsi="Times New Roman" w:cs="Times New Roman"/>
          <w:bCs/>
          <w:sz w:val="24"/>
          <w:szCs w:val="24"/>
        </w:rPr>
        <w:t xml:space="preserve"> </w:t>
      </w:r>
    </w:p>
    <w:p w14:paraId="241D7101" w14:textId="77777777" w:rsidR="002C02D5" w:rsidRPr="00936952" w:rsidRDefault="002C02D5" w:rsidP="00936952">
      <w:pPr>
        <w:spacing w:line="360" w:lineRule="auto"/>
        <w:jc w:val="both"/>
        <w:rPr>
          <w:rFonts w:ascii="Times New Roman" w:hAnsi="Times New Roman" w:cs="Times New Roman"/>
          <w:sz w:val="24"/>
          <w:szCs w:val="24"/>
        </w:rPr>
      </w:pPr>
    </w:p>
    <w:p w14:paraId="3E4ACFC2" w14:textId="77777777" w:rsidR="002C02D5" w:rsidRPr="00936952" w:rsidRDefault="002C02D5" w:rsidP="00936952">
      <w:pPr>
        <w:spacing w:line="360" w:lineRule="auto"/>
        <w:jc w:val="both"/>
        <w:rPr>
          <w:rFonts w:ascii="Times New Roman" w:hAnsi="Times New Roman" w:cs="Times New Roman"/>
          <w:sz w:val="24"/>
          <w:szCs w:val="24"/>
        </w:rPr>
      </w:pPr>
    </w:p>
    <w:p w14:paraId="48CE225F" w14:textId="77777777" w:rsidR="002C02D5" w:rsidRPr="00936952" w:rsidRDefault="002C02D5" w:rsidP="00936952">
      <w:pPr>
        <w:spacing w:line="360" w:lineRule="auto"/>
        <w:jc w:val="both"/>
        <w:rPr>
          <w:rFonts w:ascii="Times New Roman" w:hAnsi="Times New Roman" w:cs="Times New Roman"/>
          <w:sz w:val="24"/>
          <w:szCs w:val="24"/>
        </w:rPr>
      </w:pPr>
    </w:p>
    <w:p w14:paraId="2FD1C240" w14:textId="77777777" w:rsidR="002C02D5" w:rsidRPr="00936952" w:rsidRDefault="002C02D5" w:rsidP="00936952">
      <w:pPr>
        <w:spacing w:line="360" w:lineRule="auto"/>
        <w:jc w:val="both"/>
        <w:rPr>
          <w:rFonts w:ascii="Times New Roman" w:hAnsi="Times New Roman" w:cs="Times New Roman"/>
          <w:sz w:val="24"/>
          <w:szCs w:val="24"/>
        </w:rPr>
      </w:pPr>
    </w:p>
    <w:p w14:paraId="685F5746" w14:textId="77777777" w:rsidR="002C02D5" w:rsidRPr="00936952" w:rsidRDefault="002C02D5" w:rsidP="00936952">
      <w:pPr>
        <w:spacing w:line="360" w:lineRule="auto"/>
        <w:jc w:val="both"/>
        <w:rPr>
          <w:rFonts w:ascii="Times New Roman" w:hAnsi="Times New Roman" w:cs="Times New Roman"/>
          <w:sz w:val="24"/>
          <w:szCs w:val="24"/>
        </w:rPr>
      </w:pPr>
    </w:p>
    <w:p w14:paraId="2ACB3922" w14:textId="77777777" w:rsidR="002C02D5" w:rsidRPr="00936952" w:rsidRDefault="002C02D5" w:rsidP="00936952">
      <w:pPr>
        <w:spacing w:line="360" w:lineRule="auto"/>
        <w:jc w:val="both"/>
        <w:rPr>
          <w:rFonts w:ascii="Times New Roman" w:hAnsi="Times New Roman" w:cs="Times New Roman"/>
          <w:sz w:val="24"/>
          <w:szCs w:val="24"/>
        </w:rPr>
      </w:pPr>
    </w:p>
    <w:p w14:paraId="428BE719" w14:textId="77777777" w:rsidR="002C02D5" w:rsidRPr="00936952" w:rsidRDefault="002C02D5" w:rsidP="00936952">
      <w:pPr>
        <w:spacing w:line="360" w:lineRule="auto"/>
        <w:jc w:val="both"/>
        <w:rPr>
          <w:rFonts w:ascii="Times New Roman" w:hAnsi="Times New Roman" w:cs="Times New Roman"/>
          <w:sz w:val="24"/>
          <w:szCs w:val="24"/>
        </w:rPr>
      </w:pPr>
    </w:p>
    <w:p w14:paraId="460BAA5C" w14:textId="77777777" w:rsidR="002C02D5" w:rsidRPr="00936952" w:rsidRDefault="002C02D5" w:rsidP="00936952">
      <w:pPr>
        <w:spacing w:line="360" w:lineRule="auto"/>
        <w:jc w:val="both"/>
        <w:rPr>
          <w:rFonts w:ascii="Times New Roman" w:hAnsi="Times New Roman" w:cs="Times New Roman"/>
          <w:sz w:val="24"/>
          <w:szCs w:val="24"/>
        </w:rPr>
      </w:pPr>
    </w:p>
    <w:p w14:paraId="58C616D7" w14:textId="77777777" w:rsidR="002C02D5" w:rsidRPr="00936952" w:rsidRDefault="002C02D5" w:rsidP="00936952">
      <w:pPr>
        <w:spacing w:line="360" w:lineRule="auto"/>
        <w:jc w:val="both"/>
        <w:rPr>
          <w:rFonts w:ascii="Times New Roman" w:hAnsi="Times New Roman" w:cs="Times New Roman"/>
          <w:sz w:val="24"/>
          <w:szCs w:val="24"/>
        </w:rPr>
      </w:pPr>
    </w:p>
    <w:p w14:paraId="07BBBE81" w14:textId="77777777" w:rsidR="002C02D5" w:rsidRPr="00936952" w:rsidRDefault="002C02D5" w:rsidP="00936952">
      <w:pPr>
        <w:spacing w:line="360" w:lineRule="auto"/>
        <w:jc w:val="both"/>
        <w:rPr>
          <w:rFonts w:ascii="Times New Roman" w:hAnsi="Times New Roman" w:cs="Times New Roman"/>
          <w:sz w:val="24"/>
          <w:szCs w:val="24"/>
        </w:rPr>
      </w:pPr>
    </w:p>
    <w:p w14:paraId="245C0B25" w14:textId="77777777" w:rsidR="002C02D5" w:rsidRPr="00936952" w:rsidRDefault="002C02D5" w:rsidP="00936952">
      <w:pPr>
        <w:spacing w:line="360" w:lineRule="auto"/>
        <w:jc w:val="both"/>
        <w:rPr>
          <w:rFonts w:ascii="Times New Roman" w:hAnsi="Times New Roman" w:cs="Times New Roman"/>
          <w:sz w:val="24"/>
          <w:szCs w:val="24"/>
        </w:rPr>
      </w:pPr>
    </w:p>
    <w:p w14:paraId="5E1FD2BF" w14:textId="77777777" w:rsidR="002C02D5" w:rsidRPr="00936952" w:rsidRDefault="002C02D5" w:rsidP="00936952">
      <w:pPr>
        <w:spacing w:line="360" w:lineRule="auto"/>
        <w:jc w:val="both"/>
        <w:rPr>
          <w:rFonts w:ascii="Times New Roman" w:hAnsi="Times New Roman" w:cs="Times New Roman"/>
          <w:sz w:val="24"/>
          <w:szCs w:val="24"/>
        </w:rPr>
      </w:pPr>
    </w:p>
    <w:p w14:paraId="3416DA43" w14:textId="77777777" w:rsidR="002C02D5" w:rsidRPr="00936952" w:rsidRDefault="002C02D5" w:rsidP="00936952">
      <w:pPr>
        <w:spacing w:line="360" w:lineRule="auto"/>
        <w:jc w:val="both"/>
        <w:rPr>
          <w:rFonts w:ascii="Times New Roman" w:hAnsi="Times New Roman" w:cs="Times New Roman"/>
          <w:sz w:val="24"/>
          <w:szCs w:val="24"/>
        </w:rPr>
      </w:pPr>
    </w:p>
    <w:p w14:paraId="3FC71AEC" w14:textId="77777777" w:rsidR="002C02D5" w:rsidRPr="00936952" w:rsidRDefault="002C02D5" w:rsidP="00936952">
      <w:pPr>
        <w:spacing w:line="360" w:lineRule="auto"/>
        <w:jc w:val="both"/>
        <w:rPr>
          <w:rFonts w:ascii="Times New Roman" w:hAnsi="Times New Roman" w:cs="Times New Roman"/>
          <w:sz w:val="24"/>
          <w:szCs w:val="24"/>
        </w:rPr>
      </w:pPr>
    </w:p>
    <w:p w14:paraId="1B563E14" w14:textId="77777777" w:rsidR="002C02D5" w:rsidRPr="00936952" w:rsidRDefault="002C02D5" w:rsidP="00936952">
      <w:pPr>
        <w:spacing w:line="360" w:lineRule="auto"/>
        <w:jc w:val="both"/>
        <w:rPr>
          <w:rFonts w:ascii="Times New Roman" w:hAnsi="Times New Roman" w:cs="Times New Roman"/>
          <w:sz w:val="24"/>
          <w:szCs w:val="24"/>
        </w:rPr>
      </w:pPr>
    </w:p>
    <w:p w14:paraId="28B46379" w14:textId="77777777" w:rsidR="002C02D5" w:rsidRPr="00936952" w:rsidRDefault="002C02D5" w:rsidP="00936952">
      <w:pPr>
        <w:spacing w:line="360" w:lineRule="auto"/>
        <w:jc w:val="both"/>
        <w:rPr>
          <w:rFonts w:ascii="Times New Roman" w:hAnsi="Times New Roman" w:cs="Times New Roman"/>
          <w:sz w:val="24"/>
          <w:szCs w:val="24"/>
        </w:rPr>
      </w:pPr>
    </w:p>
    <w:p w14:paraId="0C4AE619" w14:textId="77777777" w:rsidR="002C02D5" w:rsidRPr="00936952" w:rsidRDefault="002C02D5" w:rsidP="00936952">
      <w:pPr>
        <w:spacing w:line="360" w:lineRule="auto"/>
        <w:jc w:val="both"/>
        <w:rPr>
          <w:rFonts w:ascii="Times New Roman" w:hAnsi="Times New Roman" w:cs="Times New Roman"/>
          <w:sz w:val="24"/>
          <w:szCs w:val="24"/>
        </w:rPr>
      </w:pPr>
    </w:p>
    <w:p w14:paraId="6EB27376" w14:textId="77777777" w:rsidR="002C02D5" w:rsidRPr="00936952" w:rsidRDefault="002C02D5" w:rsidP="00936952">
      <w:pPr>
        <w:spacing w:line="360" w:lineRule="auto"/>
        <w:jc w:val="both"/>
        <w:rPr>
          <w:rFonts w:ascii="Times New Roman" w:hAnsi="Times New Roman" w:cs="Times New Roman"/>
          <w:sz w:val="24"/>
          <w:szCs w:val="24"/>
        </w:rPr>
      </w:pPr>
    </w:p>
    <w:p w14:paraId="78916986" w14:textId="77777777" w:rsidR="002C02D5" w:rsidRPr="00936952" w:rsidRDefault="002C02D5" w:rsidP="00936952">
      <w:pPr>
        <w:spacing w:line="360" w:lineRule="auto"/>
        <w:jc w:val="both"/>
        <w:rPr>
          <w:rFonts w:ascii="Times New Roman" w:hAnsi="Times New Roman" w:cs="Times New Roman"/>
          <w:sz w:val="24"/>
          <w:szCs w:val="24"/>
        </w:rPr>
      </w:pPr>
    </w:p>
    <w:p w14:paraId="3BEC78A3" w14:textId="77777777" w:rsidR="002C02D5" w:rsidRPr="00936952" w:rsidRDefault="002C02D5" w:rsidP="00936952">
      <w:pPr>
        <w:spacing w:line="360" w:lineRule="auto"/>
        <w:jc w:val="both"/>
        <w:rPr>
          <w:rFonts w:ascii="Times New Roman" w:hAnsi="Times New Roman" w:cs="Times New Roman"/>
          <w:sz w:val="24"/>
          <w:szCs w:val="24"/>
        </w:rPr>
      </w:pPr>
    </w:p>
    <w:p w14:paraId="5A9BC326" w14:textId="77777777" w:rsidR="002C02D5" w:rsidRPr="00936952" w:rsidRDefault="002C02D5" w:rsidP="00936952">
      <w:pPr>
        <w:spacing w:line="360" w:lineRule="auto"/>
        <w:jc w:val="both"/>
        <w:rPr>
          <w:rFonts w:ascii="Times New Roman" w:hAnsi="Times New Roman" w:cs="Times New Roman"/>
          <w:sz w:val="24"/>
          <w:szCs w:val="24"/>
        </w:rPr>
      </w:pPr>
    </w:p>
    <w:p w14:paraId="26B95EB0" w14:textId="77777777" w:rsidR="002C02D5" w:rsidRPr="00936952" w:rsidRDefault="002C02D5" w:rsidP="00936952">
      <w:pPr>
        <w:spacing w:line="360" w:lineRule="auto"/>
        <w:jc w:val="both"/>
        <w:rPr>
          <w:rFonts w:ascii="Times New Roman" w:hAnsi="Times New Roman" w:cs="Times New Roman"/>
          <w:sz w:val="24"/>
          <w:szCs w:val="24"/>
        </w:rPr>
      </w:pPr>
    </w:p>
    <w:p w14:paraId="1C45AEC3" w14:textId="4999A770" w:rsidR="009E25DA" w:rsidRPr="00936952" w:rsidRDefault="00687FF4" w:rsidP="00936952">
      <w:pPr>
        <w:pStyle w:val="Heading1"/>
        <w:spacing w:line="360" w:lineRule="auto"/>
        <w:jc w:val="both"/>
        <w:rPr>
          <w:rFonts w:cs="Times New Roman"/>
          <w:szCs w:val="24"/>
        </w:rPr>
      </w:pPr>
      <w:bookmarkStart w:id="70" w:name="_Toc138016343"/>
      <w:r w:rsidRPr="00936952">
        <w:rPr>
          <w:rFonts w:cs="Times New Roman"/>
          <w:szCs w:val="24"/>
        </w:rPr>
        <w:t xml:space="preserve">CHAPTER </w:t>
      </w:r>
      <w:r w:rsidR="00F44F6D" w:rsidRPr="00936952">
        <w:rPr>
          <w:rFonts w:cs="Times New Roman"/>
          <w:szCs w:val="24"/>
        </w:rPr>
        <w:t>4</w:t>
      </w:r>
      <w:bookmarkEnd w:id="70"/>
    </w:p>
    <w:p w14:paraId="40239BAA" w14:textId="77777777" w:rsidR="00121D5A" w:rsidRPr="00936952" w:rsidRDefault="00121D5A" w:rsidP="00936952">
      <w:pPr>
        <w:spacing w:line="360" w:lineRule="auto"/>
        <w:jc w:val="both"/>
        <w:rPr>
          <w:rFonts w:ascii="Times New Roman" w:hAnsi="Times New Roman" w:cs="Times New Roman"/>
          <w:sz w:val="24"/>
          <w:szCs w:val="24"/>
        </w:rPr>
      </w:pPr>
    </w:p>
    <w:p w14:paraId="0D6E5C50" w14:textId="317C2241" w:rsidR="00687FF4" w:rsidRPr="00936952" w:rsidRDefault="00687FF4" w:rsidP="00936952">
      <w:pPr>
        <w:pStyle w:val="Heading1"/>
        <w:spacing w:line="360" w:lineRule="auto"/>
        <w:jc w:val="both"/>
        <w:rPr>
          <w:rFonts w:cs="Times New Roman"/>
          <w:szCs w:val="24"/>
        </w:rPr>
      </w:pPr>
      <w:bookmarkStart w:id="71" w:name="_Toc138016344"/>
      <w:r w:rsidRPr="00936952">
        <w:rPr>
          <w:rFonts w:cs="Times New Roman"/>
          <w:szCs w:val="24"/>
        </w:rPr>
        <w:t>DATA PRESENTATION A</w:t>
      </w:r>
      <w:r w:rsidR="004D4ECF" w:rsidRPr="00936952">
        <w:rPr>
          <w:rFonts w:cs="Times New Roman"/>
          <w:szCs w:val="24"/>
        </w:rPr>
        <w:t>ND DISCUSSION</w:t>
      </w:r>
      <w:bookmarkEnd w:id="71"/>
    </w:p>
    <w:p w14:paraId="023ADA61" w14:textId="26D868A6" w:rsidR="00121D5A" w:rsidRPr="00936952" w:rsidRDefault="00121D5A" w:rsidP="00936952">
      <w:pPr>
        <w:spacing w:line="360" w:lineRule="auto"/>
        <w:jc w:val="both"/>
        <w:rPr>
          <w:rFonts w:ascii="Times New Roman" w:hAnsi="Times New Roman" w:cs="Times New Roman"/>
          <w:sz w:val="24"/>
          <w:szCs w:val="24"/>
        </w:rPr>
      </w:pPr>
    </w:p>
    <w:p w14:paraId="57335EA1" w14:textId="77777777" w:rsidR="00121D5A" w:rsidRPr="00936952" w:rsidRDefault="00121D5A" w:rsidP="00936952">
      <w:pPr>
        <w:spacing w:line="360" w:lineRule="auto"/>
        <w:jc w:val="both"/>
        <w:rPr>
          <w:rFonts w:ascii="Times New Roman" w:hAnsi="Times New Roman" w:cs="Times New Roman"/>
          <w:sz w:val="24"/>
          <w:szCs w:val="24"/>
        </w:rPr>
      </w:pPr>
    </w:p>
    <w:p w14:paraId="51FB8C51" w14:textId="2CB56936" w:rsidR="00687FF4" w:rsidRPr="00936952" w:rsidRDefault="00182D17" w:rsidP="00936952">
      <w:pPr>
        <w:pStyle w:val="Heading2"/>
        <w:spacing w:line="360" w:lineRule="auto"/>
        <w:rPr>
          <w:rFonts w:cs="Times New Roman"/>
          <w:szCs w:val="24"/>
        </w:rPr>
      </w:pPr>
      <w:bookmarkStart w:id="72" w:name="_Toc138016345"/>
      <w:r w:rsidRPr="00936952">
        <w:rPr>
          <w:rFonts w:cs="Times New Roman"/>
          <w:szCs w:val="24"/>
        </w:rPr>
        <w:t xml:space="preserve">4.0 </w:t>
      </w:r>
      <w:r w:rsidR="00687FF4" w:rsidRPr="00936952">
        <w:rPr>
          <w:rFonts w:cs="Times New Roman"/>
          <w:szCs w:val="24"/>
        </w:rPr>
        <w:t>Introduction</w:t>
      </w:r>
      <w:bookmarkEnd w:id="72"/>
    </w:p>
    <w:p w14:paraId="4C14D5E0" w14:textId="34DCB5F5" w:rsidR="00090D4A" w:rsidRPr="00936952" w:rsidRDefault="00090D4A" w:rsidP="00936952">
      <w:pPr>
        <w:spacing w:line="360" w:lineRule="auto"/>
        <w:jc w:val="both"/>
        <w:rPr>
          <w:rFonts w:ascii="Times New Roman" w:hAnsi="Times New Roman" w:cs="Times New Roman"/>
          <w:bCs/>
          <w:sz w:val="24"/>
          <w:szCs w:val="24"/>
        </w:rPr>
      </w:pPr>
      <w:r w:rsidRPr="00936952">
        <w:rPr>
          <w:rFonts w:ascii="Times New Roman" w:hAnsi="Times New Roman" w:cs="Times New Roman"/>
          <w:bCs/>
          <w:sz w:val="24"/>
          <w:szCs w:val="24"/>
        </w:rPr>
        <w:t xml:space="preserve">This chapter explains the </w:t>
      </w:r>
      <w:r w:rsidR="000B072E" w:rsidRPr="00936952">
        <w:rPr>
          <w:rFonts w:ascii="Times New Roman" w:hAnsi="Times New Roman" w:cs="Times New Roman"/>
          <w:bCs/>
          <w:sz w:val="24"/>
          <w:szCs w:val="24"/>
        </w:rPr>
        <w:t>information</w:t>
      </w:r>
      <w:r w:rsidRPr="00936952">
        <w:rPr>
          <w:rFonts w:ascii="Times New Roman" w:hAnsi="Times New Roman" w:cs="Times New Roman"/>
          <w:bCs/>
          <w:sz w:val="24"/>
          <w:szCs w:val="24"/>
        </w:rPr>
        <w:t xml:space="preserve"> that was gathered, followed by an analysis and an attempt to comprehend it thoroughly. Data was collected from surveys that were distributed in the form of questionnaires.</w:t>
      </w:r>
      <w:r w:rsidR="00175CAF" w:rsidRPr="00936952">
        <w:rPr>
          <w:rFonts w:ascii="Times New Roman" w:hAnsi="Times New Roman" w:cs="Times New Roman"/>
          <w:bCs/>
          <w:sz w:val="24"/>
          <w:szCs w:val="24"/>
        </w:rPr>
        <w:t xml:space="preserve"> The received questionnaires are the analyzed using the SPSS in this chapter.</w:t>
      </w:r>
      <w:r w:rsidRPr="00936952">
        <w:rPr>
          <w:rFonts w:ascii="Times New Roman" w:hAnsi="Times New Roman" w:cs="Times New Roman"/>
          <w:bCs/>
          <w:sz w:val="24"/>
          <w:szCs w:val="24"/>
        </w:rPr>
        <w:t xml:space="preserve">  </w:t>
      </w:r>
    </w:p>
    <w:p w14:paraId="0893DB54" w14:textId="77777777" w:rsidR="00121D5A" w:rsidRPr="00936952" w:rsidRDefault="00121D5A" w:rsidP="00936952">
      <w:pPr>
        <w:spacing w:line="360" w:lineRule="auto"/>
        <w:jc w:val="both"/>
        <w:rPr>
          <w:rFonts w:ascii="Times New Roman" w:hAnsi="Times New Roman" w:cs="Times New Roman"/>
          <w:sz w:val="24"/>
          <w:szCs w:val="24"/>
        </w:rPr>
      </w:pPr>
    </w:p>
    <w:p w14:paraId="267C5951" w14:textId="6B7F2AA5" w:rsidR="00836FFB" w:rsidRPr="00936952" w:rsidRDefault="00182D17" w:rsidP="00936952">
      <w:pPr>
        <w:pStyle w:val="Heading2"/>
        <w:spacing w:line="360" w:lineRule="auto"/>
        <w:rPr>
          <w:rFonts w:cs="Times New Roman"/>
          <w:szCs w:val="24"/>
        </w:rPr>
      </w:pPr>
      <w:bookmarkStart w:id="73" w:name="_Toc138016346"/>
      <w:r w:rsidRPr="00936952">
        <w:rPr>
          <w:rFonts w:cs="Times New Roman"/>
          <w:szCs w:val="24"/>
        </w:rPr>
        <w:t xml:space="preserve">4.1 </w:t>
      </w:r>
      <w:r w:rsidR="00836FFB" w:rsidRPr="00936952">
        <w:rPr>
          <w:rFonts w:cs="Times New Roman"/>
          <w:szCs w:val="24"/>
        </w:rPr>
        <w:t>Data presentation</w:t>
      </w:r>
      <w:bookmarkEnd w:id="73"/>
    </w:p>
    <w:p w14:paraId="7D907E25" w14:textId="68508FF6" w:rsidR="00836FFB" w:rsidRPr="00936952" w:rsidRDefault="0082606F" w:rsidP="00936952">
      <w:pPr>
        <w:spacing w:line="360" w:lineRule="auto"/>
        <w:jc w:val="both"/>
        <w:rPr>
          <w:rFonts w:ascii="Times New Roman" w:hAnsi="Times New Roman" w:cs="Times New Roman"/>
          <w:bCs/>
          <w:sz w:val="24"/>
          <w:szCs w:val="24"/>
        </w:rPr>
      </w:pPr>
      <w:r w:rsidRPr="00936952">
        <w:rPr>
          <w:rFonts w:ascii="Times New Roman" w:hAnsi="Times New Roman" w:cs="Times New Roman"/>
          <w:bCs/>
          <w:sz w:val="24"/>
          <w:szCs w:val="24"/>
        </w:rPr>
        <w:t xml:space="preserve">The </w:t>
      </w:r>
      <w:r w:rsidR="000B072E" w:rsidRPr="00936952">
        <w:rPr>
          <w:rFonts w:ascii="Times New Roman" w:hAnsi="Times New Roman" w:cs="Times New Roman"/>
          <w:bCs/>
          <w:sz w:val="24"/>
          <w:szCs w:val="24"/>
        </w:rPr>
        <w:t>information</w:t>
      </w:r>
      <w:r w:rsidRPr="00936952">
        <w:rPr>
          <w:rFonts w:ascii="Times New Roman" w:hAnsi="Times New Roman" w:cs="Times New Roman"/>
          <w:bCs/>
          <w:sz w:val="24"/>
          <w:szCs w:val="24"/>
        </w:rPr>
        <w:t xml:space="preserve"> gathered </w:t>
      </w:r>
      <w:r w:rsidR="000B072E" w:rsidRPr="00936952">
        <w:rPr>
          <w:rFonts w:ascii="Times New Roman" w:hAnsi="Times New Roman" w:cs="Times New Roman"/>
          <w:bCs/>
          <w:sz w:val="24"/>
          <w:szCs w:val="24"/>
        </w:rPr>
        <w:t>via</w:t>
      </w:r>
      <w:r w:rsidRPr="00936952">
        <w:rPr>
          <w:rFonts w:ascii="Times New Roman" w:hAnsi="Times New Roman" w:cs="Times New Roman"/>
          <w:bCs/>
          <w:sz w:val="24"/>
          <w:szCs w:val="24"/>
        </w:rPr>
        <w:t xml:space="preserve"> questionnaires</w:t>
      </w:r>
      <w:r w:rsidR="001A17C9" w:rsidRPr="00936952">
        <w:rPr>
          <w:rFonts w:ascii="Times New Roman" w:hAnsi="Times New Roman" w:cs="Times New Roman"/>
          <w:bCs/>
          <w:sz w:val="24"/>
          <w:szCs w:val="24"/>
        </w:rPr>
        <w:t xml:space="preserve"> is </w:t>
      </w:r>
      <w:r w:rsidR="000B072E" w:rsidRPr="00936952">
        <w:rPr>
          <w:rFonts w:ascii="Times New Roman" w:hAnsi="Times New Roman" w:cs="Times New Roman"/>
          <w:bCs/>
          <w:sz w:val="24"/>
          <w:szCs w:val="24"/>
        </w:rPr>
        <w:t xml:space="preserve">explained </w:t>
      </w:r>
      <w:r w:rsidR="001A17C9" w:rsidRPr="00936952">
        <w:rPr>
          <w:rFonts w:ascii="Times New Roman" w:hAnsi="Times New Roman" w:cs="Times New Roman"/>
          <w:bCs/>
          <w:sz w:val="24"/>
          <w:szCs w:val="24"/>
        </w:rPr>
        <w:t>in this chapter</w:t>
      </w:r>
      <w:r w:rsidRPr="00936952">
        <w:rPr>
          <w:rFonts w:ascii="Times New Roman" w:hAnsi="Times New Roman" w:cs="Times New Roman"/>
          <w:bCs/>
          <w:sz w:val="24"/>
          <w:szCs w:val="24"/>
        </w:rPr>
        <w:t>, analyze it and derive meaningful conclusions from them. The goal of the interpretation will be to support the questions</w:t>
      </w:r>
      <w:r w:rsidR="000B072E" w:rsidRPr="00936952">
        <w:rPr>
          <w:rFonts w:ascii="Times New Roman" w:hAnsi="Times New Roman" w:cs="Times New Roman"/>
          <w:bCs/>
          <w:sz w:val="24"/>
          <w:szCs w:val="24"/>
        </w:rPr>
        <w:t xml:space="preserve"> of the research</w:t>
      </w:r>
      <w:r w:rsidRPr="00936952">
        <w:rPr>
          <w:rFonts w:ascii="Times New Roman" w:hAnsi="Times New Roman" w:cs="Times New Roman"/>
          <w:bCs/>
          <w:sz w:val="24"/>
          <w:szCs w:val="24"/>
        </w:rPr>
        <w:t xml:space="preserve">. Additionally, it attempts to </w:t>
      </w:r>
      <w:r w:rsidR="000B072E" w:rsidRPr="00936952">
        <w:rPr>
          <w:rFonts w:ascii="Times New Roman" w:hAnsi="Times New Roman" w:cs="Times New Roman"/>
          <w:bCs/>
          <w:sz w:val="24"/>
          <w:szCs w:val="24"/>
        </w:rPr>
        <w:t>explain</w:t>
      </w:r>
      <w:r w:rsidRPr="00936952">
        <w:rPr>
          <w:rFonts w:ascii="Times New Roman" w:hAnsi="Times New Roman" w:cs="Times New Roman"/>
          <w:bCs/>
          <w:sz w:val="24"/>
          <w:szCs w:val="24"/>
        </w:rPr>
        <w:t xml:space="preserve"> the part that the microfinance institutions play in the growth of </w:t>
      </w:r>
      <w:r w:rsidR="00E04215" w:rsidRPr="00936952">
        <w:rPr>
          <w:rFonts w:ascii="Times New Roman" w:hAnsi="Times New Roman" w:cs="Times New Roman"/>
          <w:bCs/>
          <w:sz w:val="24"/>
          <w:szCs w:val="24"/>
        </w:rPr>
        <w:t>SME</w:t>
      </w:r>
      <w:r w:rsidRPr="00936952">
        <w:rPr>
          <w:rFonts w:ascii="Times New Roman" w:hAnsi="Times New Roman" w:cs="Times New Roman"/>
          <w:bCs/>
          <w:sz w:val="24"/>
          <w:szCs w:val="24"/>
        </w:rPr>
        <w:t>s.</w:t>
      </w:r>
    </w:p>
    <w:p w14:paraId="7F518AAE" w14:textId="77777777" w:rsidR="00121D5A" w:rsidRPr="00936952" w:rsidRDefault="00121D5A" w:rsidP="00936952">
      <w:pPr>
        <w:spacing w:line="360" w:lineRule="auto"/>
        <w:jc w:val="both"/>
        <w:rPr>
          <w:rFonts w:ascii="Times New Roman" w:hAnsi="Times New Roman" w:cs="Times New Roman"/>
          <w:sz w:val="24"/>
          <w:szCs w:val="24"/>
        </w:rPr>
      </w:pPr>
    </w:p>
    <w:p w14:paraId="051CF148" w14:textId="2B51E1D6" w:rsidR="00136C84" w:rsidRPr="00936952" w:rsidRDefault="001C6F07" w:rsidP="00936952">
      <w:pPr>
        <w:pStyle w:val="Heading3"/>
        <w:spacing w:line="360" w:lineRule="auto"/>
        <w:rPr>
          <w:rFonts w:cs="Times New Roman"/>
        </w:rPr>
      </w:pPr>
      <w:bookmarkStart w:id="74" w:name="_Toc138016347"/>
      <w:r w:rsidRPr="00936952">
        <w:rPr>
          <w:rFonts w:cs="Times New Roman"/>
        </w:rPr>
        <w:t xml:space="preserve">4.1.1 </w:t>
      </w:r>
      <w:r w:rsidR="00136C84" w:rsidRPr="00936952">
        <w:rPr>
          <w:rFonts w:cs="Times New Roman"/>
        </w:rPr>
        <w:t>Response rate</w:t>
      </w:r>
      <w:bookmarkEnd w:id="74"/>
    </w:p>
    <w:p w14:paraId="13576FBC" w14:textId="5B15130B" w:rsidR="00687FF4" w:rsidRPr="00936952" w:rsidRDefault="00136C84" w:rsidP="00936952">
      <w:pPr>
        <w:spacing w:line="360" w:lineRule="auto"/>
        <w:jc w:val="both"/>
        <w:rPr>
          <w:rFonts w:ascii="Times New Roman" w:hAnsi="Times New Roman" w:cs="Times New Roman"/>
          <w:bCs/>
          <w:sz w:val="24"/>
          <w:szCs w:val="24"/>
        </w:rPr>
      </w:pPr>
      <w:r w:rsidRPr="00936952">
        <w:rPr>
          <w:rFonts w:ascii="Times New Roman" w:hAnsi="Times New Roman" w:cs="Times New Roman"/>
          <w:bCs/>
          <w:sz w:val="24"/>
          <w:szCs w:val="24"/>
        </w:rPr>
        <w:t xml:space="preserve">The </w:t>
      </w:r>
      <w:r w:rsidR="00AE2DAD" w:rsidRPr="00936952">
        <w:rPr>
          <w:rFonts w:ascii="Times New Roman" w:hAnsi="Times New Roman" w:cs="Times New Roman"/>
          <w:bCs/>
          <w:sz w:val="24"/>
          <w:szCs w:val="24"/>
        </w:rPr>
        <w:t>investigation</w:t>
      </w:r>
      <w:r w:rsidRPr="00936952">
        <w:rPr>
          <w:rFonts w:ascii="Times New Roman" w:hAnsi="Times New Roman" w:cs="Times New Roman"/>
          <w:bCs/>
          <w:sz w:val="24"/>
          <w:szCs w:val="24"/>
        </w:rPr>
        <w:t xml:space="preserve"> included 60 SME </w:t>
      </w:r>
      <w:r w:rsidR="00AE2DAD" w:rsidRPr="00936952">
        <w:rPr>
          <w:rFonts w:ascii="Times New Roman" w:hAnsi="Times New Roman" w:cs="Times New Roman"/>
          <w:bCs/>
          <w:sz w:val="24"/>
          <w:szCs w:val="24"/>
        </w:rPr>
        <w:t>participants</w:t>
      </w:r>
      <w:r w:rsidRPr="00936952">
        <w:rPr>
          <w:rFonts w:ascii="Times New Roman" w:hAnsi="Times New Roman" w:cs="Times New Roman"/>
          <w:bCs/>
          <w:sz w:val="24"/>
          <w:szCs w:val="24"/>
        </w:rPr>
        <w:t xml:space="preserve"> who completed questionnaires. Only 54 individuals were able to finish the surveys</w:t>
      </w:r>
      <w:r w:rsidR="00687FF4" w:rsidRPr="00936952">
        <w:rPr>
          <w:rFonts w:ascii="Times New Roman" w:hAnsi="Times New Roman" w:cs="Times New Roman"/>
          <w:bCs/>
          <w:sz w:val="24"/>
          <w:szCs w:val="24"/>
        </w:rPr>
        <w:t xml:space="preserve"> </w:t>
      </w:r>
      <w:r w:rsidRPr="00936952">
        <w:rPr>
          <w:rFonts w:ascii="Times New Roman" w:hAnsi="Times New Roman" w:cs="Times New Roman"/>
          <w:bCs/>
          <w:sz w:val="24"/>
          <w:szCs w:val="24"/>
        </w:rPr>
        <w:t>and only 50 of those were correctly filled out the remaining 4 were invalid. Since just 10% of the respondents did not respond, the 90% response rate from the sample size indicates a good response</w:t>
      </w:r>
      <w:r w:rsidR="00063D20" w:rsidRPr="00936952">
        <w:rPr>
          <w:rFonts w:ascii="Times New Roman" w:hAnsi="Times New Roman" w:cs="Times New Roman"/>
          <w:bCs/>
          <w:sz w:val="24"/>
          <w:szCs w:val="24"/>
        </w:rPr>
        <w:t xml:space="preserve"> (</w:t>
      </w:r>
      <w:r w:rsidRPr="00936952">
        <w:rPr>
          <w:rFonts w:ascii="Times New Roman" w:hAnsi="Times New Roman" w:cs="Times New Roman"/>
          <w:bCs/>
          <w:sz w:val="24"/>
          <w:szCs w:val="24"/>
        </w:rPr>
        <w:t>Fin</w:t>
      </w:r>
      <w:r w:rsidR="00F51AD3" w:rsidRPr="00936952">
        <w:rPr>
          <w:rFonts w:ascii="Times New Roman" w:hAnsi="Times New Roman" w:cs="Times New Roman"/>
          <w:bCs/>
          <w:sz w:val="24"/>
          <w:szCs w:val="24"/>
        </w:rPr>
        <w:t>cham</w:t>
      </w:r>
      <w:r w:rsidR="00063D20" w:rsidRPr="00936952">
        <w:rPr>
          <w:rFonts w:ascii="Times New Roman" w:hAnsi="Times New Roman" w:cs="Times New Roman"/>
          <w:bCs/>
          <w:sz w:val="24"/>
          <w:szCs w:val="24"/>
        </w:rPr>
        <w:t xml:space="preserve">, </w:t>
      </w:r>
      <w:r w:rsidR="00F51AD3" w:rsidRPr="00936952">
        <w:rPr>
          <w:rFonts w:ascii="Times New Roman" w:hAnsi="Times New Roman" w:cs="Times New Roman"/>
          <w:bCs/>
          <w:sz w:val="24"/>
          <w:szCs w:val="24"/>
        </w:rPr>
        <w:t>2008)</w:t>
      </w:r>
      <w:r w:rsidR="00063D20" w:rsidRPr="00936952">
        <w:rPr>
          <w:rFonts w:ascii="Times New Roman" w:hAnsi="Times New Roman" w:cs="Times New Roman"/>
          <w:bCs/>
          <w:sz w:val="24"/>
          <w:szCs w:val="24"/>
        </w:rPr>
        <w:t>.</w:t>
      </w:r>
    </w:p>
    <w:p w14:paraId="5B8C80E0" w14:textId="77777777" w:rsidR="00121D5A" w:rsidRPr="00936952" w:rsidRDefault="00121D5A" w:rsidP="00936952">
      <w:pPr>
        <w:spacing w:line="360" w:lineRule="auto"/>
        <w:jc w:val="both"/>
        <w:rPr>
          <w:rFonts w:ascii="Times New Roman" w:hAnsi="Times New Roman" w:cs="Times New Roman"/>
          <w:sz w:val="24"/>
          <w:szCs w:val="24"/>
        </w:rPr>
      </w:pPr>
    </w:p>
    <w:p w14:paraId="27B2DDB5" w14:textId="695ACD8D" w:rsidR="00D31F47" w:rsidRPr="00936952" w:rsidRDefault="001C6F07" w:rsidP="00936952">
      <w:pPr>
        <w:pStyle w:val="Heading2"/>
        <w:spacing w:line="360" w:lineRule="auto"/>
        <w:rPr>
          <w:rFonts w:cs="Times New Roman"/>
          <w:szCs w:val="24"/>
        </w:rPr>
      </w:pPr>
      <w:bookmarkStart w:id="75" w:name="_Toc138016348"/>
      <w:r w:rsidRPr="00936952">
        <w:rPr>
          <w:rFonts w:cs="Times New Roman"/>
          <w:szCs w:val="24"/>
        </w:rPr>
        <w:t xml:space="preserve">4.2 </w:t>
      </w:r>
      <w:r w:rsidR="00A8242B" w:rsidRPr="00936952">
        <w:rPr>
          <w:rFonts w:cs="Times New Roman"/>
          <w:szCs w:val="24"/>
        </w:rPr>
        <w:t>Descriptive statistics</w:t>
      </w:r>
      <w:bookmarkEnd w:id="75"/>
    </w:p>
    <w:p w14:paraId="36A84E05" w14:textId="308380E8" w:rsidR="00A8242B" w:rsidRPr="00936952" w:rsidRDefault="00A8242B" w:rsidP="00936952">
      <w:pPr>
        <w:spacing w:line="360" w:lineRule="auto"/>
        <w:jc w:val="both"/>
        <w:rPr>
          <w:rFonts w:ascii="Times New Roman" w:hAnsi="Times New Roman" w:cs="Times New Roman"/>
          <w:bCs/>
          <w:sz w:val="24"/>
          <w:szCs w:val="24"/>
        </w:rPr>
      </w:pPr>
      <w:r w:rsidRPr="00936952">
        <w:rPr>
          <w:rFonts w:ascii="Times New Roman" w:hAnsi="Times New Roman" w:cs="Times New Roman"/>
          <w:bCs/>
          <w:sz w:val="24"/>
          <w:szCs w:val="24"/>
        </w:rPr>
        <w:t>The study took into consideration the background information and demographics of respondents based on their gender, age, marital status, number of employees</w:t>
      </w:r>
      <w:r w:rsidR="00F97FF8" w:rsidRPr="00936952">
        <w:rPr>
          <w:rFonts w:ascii="Times New Roman" w:hAnsi="Times New Roman" w:cs="Times New Roman"/>
          <w:bCs/>
          <w:sz w:val="24"/>
          <w:szCs w:val="24"/>
        </w:rPr>
        <w:t>, experience and degree of education attained.</w:t>
      </w:r>
    </w:p>
    <w:p w14:paraId="6C4D01FB" w14:textId="77777777" w:rsidR="00121D5A" w:rsidRPr="00936952" w:rsidRDefault="00121D5A" w:rsidP="00936952">
      <w:pPr>
        <w:spacing w:line="360" w:lineRule="auto"/>
        <w:jc w:val="both"/>
        <w:rPr>
          <w:rFonts w:ascii="Times New Roman" w:hAnsi="Times New Roman" w:cs="Times New Roman"/>
          <w:sz w:val="24"/>
          <w:szCs w:val="24"/>
        </w:rPr>
      </w:pPr>
    </w:p>
    <w:p w14:paraId="3FFB26E9" w14:textId="12D0B8C4" w:rsidR="00FB2F71" w:rsidRPr="00936952" w:rsidRDefault="001C6F07" w:rsidP="00936952">
      <w:pPr>
        <w:pStyle w:val="Heading3"/>
        <w:spacing w:line="360" w:lineRule="auto"/>
        <w:rPr>
          <w:rFonts w:cs="Times New Roman"/>
        </w:rPr>
      </w:pPr>
      <w:bookmarkStart w:id="76" w:name="_Toc138016349"/>
      <w:r w:rsidRPr="00936952">
        <w:rPr>
          <w:rFonts w:cs="Times New Roman"/>
        </w:rPr>
        <w:t xml:space="preserve">4.2.1 </w:t>
      </w:r>
      <w:r w:rsidR="00F97FF8" w:rsidRPr="00936952">
        <w:rPr>
          <w:rFonts w:cs="Times New Roman"/>
        </w:rPr>
        <w:t>Gender of the respondents</w:t>
      </w:r>
      <w:bookmarkEnd w:id="76"/>
    </w:p>
    <w:p w14:paraId="2086A6AD" w14:textId="77777777" w:rsidR="0061377B" w:rsidRPr="00936952" w:rsidRDefault="0061377B" w:rsidP="00936952">
      <w:pPr>
        <w:spacing w:line="360" w:lineRule="auto"/>
        <w:jc w:val="both"/>
        <w:rPr>
          <w:rFonts w:ascii="Times New Roman" w:hAnsi="Times New Roman" w:cs="Times New Roman"/>
          <w:sz w:val="24"/>
          <w:szCs w:val="24"/>
        </w:rPr>
      </w:pPr>
    </w:p>
    <w:p w14:paraId="596F5C01" w14:textId="7ADC01DD" w:rsidR="000A2BB8" w:rsidRPr="00936952" w:rsidRDefault="000A2BB8" w:rsidP="00936952">
      <w:pPr>
        <w:pStyle w:val="Myfigures"/>
        <w:spacing w:line="360" w:lineRule="auto"/>
        <w:jc w:val="both"/>
      </w:pPr>
      <w:bookmarkStart w:id="77" w:name="_Toc137148038"/>
      <w:r w:rsidRPr="00936952">
        <w:rPr>
          <w:color w:val="auto"/>
        </w:rPr>
        <w:lastRenderedPageBreak/>
        <w:t>Figure 4.1: Response by gender</w:t>
      </w:r>
      <w:r w:rsidR="00F97FF8" w:rsidRPr="00936952">
        <w:rPr>
          <w:noProof/>
        </w:rPr>
        <w:drawing>
          <wp:inline distT="0" distB="0" distL="0" distR="0" wp14:anchorId="4298BC30" wp14:editId="17E5ED4D">
            <wp:extent cx="4886325" cy="3747135"/>
            <wp:effectExtent l="152400" t="152400" r="371475" b="3676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86325" cy="3747135"/>
                    </a:xfrm>
                    <a:prstGeom prst="rect">
                      <a:avLst/>
                    </a:prstGeom>
                    <a:ln>
                      <a:noFill/>
                    </a:ln>
                    <a:effectLst>
                      <a:outerShdw blurRad="292100" dist="139700" dir="2700000" algn="tl" rotWithShape="0">
                        <a:srgbClr val="333333">
                          <a:alpha val="65000"/>
                        </a:srgbClr>
                      </a:outerShdw>
                    </a:effectLst>
                  </pic:spPr>
                </pic:pic>
              </a:graphicData>
            </a:graphic>
          </wp:inline>
        </w:drawing>
      </w:r>
      <w:bookmarkEnd w:id="77"/>
    </w:p>
    <w:p w14:paraId="14D67082" w14:textId="3BA3D256" w:rsidR="00B61067" w:rsidRPr="00936952" w:rsidRDefault="00510ADF" w:rsidP="00936952">
      <w:pPr>
        <w:spacing w:line="360" w:lineRule="auto"/>
        <w:jc w:val="both"/>
        <w:rPr>
          <w:rFonts w:ascii="Times New Roman" w:hAnsi="Times New Roman" w:cs="Times New Roman"/>
          <w:bCs/>
          <w:sz w:val="24"/>
          <w:szCs w:val="24"/>
        </w:rPr>
      </w:pPr>
      <w:r w:rsidRPr="00936952">
        <w:rPr>
          <w:rFonts w:ascii="Times New Roman" w:hAnsi="Times New Roman" w:cs="Times New Roman"/>
          <w:bCs/>
          <w:sz w:val="24"/>
          <w:szCs w:val="24"/>
        </w:rPr>
        <w:t xml:space="preserve">As demonstrated in the table above, male </w:t>
      </w:r>
      <w:r w:rsidR="00AE2DAD" w:rsidRPr="00936952">
        <w:rPr>
          <w:rFonts w:ascii="Times New Roman" w:hAnsi="Times New Roman" w:cs="Times New Roman"/>
          <w:bCs/>
          <w:sz w:val="24"/>
          <w:szCs w:val="24"/>
        </w:rPr>
        <w:t>participants</w:t>
      </w:r>
      <w:r w:rsidRPr="00936952">
        <w:rPr>
          <w:rFonts w:ascii="Times New Roman" w:hAnsi="Times New Roman" w:cs="Times New Roman"/>
          <w:bCs/>
          <w:sz w:val="24"/>
          <w:szCs w:val="24"/>
        </w:rPr>
        <w:t xml:space="preserve"> were the majority and they scored 76% and women were the minority and they scored 24% respectively. </w:t>
      </w:r>
      <w:r w:rsidR="00FE61ED" w:rsidRPr="00936952">
        <w:rPr>
          <w:rFonts w:ascii="Times New Roman" w:hAnsi="Times New Roman" w:cs="Times New Roman"/>
          <w:bCs/>
          <w:sz w:val="24"/>
          <w:szCs w:val="24"/>
        </w:rPr>
        <w:t>This finding demonstrated the common practice where men take up the role of the breadwinner and women refrain from engaging in entrepreneurial endeavors due to their domestic responsibilities</w:t>
      </w:r>
      <w:r w:rsidR="00824C4B" w:rsidRPr="00936952">
        <w:rPr>
          <w:rFonts w:ascii="Times New Roman" w:hAnsi="Times New Roman" w:cs="Times New Roman"/>
          <w:bCs/>
          <w:sz w:val="24"/>
          <w:szCs w:val="24"/>
        </w:rPr>
        <w:t>,</w:t>
      </w:r>
      <w:r w:rsidR="00FE61ED" w:rsidRPr="00936952">
        <w:rPr>
          <w:rFonts w:ascii="Times New Roman" w:hAnsi="Times New Roman" w:cs="Times New Roman"/>
          <w:bCs/>
          <w:sz w:val="24"/>
          <w:szCs w:val="24"/>
        </w:rPr>
        <w:t xml:space="preserve"> </w:t>
      </w:r>
      <w:r w:rsidR="00824C4B" w:rsidRPr="00936952">
        <w:rPr>
          <w:rFonts w:ascii="Times New Roman" w:hAnsi="Times New Roman" w:cs="Times New Roman"/>
          <w:bCs/>
          <w:sz w:val="24"/>
          <w:szCs w:val="24"/>
        </w:rPr>
        <w:t>(</w:t>
      </w:r>
      <w:r w:rsidR="00FE61ED" w:rsidRPr="00936952">
        <w:rPr>
          <w:rFonts w:ascii="Times New Roman" w:hAnsi="Times New Roman" w:cs="Times New Roman"/>
          <w:bCs/>
          <w:sz w:val="24"/>
          <w:szCs w:val="24"/>
        </w:rPr>
        <w:t>Kamweru</w:t>
      </w:r>
      <w:r w:rsidR="00824C4B" w:rsidRPr="00936952">
        <w:rPr>
          <w:rFonts w:ascii="Times New Roman" w:hAnsi="Times New Roman" w:cs="Times New Roman"/>
          <w:bCs/>
          <w:sz w:val="24"/>
          <w:szCs w:val="24"/>
        </w:rPr>
        <w:t>,</w:t>
      </w:r>
      <w:r w:rsidR="00FE61ED" w:rsidRPr="00936952">
        <w:rPr>
          <w:rFonts w:ascii="Times New Roman" w:hAnsi="Times New Roman" w:cs="Times New Roman"/>
          <w:bCs/>
          <w:sz w:val="24"/>
          <w:szCs w:val="24"/>
        </w:rPr>
        <w:t xml:space="preserve"> 2011)</w:t>
      </w:r>
      <w:r w:rsidR="00824C4B" w:rsidRPr="00936952">
        <w:rPr>
          <w:rFonts w:ascii="Times New Roman" w:hAnsi="Times New Roman" w:cs="Times New Roman"/>
          <w:bCs/>
          <w:sz w:val="24"/>
          <w:szCs w:val="24"/>
        </w:rPr>
        <w:t>.</w:t>
      </w:r>
    </w:p>
    <w:p w14:paraId="5F3F9ACB" w14:textId="77777777" w:rsidR="00121D5A" w:rsidRPr="00936952" w:rsidRDefault="00121D5A" w:rsidP="00936952">
      <w:pPr>
        <w:spacing w:line="360" w:lineRule="auto"/>
        <w:jc w:val="both"/>
        <w:rPr>
          <w:rFonts w:ascii="Times New Roman" w:hAnsi="Times New Roman" w:cs="Times New Roman"/>
          <w:sz w:val="24"/>
          <w:szCs w:val="24"/>
        </w:rPr>
      </w:pPr>
    </w:p>
    <w:p w14:paraId="2A79ADCF" w14:textId="44B49832" w:rsidR="00B61067" w:rsidRPr="00936952" w:rsidRDefault="001C6F07" w:rsidP="00936952">
      <w:pPr>
        <w:pStyle w:val="Heading3"/>
        <w:spacing w:line="360" w:lineRule="auto"/>
        <w:rPr>
          <w:rFonts w:cs="Times New Roman"/>
        </w:rPr>
      </w:pPr>
      <w:bookmarkStart w:id="78" w:name="_Toc138016350"/>
      <w:r w:rsidRPr="00936952">
        <w:rPr>
          <w:rFonts w:cs="Times New Roman"/>
        </w:rPr>
        <w:t xml:space="preserve">4.2.2 </w:t>
      </w:r>
      <w:r w:rsidR="00B61067" w:rsidRPr="00936952">
        <w:rPr>
          <w:rFonts w:cs="Times New Roman"/>
        </w:rPr>
        <w:t xml:space="preserve">Age of the </w:t>
      </w:r>
      <w:r w:rsidR="00AD0812" w:rsidRPr="00936952">
        <w:rPr>
          <w:rFonts w:cs="Times New Roman"/>
        </w:rPr>
        <w:t>participants</w:t>
      </w:r>
      <w:bookmarkEnd w:id="78"/>
    </w:p>
    <w:p w14:paraId="763CDE74" w14:textId="77777777" w:rsidR="00121D5A" w:rsidRPr="00936952" w:rsidRDefault="00121D5A" w:rsidP="00936952">
      <w:pPr>
        <w:pStyle w:val="Myfigures"/>
        <w:spacing w:line="360" w:lineRule="auto"/>
        <w:jc w:val="both"/>
        <w:rPr>
          <w:color w:val="auto"/>
        </w:rPr>
      </w:pPr>
      <w:bookmarkStart w:id="79" w:name="_Toc137148039"/>
    </w:p>
    <w:p w14:paraId="5D6BC037" w14:textId="77777777" w:rsidR="00121D5A" w:rsidRPr="00936952" w:rsidRDefault="00121D5A" w:rsidP="00936952">
      <w:pPr>
        <w:pStyle w:val="Myfigures"/>
        <w:spacing w:line="360" w:lineRule="auto"/>
        <w:jc w:val="both"/>
        <w:rPr>
          <w:color w:val="auto"/>
        </w:rPr>
      </w:pPr>
    </w:p>
    <w:p w14:paraId="3E8D0BEE" w14:textId="77777777" w:rsidR="00121D5A" w:rsidRPr="00936952" w:rsidRDefault="00121D5A" w:rsidP="00936952">
      <w:pPr>
        <w:pStyle w:val="Myfigures"/>
        <w:spacing w:line="360" w:lineRule="auto"/>
        <w:jc w:val="both"/>
        <w:rPr>
          <w:color w:val="auto"/>
        </w:rPr>
      </w:pPr>
    </w:p>
    <w:p w14:paraId="6E33306D" w14:textId="553600DF" w:rsidR="0061377B" w:rsidRPr="00936952" w:rsidRDefault="0061377B" w:rsidP="00936952">
      <w:pPr>
        <w:pStyle w:val="Myfigures"/>
        <w:spacing w:line="360" w:lineRule="auto"/>
        <w:jc w:val="both"/>
        <w:rPr>
          <w:color w:val="auto"/>
        </w:rPr>
      </w:pPr>
      <w:r w:rsidRPr="00936952">
        <w:rPr>
          <w:color w:val="auto"/>
        </w:rPr>
        <w:t>Figure 4.2: Response by age</w:t>
      </w:r>
      <w:bookmarkEnd w:id="79"/>
    </w:p>
    <w:p w14:paraId="09030E16" w14:textId="2274827E" w:rsidR="00320DC7" w:rsidRPr="00936952" w:rsidRDefault="00B61067" w:rsidP="00936952">
      <w:pPr>
        <w:spacing w:line="360" w:lineRule="auto"/>
        <w:jc w:val="both"/>
        <w:rPr>
          <w:rFonts w:ascii="Times New Roman" w:hAnsi="Times New Roman" w:cs="Times New Roman"/>
          <w:bCs/>
          <w:sz w:val="24"/>
          <w:szCs w:val="24"/>
        </w:rPr>
      </w:pPr>
      <w:r w:rsidRPr="00936952">
        <w:rPr>
          <w:rFonts w:ascii="Times New Roman" w:hAnsi="Times New Roman" w:cs="Times New Roman"/>
          <w:noProof/>
          <w:sz w:val="24"/>
          <w:szCs w:val="24"/>
        </w:rPr>
        <w:lastRenderedPageBreak/>
        <w:drawing>
          <wp:inline distT="0" distB="0" distL="0" distR="0" wp14:anchorId="4273299E" wp14:editId="61723473">
            <wp:extent cx="4991100" cy="3737610"/>
            <wp:effectExtent l="152400" t="152400" r="361950" b="3581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91100" cy="3737610"/>
                    </a:xfrm>
                    <a:prstGeom prst="rect">
                      <a:avLst/>
                    </a:prstGeom>
                    <a:ln>
                      <a:noFill/>
                    </a:ln>
                    <a:effectLst>
                      <a:outerShdw blurRad="292100" dist="139700" dir="2700000" algn="tl" rotWithShape="0">
                        <a:srgbClr val="333333">
                          <a:alpha val="65000"/>
                        </a:srgbClr>
                      </a:outerShdw>
                    </a:effectLst>
                  </pic:spPr>
                </pic:pic>
              </a:graphicData>
            </a:graphic>
          </wp:inline>
        </w:drawing>
      </w:r>
    </w:p>
    <w:p w14:paraId="00411FCE" w14:textId="635645AA" w:rsidR="00BB0929" w:rsidRPr="00936952" w:rsidRDefault="0068267E" w:rsidP="00936952">
      <w:pPr>
        <w:spacing w:line="360" w:lineRule="auto"/>
        <w:jc w:val="both"/>
        <w:rPr>
          <w:rFonts w:ascii="Times New Roman" w:hAnsi="Times New Roman" w:cs="Times New Roman"/>
          <w:bCs/>
          <w:sz w:val="24"/>
          <w:szCs w:val="24"/>
        </w:rPr>
      </w:pPr>
      <w:r w:rsidRPr="00936952">
        <w:rPr>
          <w:rFonts w:ascii="Times New Roman" w:hAnsi="Times New Roman" w:cs="Times New Roman"/>
          <w:bCs/>
          <w:sz w:val="24"/>
          <w:szCs w:val="24"/>
        </w:rPr>
        <w:t xml:space="preserve">The various age groupings that were surveyed for the study are displayed above. They show that respondents among the ages of 35 and 44 constitute 52% of the SMEs in Glen View and they are the most engaged in this field. </w:t>
      </w:r>
      <w:r w:rsidR="00BB0929" w:rsidRPr="00936952">
        <w:rPr>
          <w:rFonts w:ascii="Times New Roman" w:hAnsi="Times New Roman" w:cs="Times New Roman"/>
          <w:bCs/>
          <w:sz w:val="24"/>
          <w:szCs w:val="24"/>
        </w:rPr>
        <w:t xml:space="preserve">The population between the ages of 35 and 44 has reached its peak level of productivity and is responsible for supporting their </w:t>
      </w:r>
      <w:r w:rsidR="00AD0812" w:rsidRPr="00936952">
        <w:rPr>
          <w:rFonts w:ascii="Times New Roman" w:hAnsi="Times New Roman" w:cs="Times New Roman"/>
          <w:bCs/>
          <w:sz w:val="24"/>
          <w:szCs w:val="24"/>
        </w:rPr>
        <w:t>loved ones (</w:t>
      </w:r>
      <w:r w:rsidR="00BB0929" w:rsidRPr="00936952">
        <w:rPr>
          <w:rFonts w:ascii="Times New Roman" w:hAnsi="Times New Roman" w:cs="Times New Roman"/>
          <w:bCs/>
          <w:sz w:val="24"/>
          <w:szCs w:val="24"/>
        </w:rPr>
        <w:t xml:space="preserve">Simba (2013). </w:t>
      </w:r>
      <w:r w:rsidR="00DD6C1F" w:rsidRPr="00936952">
        <w:rPr>
          <w:rFonts w:ascii="Times New Roman" w:hAnsi="Times New Roman" w:cs="Times New Roman"/>
          <w:bCs/>
          <w:sz w:val="24"/>
          <w:szCs w:val="24"/>
        </w:rPr>
        <w:t>T</w:t>
      </w:r>
      <w:r w:rsidR="00BB0929" w:rsidRPr="00936952">
        <w:rPr>
          <w:rFonts w:ascii="Times New Roman" w:hAnsi="Times New Roman" w:cs="Times New Roman"/>
          <w:bCs/>
          <w:sz w:val="24"/>
          <w:szCs w:val="24"/>
        </w:rPr>
        <w:t>hose between 25 and 34</w:t>
      </w:r>
      <w:r w:rsidR="00DD6C1F" w:rsidRPr="00936952">
        <w:rPr>
          <w:rFonts w:ascii="Times New Roman" w:hAnsi="Times New Roman" w:cs="Times New Roman"/>
          <w:bCs/>
          <w:sz w:val="24"/>
          <w:szCs w:val="24"/>
        </w:rPr>
        <w:t xml:space="preserve"> years</w:t>
      </w:r>
      <w:r w:rsidR="00BB0929" w:rsidRPr="00936952">
        <w:rPr>
          <w:rFonts w:ascii="Times New Roman" w:hAnsi="Times New Roman" w:cs="Times New Roman"/>
          <w:bCs/>
          <w:sz w:val="24"/>
          <w:szCs w:val="24"/>
        </w:rPr>
        <w:t xml:space="preserve"> </w:t>
      </w:r>
      <w:r w:rsidR="00DD6C1F" w:rsidRPr="00936952">
        <w:rPr>
          <w:rFonts w:ascii="Times New Roman" w:hAnsi="Times New Roman" w:cs="Times New Roman"/>
          <w:bCs/>
          <w:sz w:val="24"/>
          <w:szCs w:val="24"/>
        </w:rPr>
        <w:t>consisted of</w:t>
      </w:r>
      <w:r w:rsidR="00BB0929" w:rsidRPr="00936952">
        <w:rPr>
          <w:rFonts w:ascii="Times New Roman" w:hAnsi="Times New Roman" w:cs="Times New Roman"/>
          <w:bCs/>
          <w:sz w:val="24"/>
          <w:szCs w:val="24"/>
        </w:rPr>
        <w:t xml:space="preserve"> 22%,</w:t>
      </w:r>
      <w:r w:rsidR="00DD6C1F" w:rsidRPr="00936952">
        <w:rPr>
          <w:rFonts w:ascii="Times New Roman" w:hAnsi="Times New Roman" w:cs="Times New Roman"/>
          <w:bCs/>
          <w:sz w:val="24"/>
          <w:szCs w:val="24"/>
        </w:rPr>
        <w:t xml:space="preserve"> </w:t>
      </w:r>
      <w:r w:rsidR="00BB0929" w:rsidRPr="00936952">
        <w:rPr>
          <w:rFonts w:ascii="Times New Roman" w:hAnsi="Times New Roman" w:cs="Times New Roman"/>
          <w:bCs/>
          <w:sz w:val="24"/>
          <w:szCs w:val="24"/>
        </w:rPr>
        <w:t xml:space="preserve">45 years of age and older </w:t>
      </w:r>
      <w:r w:rsidR="00DD6C1F" w:rsidRPr="00936952">
        <w:rPr>
          <w:rFonts w:ascii="Times New Roman" w:hAnsi="Times New Roman" w:cs="Times New Roman"/>
          <w:bCs/>
          <w:sz w:val="24"/>
          <w:szCs w:val="24"/>
        </w:rPr>
        <w:t>consisted of</w:t>
      </w:r>
      <w:r w:rsidR="00BB0929" w:rsidRPr="00936952">
        <w:rPr>
          <w:rFonts w:ascii="Times New Roman" w:hAnsi="Times New Roman" w:cs="Times New Roman"/>
          <w:bCs/>
          <w:sz w:val="24"/>
          <w:szCs w:val="24"/>
        </w:rPr>
        <w:t xml:space="preserve"> 20% and lastly 18 to 24 years </w:t>
      </w:r>
      <w:r w:rsidR="00DD6C1F" w:rsidRPr="00936952">
        <w:rPr>
          <w:rFonts w:ascii="Times New Roman" w:hAnsi="Times New Roman" w:cs="Times New Roman"/>
          <w:bCs/>
          <w:sz w:val="24"/>
          <w:szCs w:val="24"/>
        </w:rPr>
        <w:t>consisted of</w:t>
      </w:r>
      <w:r w:rsidR="00BB0929" w:rsidRPr="00936952">
        <w:rPr>
          <w:rFonts w:ascii="Times New Roman" w:hAnsi="Times New Roman" w:cs="Times New Roman"/>
          <w:bCs/>
          <w:sz w:val="24"/>
          <w:szCs w:val="24"/>
        </w:rPr>
        <w:t xml:space="preserve"> 6%.</w:t>
      </w:r>
    </w:p>
    <w:p w14:paraId="58C992B8" w14:textId="77777777" w:rsidR="00121D5A" w:rsidRPr="00936952" w:rsidRDefault="00121D5A" w:rsidP="00936952">
      <w:pPr>
        <w:spacing w:line="360" w:lineRule="auto"/>
        <w:jc w:val="both"/>
        <w:rPr>
          <w:rFonts w:ascii="Times New Roman" w:hAnsi="Times New Roman" w:cs="Times New Roman"/>
          <w:sz w:val="24"/>
          <w:szCs w:val="24"/>
        </w:rPr>
      </w:pPr>
    </w:p>
    <w:p w14:paraId="2E8C65C3" w14:textId="1D2CBFDF" w:rsidR="005304A3" w:rsidRPr="00936952" w:rsidRDefault="001C6F07" w:rsidP="00936952">
      <w:pPr>
        <w:pStyle w:val="Heading3"/>
        <w:spacing w:line="360" w:lineRule="auto"/>
        <w:rPr>
          <w:rFonts w:cs="Times New Roman"/>
        </w:rPr>
      </w:pPr>
      <w:bookmarkStart w:id="80" w:name="_Toc138016351"/>
      <w:r w:rsidRPr="00936952">
        <w:rPr>
          <w:rFonts w:cs="Times New Roman"/>
        </w:rPr>
        <w:t xml:space="preserve">4.2.3 </w:t>
      </w:r>
      <w:r w:rsidR="005304A3" w:rsidRPr="00936952">
        <w:rPr>
          <w:rFonts w:cs="Times New Roman"/>
        </w:rPr>
        <w:t>Number of employees</w:t>
      </w:r>
      <w:bookmarkEnd w:id="80"/>
    </w:p>
    <w:p w14:paraId="22B89C59" w14:textId="77777777" w:rsidR="005304A3" w:rsidRPr="00936952" w:rsidRDefault="005304A3" w:rsidP="00936952">
      <w:pPr>
        <w:spacing w:line="360" w:lineRule="auto"/>
        <w:jc w:val="both"/>
        <w:rPr>
          <w:rFonts w:ascii="Times New Roman" w:hAnsi="Times New Roman" w:cs="Times New Roman"/>
          <w:bCs/>
          <w:sz w:val="24"/>
          <w:szCs w:val="24"/>
        </w:rPr>
      </w:pPr>
    </w:p>
    <w:p w14:paraId="05913E9E" w14:textId="77777777" w:rsidR="006A7BEF" w:rsidRPr="00936952" w:rsidRDefault="006A7BEF" w:rsidP="00936952">
      <w:pPr>
        <w:pStyle w:val="Myfigures"/>
        <w:spacing w:line="360" w:lineRule="auto"/>
        <w:jc w:val="both"/>
        <w:rPr>
          <w:color w:val="auto"/>
        </w:rPr>
      </w:pPr>
      <w:bookmarkStart w:id="81" w:name="_Toc137148040"/>
    </w:p>
    <w:p w14:paraId="39FEEAD7" w14:textId="77777777" w:rsidR="006A7BEF" w:rsidRPr="00936952" w:rsidRDefault="006A7BEF" w:rsidP="00936952">
      <w:pPr>
        <w:pStyle w:val="Myfigures"/>
        <w:spacing w:line="360" w:lineRule="auto"/>
        <w:jc w:val="both"/>
        <w:rPr>
          <w:color w:val="auto"/>
        </w:rPr>
      </w:pPr>
    </w:p>
    <w:p w14:paraId="4509C15E" w14:textId="2B284D49" w:rsidR="005304A3" w:rsidRPr="00936952" w:rsidRDefault="00B26480" w:rsidP="00936952">
      <w:pPr>
        <w:pStyle w:val="Myfigures"/>
        <w:spacing w:line="360" w:lineRule="auto"/>
        <w:jc w:val="both"/>
        <w:rPr>
          <w:color w:val="auto"/>
        </w:rPr>
      </w:pPr>
      <w:r w:rsidRPr="00936952">
        <w:rPr>
          <w:color w:val="auto"/>
        </w:rPr>
        <w:t>Figure 4.3: Number of employees</w:t>
      </w:r>
      <w:bookmarkEnd w:id="81"/>
      <w:r w:rsidRPr="00936952">
        <w:rPr>
          <w:color w:val="auto"/>
        </w:rPr>
        <w:t xml:space="preserve"> </w:t>
      </w:r>
    </w:p>
    <w:p w14:paraId="6691F729" w14:textId="1F52C2D9" w:rsidR="0068267E" w:rsidRPr="00936952" w:rsidRDefault="005304A3" w:rsidP="00936952">
      <w:pPr>
        <w:spacing w:line="360" w:lineRule="auto"/>
        <w:jc w:val="both"/>
        <w:rPr>
          <w:rFonts w:ascii="Times New Roman" w:hAnsi="Times New Roman" w:cs="Times New Roman"/>
          <w:bCs/>
          <w:sz w:val="24"/>
          <w:szCs w:val="24"/>
        </w:rPr>
      </w:pPr>
      <w:r w:rsidRPr="00936952">
        <w:rPr>
          <w:rFonts w:ascii="Times New Roman" w:hAnsi="Times New Roman" w:cs="Times New Roman"/>
          <w:noProof/>
          <w:sz w:val="24"/>
          <w:szCs w:val="24"/>
        </w:rPr>
        <w:lastRenderedPageBreak/>
        <w:drawing>
          <wp:inline distT="0" distB="0" distL="0" distR="0" wp14:anchorId="604C075F" wp14:editId="43839239">
            <wp:extent cx="5000625" cy="3699510"/>
            <wp:effectExtent l="152400" t="152400" r="371475" b="3581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00625" cy="3699510"/>
                    </a:xfrm>
                    <a:prstGeom prst="rect">
                      <a:avLst/>
                    </a:prstGeom>
                    <a:ln>
                      <a:noFill/>
                    </a:ln>
                    <a:effectLst>
                      <a:outerShdw blurRad="292100" dist="139700" dir="2700000" algn="tl" rotWithShape="0">
                        <a:srgbClr val="333333">
                          <a:alpha val="65000"/>
                        </a:srgbClr>
                      </a:outerShdw>
                    </a:effectLst>
                  </pic:spPr>
                </pic:pic>
              </a:graphicData>
            </a:graphic>
          </wp:inline>
        </w:drawing>
      </w:r>
    </w:p>
    <w:p w14:paraId="48BBC275" w14:textId="299B05D2" w:rsidR="00E46AC2" w:rsidRPr="00936952" w:rsidRDefault="005304A3"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The employees</w:t>
      </w:r>
      <w:r w:rsidR="00AE2DAD" w:rsidRPr="00936952">
        <w:rPr>
          <w:rFonts w:ascii="Times New Roman" w:hAnsi="Times New Roman" w:cs="Times New Roman"/>
          <w:sz w:val="24"/>
          <w:szCs w:val="24"/>
        </w:rPr>
        <w:t>’ number</w:t>
      </w:r>
      <w:r w:rsidRPr="00936952">
        <w:rPr>
          <w:rFonts w:ascii="Times New Roman" w:hAnsi="Times New Roman" w:cs="Times New Roman"/>
          <w:sz w:val="24"/>
          <w:szCs w:val="24"/>
        </w:rPr>
        <w:t xml:space="preserve"> from the study who are </w:t>
      </w:r>
      <w:r w:rsidR="005A28C2" w:rsidRPr="00936952">
        <w:rPr>
          <w:rFonts w:ascii="Times New Roman" w:hAnsi="Times New Roman" w:cs="Times New Roman"/>
          <w:sz w:val="24"/>
          <w:szCs w:val="24"/>
        </w:rPr>
        <w:t>mostly active in Glen View Home Industry is shown in the response rate above. This category was developed in accordance with Aladejebi’s</w:t>
      </w:r>
      <w:r w:rsidR="00E46AC2" w:rsidRPr="00936952">
        <w:rPr>
          <w:rFonts w:ascii="Times New Roman" w:hAnsi="Times New Roman" w:cs="Times New Roman"/>
          <w:sz w:val="24"/>
          <w:szCs w:val="24"/>
        </w:rPr>
        <w:t xml:space="preserve"> (2019) research. The findings indicate that 44% of the sample size of the study have hired 3 to 5 individuals per firm followed by 26% of employees between 6 to 10 individuals, then 16% of 1 to 2 employees and lastly 14% of 11 and above employees.</w:t>
      </w:r>
    </w:p>
    <w:p w14:paraId="4A91CFC4" w14:textId="77777777" w:rsidR="00121D5A" w:rsidRPr="00936952" w:rsidRDefault="00121D5A" w:rsidP="00936952">
      <w:pPr>
        <w:spacing w:line="360" w:lineRule="auto"/>
        <w:jc w:val="both"/>
        <w:rPr>
          <w:rFonts w:ascii="Times New Roman" w:hAnsi="Times New Roman" w:cs="Times New Roman"/>
          <w:sz w:val="24"/>
          <w:szCs w:val="24"/>
        </w:rPr>
      </w:pPr>
    </w:p>
    <w:p w14:paraId="70AA5D2F" w14:textId="0BDD79AE" w:rsidR="00E46AC2" w:rsidRPr="00936952" w:rsidRDefault="001C6F07" w:rsidP="00936952">
      <w:pPr>
        <w:pStyle w:val="Heading3"/>
        <w:spacing w:line="360" w:lineRule="auto"/>
        <w:rPr>
          <w:rFonts w:cs="Times New Roman"/>
        </w:rPr>
      </w:pPr>
      <w:bookmarkStart w:id="82" w:name="_Toc138016352"/>
      <w:r w:rsidRPr="00936952">
        <w:rPr>
          <w:rFonts w:cs="Times New Roman"/>
        </w:rPr>
        <w:t xml:space="preserve">4.2.4 </w:t>
      </w:r>
      <w:r w:rsidR="00E46AC2" w:rsidRPr="00936952">
        <w:rPr>
          <w:rFonts w:cs="Times New Roman"/>
        </w:rPr>
        <w:t>Marital status</w:t>
      </w:r>
      <w:bookmarkEnd w:id="82"/>
    </w:p>
    <w:p w14:paraId="5D7FF64E" w14:textId="77777777" w:rsidR="006A7BEF" w:rsidRPr="00936952" w:rsidRDefault="006A7BEF" w:rsidP="00936952">
      <w:pPr>
        <w:pStyle w:val="Myfigures"/>
        <w:spacing w:line="360" w:lineRule="auto"/>
        <w:jc w:val="both"/>
        <w:rPr>
          <w:color w:val="auto"/>
        </w:rPr>
      </w:pPr>
      <w:bookmarkStart w:id="83" w:name="_Toc137148041"/>
    </w:p>
    <w:p w14:paraId="07FF44F1" w14:textId="77777777" w:rsidR="006A7BEF" w:rsidRPr="00936952" w:rsidRDefault="006A7BEF" w:rsidP="00936952">
      <w:pPr>
        <w:pStyle w:val="Myfigures"/>
        <w:spacing w:line="360" w:lineRule="auto"/>
        <w:jc w:val="both"/>
        <w:rPr>
          <w:color w:val="auto"/>
        </w:rPr>
      </w:pPr>
    </w:p>
    <w:p w14:paraId="30E3AC93" w14:textId="77777777" w:rsidR="006A7BEF" w:rsidRPr="00936952" w:rsidRDefault="006A7BEF" w:rsidP="00936952">
      <w:pPr>
        <w:pStyle w:val="Myfigures"/>
        <w:spacing w:line="360" w:lineRule="auto"/>
        <w:jc w:val="both"/>
        <w:rPr>
          <w:color w:val="auto"/>
        </w:rPr>
      </w:pPr>
    </w:p>
    <w:p w14:paraId="6D4B2EB5" w14:textId="77777777" w:rsidR="006A7BEF" w:rsidRPr="00936952" w:rsidRDefault="006A7BEF" w:rsidP="00936952">
      <w:pPr>
        <w:pStyle w:val="Myfigures"/>
        <w:spacing w:line="360" w:lineRule="auto"/>
        <w:jc w:val="both"/>
        <w:rPr>
          <w:color w:val="auto"/>
        </w:rPr>
      </w:pPr>
    </w:p>
    <w:p w14:paraId="5515BC22" w14:textId="7475FBC2" w:rsidR="005A1FE1" w:rsidRPr="00936952" w:rsidRDefault="005A1FE1" w:rsidP="00936952">
      <w:pPr>
        <w:pStyle w:val="Myfigures"/>
        <w:spacing w:line="360" w:lineRule="auto"/>
        <w:jc w:val="both"/>
        <w:rPr>
          <w:color w:val="auto"/>
        </w:rPr>
      </w:pPr>
      <w:r w:rsidRPr="00936952">
        <w:rPr>
          <w:color w:val="auto"/>
        </w:rPr>
        <w:t>Figure 4.4: Marital status response</w:t>
      </w:r>
      <w:bookmarkEnd w:id="83"/>
    </w:p>
    <w:p w14:paraId="3CE90E36" w14:textId="281BCDEE" w:rsidR="00E46AC2" w:rsidRPr="00936952" w:rsidRDefault="00E46AC2" w:rsidP="00936952">
      <w:pPr>
        <w:spacing w:line="360" w:lineRule="auto"/>
        <w:jc w:val="both"/>
        <w:rPr>
          <w:rFonts w:ascii="Times New Roman" w:hAnsi="Times New Roman" w:cs="Times New Roman"/>
          <w:sz w:val="24"/>
          <w:szCs w:val="24"/>
        </w:rPr>
      </w:pPr>
      <w:r w:rsidRPr="00936952">
        <w:rPr>
          <w:rFonts w:ascii="Times New Roman" w:hAnsi="Times New Roman" w:cs="Times New Roman"/>
          <w:noProof/>
          <w:sz w:val="24"/>
          <w:szCs w:val="24"/>
        </w:rPr>
        <w:lastRenderedPageBreak/>
        <w:drawing>
          <wp:inline distT="0" distB="0" distL="0" distR="0" wp14:anchorId="7B133FCF" wp14:editId="3E9F3DA2">
            <wp:extent cx="4714875" cy="3623310"/>
            <wp:effectExtent l="152400" t="152400" r="371475" b="3581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14875" cy="3623310"/>
                    </a:xfrm>
                    <a:prstGeom prst="rect">
                      <a:avLst/>
                    </a:prstGeom>
                    <a:ln>
                      <a:noFill/>
                    </a:ln>
                    <a:effectLst>
                      <a:outerShdw blurRad="292100" dist="139700" dir="2700000" algn="tl" rotWithShape="0">
                        <a:srgbClr val="333333">
                          <a:alpha val="65000"/>
                        </a:srgbClr>
                      </a:outerShdw>
                    </a:effectLst>
                  </pic:spPr>
                </pic:pic>
              </a:graphicData>
            </a:graphic>
          </wp:inline>
        </w:drawing>
      </w:r>
    </w:p>
    <w:p w14:paraId="7ECDDA92" w14:textId="542B67F3" w:rsidR="0015688B" w:rsidRPr="00936952" w:rsidRDefault="00E46AC2"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 xml:space="preserve">The </w:t>
      </w:r>
      <w:r w:rsidR="006B1FE1" w:rsidRPr="00936952">
        <w:rPr>
          <w:rFonts w:ascii="Times New Roman" w:hAnsi="Times New Roman" w:cs="Times New Roman"/>
          <w:sz w:val="24"/>
          <w:szCs w:val="24"/>
        </w:rPr>
        <w:t>table above demonstrate</w:t>
      </w:r>
      <w:r w:rsidR="0015688B" w:rsidRPr="00936952">
        <w:rPr>
          <w:rFonts w:ascii="Times New Roman" w:hAnsi="Times New Roman" w:cs="Times New Roman"/>
          <w:sz w:val="24"/>
          <w:szCs w:val="24"/>
        </w:rPr>
        <w:t xml:space="preserve"> that</w:t>
      </w:r>
      <w:r w:rsidR="006B1FE1" w:rsidRPr="00936952">
        <w:rPr>
          <w:rFonts w:ascii="Times New Roman" w:hAnsi="Times New Roman" w:cs="Times New Roman"/>
          <w:sz w:val="24"/>
          <w:szCs w:val="24"/>
        </w:rPr>
        <w:t xml:space="preserve"> those who are</w:t>
      </w:r>
      <w:r w:rsidR="0015688B" w:rsidRPr="00936952">
        <w:rPr>
          <w:rFonts w:ascii="Times New Roman" w:hAnsi="Times New Roman" w:cs="Times New Roman"/>
          <w:sz w:val="24"/>
          <w:szCs w:val="24"/>
        </w:rPr>
        <w:t xml:space="preserve"> married </w:t>
      </w:r>
      <w:r w:rsidR="006B1FE1" w:rsidRPr="00936952">
        <w:rPr>
          <w:rFonts w:ascii="Times New Roman" w:hAnsi="Times New Roman" w:cs="Times New Roman"/>
          <w:sz w:val="24"/>
          <w:szCs w:val="24"/>
        </w:rPr>
        <w:t>are the ones who mostly engage in entrepreneurial activities</w:t>
      </w:r>
      <w:r w:rsidR="0015688B" w:rsidRPr="00936952">
        <w:rPr>
          <w:rFonts w:ascii="Times New Roman" w:hAnsi="Times New Roman" w:cs="Times New Roman"/>
          <w:sz w:val="24"/>
          <w:szCs w:val="24"/>
        </w:rPr>
        <w:t xml:space="preserve"> and they </w:t>
      </w:r>
      <w:r w:rsidR="00882F0F" w:rsidRPr="00936952">
        <w:rPr>
          <w:rFonts w:ascii="Times New Roman" w:hAnsi="Times New Roman" w:cs="Times New Roman"/>
          <w:sz w:val="24"/>
          <w:szCs w:val="24"/>
        </w:rPr>
        <w:t>consist of</w:t>
      </w:r>
      <w:r w:rsidR="0015688B" w:rsidRPr="00936952">
        <w:rPr>
          <w:rFonts w:ascii="Times New Roman" w:hAnsi="Times New Roman" w:cs="Times New Roman"/>
          <w:sz w:val="24"/>
          <w:szCs w:val="24"/>
        </w:rPr>
        <w:t xml:space="preserve"> 84% of the survey in Glen View. Those who are divorced are represented by 12% of the SMEs. Last but not least, widowed and single people make up less of a percentage at 2% each respectively. In a related study, Simba (2013) found out that 14% of the respondents were single while 56% were married, demonstrating that women who had to take care of the home were viewed as potential borrowers.</w:t>
      </w:r>
    </w:p>
    <w:p w14:paraId="63D8B4C2" w14:textId="77777777" w:rsidR="00121D5A" w:rsidRPr="00936952" w:rsidRDefault="00121D5A" w:rsidP="00936952">
      <w:pPr>
        <w:spacing w:line="360" w:lineRule="auto"/>
        <w:jc w:val="both"/>
        <w:rPr>
          <w:rFonts w:ascii="Times New Roman" w:hAnsi="Times New Roman" w:cs="Times New Roman"/>
          <w:sz w:val="24"/>
          <w:szCs w:val="24"/>
        </w:rPr>
      </w:pPr>
    </w:p>
    <w:p w14:paraId="061D5BCC" w14:textId="56DC7DF3" w:rsidR="0015688B" w:rsidRPr="00936952" w:rsidRDefault="001C6F07" w:rsidP="00936952">
      <w:pPr>
        <w:pStyle w:val="Heading3"/>
        <w:spacing w:line="360" w:lineRule="auto"/>
        <w:rPr>
          <w:rFonts w:cs="Times New Roman"/>
        </w:rPr>
      </w:pPr>
      <w:bookmarkStart w:id="84" w:name="_Toc138016353"/>
      <w:r w:rsidRPr="00936952">
        <w:rPr>
          <w:rFonts w:cs="Times New Roman"/>
        </w:rPr>
        <w:t xml:space="preserve">4.2.5 </w:t>
      </w:r>
      <w:r w:rsidR="0015688B" w:rsidRPr="00936952">
        <w:rPr>
          <w:rFonts w:cs="Times New Roman"/>
        </w:rPr>
        <w:t>Educational level</w:t>
      </w:r>
      <w:bookmarkEnd w:id="84"/>
    </w:p>
    <w:p w14:paraId="1AC927D1" w14:textId="77777777" w:rsidR="00EA2DA6" w:rsidRPr="00936952" w:rsidRDefault="00EA2DA6" w:rsidP="00936952">
      <w:pPr>
        <w:pStyle w:val="Myfigures"/>
        <w:spacing w:line="360" w:lineRule="auto"/>
        <w:jc w:val="both"/>
        <w:rPr>
          <w:color w:val="auto"/>
        </w:rPr>
      </w:pPr>
      <w:bookmarkStart w:id="85" w:name="_Toc137148042"/>
    </w:p>
    <w:p w14:paraId="26398098" w14:textId="77777777" w:rsidR="00EA2DA6" w:rsidRPr="00936952" w:rsidRDefault="00EA2DA6" w:rsidP="00936952">
      <w:pPr>
        <w:pStyle w:val="Myfigures"/>
        <w:spacing w:line="360" w:lineRule="auto"/>
        <w:jc w:val="both"/>
        <w:rPr>
          <w:color w:val="auto"/>
        </w:rPr>
      </w:pPr>
    </w:p>
    <w:p w14:paraId="34CBCDCF" w14:textId="77777777" w:rsidR="00EA2DA6" w:rsidRPr="00936952" w:rsidRDefault="00EA2DA6" w:rsidP="00936952">
      <w:pPr>
        <w:pStyle w:val="Myfigures"/>
        <w:spacing w:line="360" w:lineRule="auto"/>
        <w:jc w:val="both"/>
        <w:rPr>
          <w:color w:val="auto"/>
        </w:rPr>
      </w:pPr>
    </w:p>
    <w:p w14:paraId="408DE460" w14:textId="07070EB4" w:rsidR="00C03D35" w:rsidRPr="00936952" w:rsidRDefault="00C03D35" w:rsidP="00936952">
      <w:pPr>
        <w:pStyle w:val="Myfigures"/>
        <w:spacing w:line="360" w:lineRule="auto"/>
        <w:jc w:val="both"/>
        <w:rPr>
          <w:color w:val="auto"/>
        </w:rPr>
      </w:pPr>
      <w:r w:rsidRPr="00936952">
        <w:rPr>
          <w:color w:val="auto"/>
        </w:rPr>
        <w:t>Figure 4.5: Educational level response</w:t>
      </w:r>
      <w:bookmarkEnd w:id="85"/>
    </w:p>
    <w:p w14:paraId="2B0FCAC7" w14:textId="020BA709" w:rsidR="00E46AC2" w:rsidRPr="00936952" w:rsidRDefault="0015688B" w:rsidP="00936952">
      <w:pPr>
        <w:spacing w:line="360" w:lineRule="auto"/>
        <w:jc w:val="both"/>
        <w:rPr>
          <w:rFonts w:ascii="Times New Roman" w:hAnsi="Times New Roman" w:cs="Times New Roman"/>
          <w:sz w:val="24"/>
          <w:szCs w:val="24"/>
        </w:rPr>
      </w:pPr>
      <w:r w:rsidRPr="00936952">
        <w:rPr>
          <w:rFonts w:ascii="Times New Roman" w:hAnsi="Times New Roman" w:cs="Times New Roman"/>
          <w:noProof/>
          <w:sz w:val="24"/>
          <w:szCs w:val="24"/>
        </w:rPr>
        <w:lastRenderedPageBreak/>
        <w:drawing>
          <wp:inline distT="0" distB="0" distL="0" distR="0" wp14:anchorId="0FBBA623" wp14:editId="656B7E60">
            <wp:extent cx="4381500" cy="3642360"/>
            <wp:effectExtent l="152400" t="152400" r="361950" b="3581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1500" cy="3642360"/>
                    </a:xfrm>
                    <a:prstGeom prst="rect">
                      <a:avLst/>
                    </a:prstGeom>
                    <a:ln>
                      <a:noFill/>
                    </a:ln>
                    <a:effectLst>
                      <a:outerShdw blurRad="292100" dist="139700" dir="2700000" algn="tl" rotWithShape="0">
                        <a:srgbClr val="333333">
                          <a:alpha val="65000"/>
                        </a:srgbClr>
                      </a:outerShdw>
                    </a:effectLst>
                  </pic:spPr>
                </pic:pic>
              </a:graphicData>
            </a:graphic>
          </wp:inline>
        </w:drawing>
      </w:r>
    </w:p>
    <w:p w14:paraId="04F96EB6" w14:textId="2BFB3EA6" w:rsidR="004F47AB" w:rsidRPr="00936952" w:rsidRDefault="0015688B"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 xml:space="preserve">The </w:t>
      </w:r>
      <w:r w:rsidR="00AE2DAD" w:rsidRPr="00936952">
        <w:rPr>
          <w:rFonts w:ascii="Times New Roman" w:hAnsi="Times New Roman" w:cs="Times New Roman"/>
          <w:sz w:val="24"/>
          <w:szCs w:val="24"/>
        </w:rPr>
        <w:t>investigation</w:t>
      </w:r>
      <w:r w:rsidRPr="00936952">
        <w:rPr>
          <w:rFonts w:ascii="Times New Roman" w:hAnsi="Times New Roman" w:cs="Times New Roman"/>
          <w:sz w:val="24"/>
          <w:szCs w:val="24"/>
        </w:rPr>
        <w:t xml:space="preserve"> found that the majority 54% finished high school, while 28% </w:t>
      </w:r>
      <w:r w:rsidR="00621943" w:rsidRPr="00936952">
        <w:rPr>
          <w:rFonts w:ascii="Times New Roman" w:hAnsi="Times New Roman" w:cs="Times New Roman"/>
          <w:sz w:val="24"/>
          <w:szCs w:val="24"/>
        </w:rPr>
        <w:t>had diplomas.</w:t>
      </w:r>
      <w:r w:rsidR="004F47AB" w:rsidRPr="00936952">
        <w:rPr>
          <w:rFonts w:ascii="Times New Roman" w:hAnsi="Times New Roman" w:cs="Times New Roman"/>
          <w:sz w:val="24"/>
          <w:szCs w:val="24"/>
        </w:rPr>
        <w:t xml:space="preserve"> </w:t>
      </w:r>
      <w:r w:rsidR="00DF0CBA" w:rsidRPr="00936952">
        <w:rPr>
          <w:rFonts w:ascii="Times New Roman" w:hAnsi="Times New Roman" w:cs="Times New Roman"/>
          <w:sz w:val="24"/>
          <w:szCs w:val="24"/>
        </w:rPr>
        <w:t>Those who attained the p</w:t>
      </w:r>
      <w:r w:rsidR="004F47AB" w:rsidRPr="00936952">
        <w:rPr>
          <w:rFonts w:ascii="Times New Roman" w:hAnsi="Times New Roman" w:cs="Times New Roman"/>
          <w:sz w:val="24"/>
          <w:szCs w:val="24"/>
        </w:rPr>
        <w:t xml:space="preserve">rimary school </w:t>
      </w:r>
      <w:r w:rsidR="00DF0CBA" w:rsidRPr="00936952">
        <w:rPr>
          <w:rFonts w:ascii="Times New Roman" w:hAnsi="Times New Roman" w:cs="Times New Roman"/>
          <w:sz w:val="24"/>
          <w:szCs w:val="24"/>
        </w:rPr>
        <w:t>education had 16%</w:t>
      </w:r>
      <w:r w:rsidR="004F47AB" w:rsidRPr="00936952">
        <w:rPr>
          <w:rFonts w:ascii="Times New Roman" w:hAnsi="Times New Roman" w:cs="Times New Roman"/>
          <w:sz w:val="24"/>
          <w:szCs w:val="24"/>
        </w:rPr>
        <w:t xml:space="preserve"> and the graduate</w:t>
      </w:r>
      <w:r w:rsidR="00DF0CBA" w:rsidRPr="00936952">
        <w:rPr>
          <w:rFonts w:ascii="Times New Roman" w:hAnsi="Times New Roman" w:cs="Times New Roman"/>
          <w:sz w:val="24"/>
          <w:szCs w:val="24"/>
        </w:rPr>
        <w:t>s consisted of</w:t>
      </w:r>
      <w:r w:rsidR="004F47AB" w:rsidRPr="00936952">
        <w:rPr>
          <w:rFonts w:ascii="Times New Roman" w:hAnsi="Times New Roman" w:cs="Times New Roman"/>
          <w:sz w:val="24"/>
          <w:szCs w:val="24"/>
        </w:rPr>
        <w:t xml:space="preserve"> 2% respectively. This finding suggest that the high unemployment rate is caused by the government structures’ limited capacity for absorption</w:t>
      </w:r>
      <w:r w:rsidR="006C4E3A" w:rsidRPr="00936952">
        <w:rPr>
          <w:rFonts w:ascii="Times New Roman" w:hAnsi="Times New Roman" w:cs="Times New Roman"/>
          <w:sz w:val="24"/>
          <w:szCs w:val="24"/>
        </w:rPr>
        <w:t xml:space="preserve"> and because of this people with lower levels of education tends to </w:t>
      </w:r>
      <w:r w:rsidR="00AE2DAD" w:rsidRPr="00936952">
        <w:rPr>
          <w:rFonts w:ascii="Times New Roman" w:hAnsi="Times New Roman" w:cs="Times New Roman"/>
          <w:sz w:val="24"/>
          <w:szCs w:val="24"/>
        </w:rPr>
        <w:t>participate</w:t>
      </w:r>
      <w:r w:rsidR="006C4E3A" w:rsidRPr="00936952">
        <w:rPr>
          <w:rFonts w:ascii="Times New Roman" w:hAnsi="Times New Roman" w:cs="Times New Roman"/>
          <w:sz w:val="24"/>
          <w:szCs w:val="24"/>
        </w:rPr>
        <w:t xml:space="preserve"> in enterprising </w:t>
      </w:r>
      <w:r w:rsidR="00AE2DAD" w:rsidRPr="00936952">
        <w:rPr>
          <w:rFonts w:ascii="Times New Roman" w:hAnsi="Times New Roman" w:cs="Times New Roman"/>
          <w:sz w:val="24"/>
          <w:szCs w:val="24"/>
        </w:rPr>
        <w:t>things</w:t>
      </w:r>
      <w:r w:rsidR="006C4E3A" w:rsidRPr="00936952">
        <w:rPr>
          <w:rFonts w:ascii="Times New Roman" w:hAnsi="Times New Roman" w:cs="Times New Roman"/>
          <w:sz w:val="24"/>
          <w:szCs w:val="24"/>
        </w:rPr>
        <w:t xml:space="preserve">. </w:t>
      </w:r>
    </w:p>
    <w:p w14:paraId="5678D737" w14:textId="77777777" w:rsidR="00EA2DA6" w:rsidRPr="00936952" w:rsidRDefault="00EA2DA6" w:rsidP="00936952">
      <w:pPr>
        <w:spacing w:line="360" w:lineRule="auto"/>
        <w:jc w:val="both"/>
        <w:rPr>
          <w:rFonts w:ascii="Times New Roman" w:hAnsi="Times New Roman" w:cs="Times New Roman"/>
          <w:sz w:val="24"/>
          <w:szCs w:val="24"/>
        </w:rPr>
      </w:pPr>
    </w:p>
    <w:p w14:paraId="412C4C6B" w14:textId="09A33D71" w:rsidR="00CC33AB" w:rsidRPr="00936952" w:rsidRDefault="001B7680" w:rsidP="00936952">
      <w:pPr>
        <w:pStyle w:val="Heading2"/>
        <w:spacing w:line="360" w:lineRule="auto"/>
        <w:rPr>
          <w:rFonts w:cs="Times New Roman"/>
          <w:szCs w:val="24"/>
        </w:rPr>
      </w:pPr>
      <w:bookmarkStart w:id="86" w:name="_Toc138016354"/>
      <w:r w:rsidRPr="00936952">
        <w:rPr>
          <w:rFonts w:cs="Times New Roman"/>
          <w:szCs w:val="24"/>
        </w:rPr>
        <w:t xml:space="preserve">4.3 </w:t>
      </w:r>
      <w:r w:rsidR="00086FD0" w:rsidRPr="00936952">
        <w:rPr>
          <w:rFonts w:cs="Times New Roman"/>
          <w:szCs w:val="24"/>
        </w:rPr>
        <w:t>R</w:t>
      </w:r>
      <w:r w:rsidR="000C14E4" w:rsidRPr="00936952">
        <w:rPr>
          <w:rFonts w:cs="Times New Roman"/>
          <w:szCs w:val="24"/>
        </w:rPr>
        <w:t>e</w:t>
      </w:r>
      <w:r w:rsidRPr="00936952">
        <w:rPr>
          <w:rFonts w:cs="Times New Roman"/>
          <w:szCs w:val="24"/>
        </w:rPr>
        <w:t>liability analysis</w:t>
      </w:r>
      <w:bookmarkEnd w:id="86"/>
    </w:p>
    <w:p w14:paraId="393BE659" w14:textId="181100BB" w:rsidR="00EA2DA6" w:rsidRPr="00936952" w:rsidRDefault="00D36DA5"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The quantitative analytic methodologies were used to analyze the data collected. The Cronbach Alpha was used to test the reliability of the data. The findings of the roles of MFIs in the growth of SMEs are examined in great depth below</w:t>
      </w:r>
      <w:r w:rsidR="00BD69DB" w:rsidRPr="00936952">
        <w:rPr>
          <w:rFonts w:ascii="Times New Roman" w:hAnsi="Times New Roman" w:cs="Times New Roman"/>
          <w:sz w:val="24"/>
          <w:szCs w:val="24"/>
        </w:rPr>
        <w:t>.</w:t>
      </w:r>
    </w:p>
    <w:p w14:paraId="5F55BFDA" w14:textId="77777777" w:rsidR="00EA2DA6" w:rsidRPr="00936952" w:rsidRDefault="00EA2DA6" w:rsidP="00936952">
      <w:pPr>
        <w:spacing w:line="360" w:lineRule="auto"/>
        <w:jc w:val="both"/>
        <w:rPr>
          <w:rFonts w:ascii="Times New Roman" w:hAnsi="Times New Roman" w:cs="Times New Roman"/>
          <w:sz w:val="24"/>
          <w:szCs w:val="24"/>
        </w:rPr>
      </w:pPr>
    </w:p>
    <w:p w14:paraId="0C9136E6" w14:textId="2868AA08" w:rsidR="008C745A" w:rsidRPr="00936952" w:rsidRDefault="001B7680" w:rsidP="00936952">
      <w:pPr>
        <w:pStyle w:val="Heading3"/>
        <w:spacing w:line="360" w:lineRule="auto"/>
        <w:rPr>
          <w:rFonts w:cs="Times New Roman"/>
        </w:rPr>
      </w:pPr>
      <w:bookmarkStart w:id="87" w:name="_Toc138016355"/>
      <w:r w:rsidRPr="00936952">
        <w:rPr>
          <w:rFonts w:cs="Times New Roman"/>
        </w:rPr>
        <w:lastRenderedPageBreak/>
        <w:t xml:space="preserve">4.3.1 </w:t>
      </w:r>
      <w:r w:rsidR="000B2DAA" w:rsidRPr="00936952">
        <w:rPr>
          <w:rFonts w:cs="Times New Roman"/>
        </w:rPr>
        <w:t>Cronbach alpha reliability statistics</w:t>
      </w:r>
      <w:bookmarkEnd w:id="87"/>
    </w:p>
    <w:tbl>
      <w:tblPr>
        <w:tblW w:w="39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2"/>
        <w:gridCol w:w="1165"/>
        <w:gridCol w:w="1315"/>
      </w:tblGrid>
      <w:tr w:rsidR="000B2DAA" w:rsidRPr="00936952" w14:paraId="4DC00CA6" w14:textId="77777777" w:rsidTr="000B2DAA">
        <w:trPr>
          <w:cantSplit/>
        </w:trPr>
        <w:tc>
          <w:tcPr>
            <w:tcW w:w="3992" w:type="dxa"/>
            <w:gridSpan w:val="3"/>
            <w:tcBorders>
              <w:top w:val="nil"/>
              <w:left w:val="nil"/>
              <w:bottom w:val="nil"/>
              <w:right w:val="nil"/>
            </w:tcBorders>
            <w:shd w:val="clear" w:color="auto" w:fill="FFFFFF"/>
          </w:tcPr>
          <w:p w14:paraId="249D9DEB" w14:textId="2683E607" w:rsidR="000B2DAA" w:rsidRPr="00936952" w:rsidRDefault="008C745A" w:rsidP="00936952">
            <w:pPr>
              <w:pStyle w:val="Mytables"/>
              <w:spacing w:line="360" w:lineRule="auto"/>
              <w:jc w:val="both"/>
              <w:rPr>
                <w:rFonts w:cs="Times New Roman"/>
                <w:color w:val="auto"/>
                <w:szCs w:val="24"/>
              </w:rPr>
            </w:pPr>
            <w:bookmarkStart w:id="88" w:name="_Toc137148905"/>
            <w:r w:rsidRPr="00936952">
              <w:rPr>
                <w:rFonts w:cs="Times New Roman"/>
                <w:color w:val="auto"/>
                <w:szCs w:val="24"/>
              </w:rPr>
              <w:t>Table 4.1 Cronbach alpha reliability statistics</w:t>
            </w:r>
            <w:bookmarkEnd w:id="88"/>
          </w:p>
        </w:tc>
      </w:tr>
      <w:tr w:rsidR="000B2DAA" w:rsidRPr="00936952" w14:paraId="7C2D3550" w14:textId="77777777" w:rsidTr="000B2DAA">
        <w:trPr>
          <w:gridAfter w:val="1"/>
          <w:wAfter w:w="1315" w:type="dxa"/>
          <w:cantSplit/>
        </w:trPr>
        <w:tc>
          <w:tcPr>
            <w:tcW w:w="1512" w:type="dxa"/>
            <w:tcBorders>
              <w:top w:val="single" w:sz="16" w:space="0" w:color="000000"/>
              <w:left w:val="single" w:sz="16" w:space="0" w:color="000000"/>
              <w:bottom w:val="single" w:sz="16" w:space="0" w:color="000000"/>
            </w:tcBorders>
            <w:shd w:val="clear" w:color="auto" w:fill="FFFFFF"/>
          </w:tcPr>
          <w:p w14:paraId="057EC139" w14:textId="77777777" w:rsidR="000B2DAA" w:rsidRPr="00936952" w:rsidRDefault="000B2DAA"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bookmarkStart w:id="89" w:name="_Hlk135597224"/>
            <w:r w:rsidRPr="00936952">
              <w:rPr>
                <w:rFonts w:ascii="Times New Roman" w:hAnsi="Times New Roman" w:cs="Times New Roman"/>
                <w:color w:val="000000"/>
                <w:sz w:val="24"/>
                <w:szCs w:val="24"/>
              </w:rPr>
              <w:t>Cronbach's Alpha</w:t>
            </w:r>
          </w:p>
        </w:tc>
        <w:tc>
          <w:tcPr>
            <w:tcW w:w="1165" w:type="dxa"/>
            <w:tcBorders>
              <w:top w:val="single" w:sz="16" w:space="0" w:color="000000"/>
              <w:bottom w:val="single" w:sz="16" w:space="0" w:color="000000"/>
              <w:right w:val="single" w:sz="16" w:space="0" w:color="000000"/>
            </w:tcBorders>
            <w:shd w:val="clear" w:color="auto" w:fill="FFFFFF"/>
          </w:tcPr>
          <w:p w14:paraId="6AC755A3" w14:textId="77777777" w:rsidR="000B2DAA" w:rsidRPr="00936952" w:rsidRDefault="000B2DAA"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N of Items</w:t>
            </w:r>
          </w:p>
        </w:tc>
      </w:tr>
      <w:tr w:rsidR="000B2DAA" w:rsidRPr="00936952" w14:paraId="7DAA47B5" w14:textId="77777777" w:rsidTr="000B2DAA">
        <w:trPr>
          <w:gridAfter w:val="1"/>
          <w:wAfter w:w="1315" w:type="dxa"/>
          <w:cantSplit/>
        </w:trPr>
        <w:tc>
          <w:tcPr>
            <w:tcW w:w="1512" w:type="dxa"/>
            <w:tcBorders>
              <w:top w:val="single" w:sz="16" w:space="0" w:color="000000"/>
              <w:left w:val="single" w:sz="16" w:space="0" w:color="000000"/>
              <w:bottom w:val="single" w:sz="16" w:space="0" w:color="000000"/>
            </w:tcBorders>
            <w:shd w:val="clear" w:color="auto" w:fill="FFFFFF"/>
            <w:vAlign w:val="center"/>
          </w:tcPr>
          <w:p w14:paraId="6D633BDD" w14:textId="77777777" w:rsidR="000B2DAA" w:rsidRPr="00936952" w:rsidRDefault="000B2DAA"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.882</w:t>
            </w:r>
          </w:p>
        </w:tc>
        <w:tc>
          <w:tcPr>
            <w:tcW w:w="1165" w:type="dxa"/>
            <w:tcBorders>
              <w:top w:val="single" w:sz="16" w:space="0" w:color="000000"/>
              <w:bottom w:val="single" w:sz="16" w:space="0" w:color="000000"/>
              <w:right w:val="single" w:sz="16" w:space="0" w:color="000000"/>
            </w:tcBorders>
            <w:shd w:val="clear" w:color="auto" w:fill="FFFFFF"/>
            <w:vAlign w:val="center"/>
          </w:tcPr>
          <w:p w14:paraId="12FC8C97" w14:textId="77777777" w:rsidR="000B2DAA" w:rsidRPr="00936952" w:rsidRDefault="000B2DAA"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20</w:t>
            </w:r>
          </w:p>
        </w:tc>
      </w:tr>
    </w:tbl>
    <w:bookmarkEnd w:id="89"/>
    <w:p w14:paraId="3BA6EC19" w14:textId="253777E5" w:rsidR="00D86A53" w:rsidRPr="00936952" w:rsidRDefault="001F5CA6"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 xml:space="preserve">The </w:t>
      </w:r>
      <w:r w:rsidR="00D86A53" w:rsidRPr="00936952">
        <w:rPr>
          <w:rFonts w:ascii="Times New Roman" w:hAnsi="Times New Roman" w:cs="Times New Roman"/>
          <w:sz w:val="24"/>
          <w:szCs w:val="24"/>
        </w:rPr>
        <w:t xml:space="preserve">data collected was used to derive the Cronbach’s Alpha coefficient which was used to test the reliability. According to the table above, the reliability score was calculated using the questionnaire’s chosen variables and came to be 0.882. </w:t>
      </w:r>
      <w:r w:rsidR="00BD69DB" w:rsidRPr="00936952">
        <w:rPr>
          <w:rFonts w:ascii="Times New Roman" w:hAnsi="Times New Roman" w:cs="Times New Roman"/>
          <w:sz w:val="24"/>
          <w:szCs w:val="24"/>
        </w:rPr>
        <w:t>According to Gliem and Gliem (2003), the minimum acceptable level of reliability is 0.70 and since the study’s reliability is 0.882, it is higher than the minimum level hence the consistency of the factors is generally good.</w:t>
      </w:r>
    </w:p>
    <w:p w14:paraId="691402C2" w14:textId="77777777" w:rsidR="004D67C7" w:rsidRPr="00936952" w:rsidRDefault="004D67C7" w:rsidP="00936952">
      <w:pPr>
        <w:spacing w:line="360" w:lineRule="auto"/>
        <w:jc w:val="both"/>
        <w:rPr>
          <w:rFonts w:ascii="Times New Roman" w:hAnsi="Times New Roman" w:cs="Times New Roman"/>
          <w:sz w:val="24"/>
          <w:szCs w:val="24"/>
        </w:rPr>
      </w:pPr>
    </w:p>
    <w:p w14:paraId="4BE1EE58" w14:textId="1BC17E39" w:rsidR="00E2226A" w:rsidRPr="00936952" w:rsidRDefault="001B7680" w:rsidP="00936952">
      <w:pPr>
        <w:pStyle w:val="Heading2"/>
        <w:spacing w:line="360" w:lineRule="auto"/>
        <w:rPr>
          <w:rFonts w:cs="Times New Roman"/>
          <w:szCs w:val="24"/>
        </w:rPr>
      </w:pPr>
      <w:bookmarkStart w:id="90" w:name="_Toc138016356"/>
      <w:r w:rsidRPr="00936952">
        <w:rPr>
          <w:rFonts w:cs="Times New Roman"/>
          <w:szCs w:val="24"/>
        </w:rPr>
        <w:t xml:space="preserve">4.4 </w:t>
      </w:r>
      <w:r w:rsidR="00495858" w:rsidRPr="00936952">
        <w:rPr>
          <w:rFonts w:cs="Times New Roman"/>
          <w:szCs w:val="24"/>
        </w:rPr>
        <w:t>R</w:t>
      </w:r>
      <w:r w:rsidR="00E2226A" w:rsidRPr="00936952">
        <w:rPr>
          <w:rFonts w:cs="Times New Roman"/>
          <w:szCs w:val="24"/>
        </w:rPr>
        <w:t>esearch questions</w:t>
      </w:r>
      <w:r w:rsidRPr="00936952">
        <w:rPr>
          <w:rFonts w:cs="Times New Roman"/>
          <w:szCs w:val="24"/>
        </w:rPr>
        <w:t xml:space="preserve"> analysis</w:t>
      </w:r>
      <w:bookmarkEnd w:id="90"/>
    </w:p>
    <w:p w14:paraId="1B79B53A" w14:textId="25B34216" w:rsidR="00E2226A" w:rsidRPr="00936952" w:rsidRDefault="00E2226A"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 xml:space="preserve">The three research questions were analyzed using quantitative analysis techniques. The findings are discussed in relation to the identified demographics variables as well as other variables such as </w:t>
      </w:r>
      <w:r w:rsidR="00285BAD" w:rsidRPr="00936952">
        <w:rPr>
          <w:rFonts w:ascii="Times New Roman" w:hAnsi="Times New Roman" w:cs="Times New Roman"/>
          <w:sz w:val="24"/>
          <w:szCs w:val="24"/>
        </w:rPr>
        <w:t>obstacles</w:t>
      </w:r>
      <w:r w:rsidRPr="00936952">
        <w:rPr>
          <w:rFonts w:ascii="Times New Roman" w:hAnsi="Times New Roman" w:cs="Times New Roman"/>
          <w:sz w:val="24"/>
          <w:szCs w:val="24"/>
        </w:rPr>
        <w:t xml:space="preserve"> that </w:t>
      </w:r>
      <w:r w:rsidR="00285BAD" w:rsidRPr="00936952">
        <w:rPr>
          <w:rFonts w:ascii="Times New Roman" w:hAnsi="Times New Roman" w:cs="Times New Roman"/>
          <w:sz w:val="24"/>
          <w:szCs w:val="24"/>
        </w:rPr>
        <w:t>hinder</w:t>
      </w:r>
      <w:r w:rsidRPr="00936952">
        <w:rPr>
          <w:rFonts w:ascii="Times New Roman" w:hAnsi="Times New Roman" w:cs="Times New Roman"/>
          <w:sz w:val="24"/>
          <w:szCs w:val="24"/>
        </w:rPr>
        <w:t xml:space="preserve"> the growth of SMEs (B</w:t>
      </w:r>
      <w:r w:rsidR="006205DB" w:rsidRPr="00936952">
        <w:rPr>
          <w:rFonts w:ascii="Times New Roman" w:hAnsi="Times New Roman" w:cs="Times New Roman"/>
          <w:sz w:val="24"/>
          <w:szCs w:val="24"/>
        </w:rPr>
        <w:t>GS</w:t>
      </w:r>
      <w:r w:rsidRPr="00936952">
        <w:rPr>
          <w:rFonts w:ascii="Times New Roman" w:hAnsi="Times New Roman" w:cs="Times New Roman"/>
          <w:sz w:val="24"/>
          <w:szCs w:val="24"/>
        </w:rPr>
        <w:t>)</w:t>
      </w:r>
      <w:r w:rsidR="006205DB" w:rsidRPr="00936952">
        <w:rPr>
          <w:rFonts w:ascii="Times New Roman" w:hAnsi="Times New Roman" w:cs="Times New Roman"/>
          <w:sz w:val="24"/>
          <w:szCs w:val="24"/>
        </w:rPr>
        <w:t xml:space="preserve">, constraints faced by SMEs (CFS), challenges that SMEs face when accessing capital (CSC), contributions of MFIs in </w:t>
      </w:r>
      <w:r w:rsidR="009F46C7" w:rsidRPr="00936952">
        <w:rPr>
          <w:rFonts w:ascii="Times New Roman" w:hAnsi="Times New Roman" w:cs="Times New Roman"/>
          <w:sz w:val="24"/>
          <w:szCs w:val="24"/>
        </w:rPr>
        <w:t>aiding</w:t>
      </w:r>
      <w:r w:rsidR="006205DB" w:rsidRPr="00936952">
        <w:rPr>
          <w:rFonts w:ascii="Times New Roman" w:hAnsi="Times New Roman" w:cs="Times New Roman"/>
          <w:sz w:val="24"/>
          <w:szCs w:val="24"/>
        </w:rPr>
        <w:t xml:space="preserve"> SMEs (CM</w:t>
      </w:r>
      <w:r w:rsidR="00434E30" w:rsidRPr="00936952">
        <w:rPr>
          <w:rFonts w:ascii="Times New Roman" w:hAnsi="Times New Roman" w:cs="Times New Roman"/>
          <w:sz w:val="24"/>
          <w:szCs w:val="24"/>
        </w:rPr>
        <w:t xml:space="preserve">S), other </w:t>
      </w:r>
      <w:r w:rsidR="006205DB" w:rsidRPr="00936952">
        <w:rPr>
          <w:rFonts w:ascii="Times New Roman" w:hAnsi="Times New Roman" w:cs="Times New Roman"/>
          <w:sz w:val="24"/>
          <w:szCs w:val="24"/>
        </w:rPr>
        <w:t>f</w:t>
      </w:r>
      <w:r w:rsidR="002A581B" w:rsidRPr="00936952">
        <w:rPr>
          <w:rFonts w:ascii="Times New Roman" w:hAnsi="Times New Roman" w:cs="Times New Roman"/>
          <w:sz w:val="24"/>
          <w:szCs w:val="24"/>
        </w:rPr>
        <w:t>inanc</w:t>
      </w:r>
      <w:r w:rsidR="00434E30" w:rsidRPr="00936952">
        <w:rPr>
          <w:rFonts w:ascii="Times New Roman" w:hAnsi="Times New Roman" w:cs="Times New Roman"/>
          <w:sz w:val="24"/>
          <w:szCs w:val="24"/>
        </w:rPr>
        <w:t>ing sources</w:t>
      </w:r>
      <w:r w:rsidR="006205DB" w:rsidRPr="00936952">
        <w:rPr>
          <w:rFonts w:ascii="Times New Roman" w:hAnsi="Times New Roman" w:cs="Times New Roman"/>
          <w:sz w:val="24"/>
          <w:szCs w:val="24"/>
        </w:rPr>
        <w:t xml:space="preserve"> for SMEs (SFS) and the effects of MFIs on SMEs’ </w:t>
      </w:r>
      <w:r w:rsidR="00FA02F8" w:rsidRPr="00936952">
        <w:rPr>
          <w:rFonts w:ascii="Times New Roman" w:hAnsi="Times New Roman" w:cs="Times New Roman"/>
          <w:sz w:val="24"/>
          <w:szCs w:val="24"/>
        </w:rPr>
        <w:t>growth</w:t>
      </w:r>
      <w:r w:rsidR="006205DB" w:rsidRPr="00936952">
        <w:rPr>
          <w:rFonts w:ascii="Times New Roman" w:hAnsi="Times New Roman" w:cs="Times New Roman"/>
          <w:sz w:val="24"/>
          <w:szCs w:val="24"/>
        </w:rPr>
        <w:t xml:space="preserve"> (EMG). The results are shown below</w:t>
      </w:r>
    </w:p>
    <w:p w14:paraId="426E9C22" w14:textId="77777777" w:rsidR="00BF2485" w:rsidRPr="00936952" w:rsidRDefault="00BF2485" w:rsidP="00936952">
      <w:pPr>
        <w:spacing w:line="360" w:lineRule="auto"/>
        <w:jc w:val="both"/>
        <w:rPr>
          <w:rFonts w:ascii="Times New Roman" w:hAnsi="Times New Roman" w:cs="Times New Roman"/>
          <w:sz w:val="24"/>
          <w:szCs w:val="24"/>
        </w:rPr>
      </w:pPr>
    </w:p>
    <w:p w14:paraId="6198675D" w14:textId="6B95CEB0" w:rsidR="002773C8" w:rsidRPr="00936952" w:rsidRDefault="001B7680" w:rsidP="00936952">
      <w:pPr>
        <w:pStyle w:val="Heading3"/>
        <w:spacing w:line="360" w:lineRule="auto"/>
        <w:rPr>
          <w:rFonts w:cs="Times New Roman"/>
        </w:rPr>
      </w:pPr>
      <w:bookmarkStart w:id="91" w:name="_Toc138016357"/>
      <w:r w:rsidRPr="00936952">
        <w:rPr>
          <w:rFonts w:cs="Times New Roman"/>
        </w:rPr>
        <w:t xml:space="preserve">4.4.1 </w:t>
      </w:r>
      <w:r w:rsidR="006205DB" w:rsidRPr="00936952">
        <w:rPr>
          <w:rFonts w:cs="Times New Roman"/>
        </w:rPr>
        <w:t xml:space="preserve">What are the </w:t>
      </w:r>
      <w:r w:rsidR="00285BAD" w:rsidRPr="00936952">
        <w:rPr>
          <w:rFonts w:cs="Times New Roman"/>
        </w:rPr>
        <w:t>obstacles</w:t>
      </w:r>
      <w:r w:rsidR="006205DB" w:rsidRPr="00936952">
        <w:rPr>
          <w:rFonts w:cs="Times New Roman"/>
        </w:rPr>
        <w:t xml:space="preserve"> that </w:t>
      </w:r>
      <w:r w:rsidR="00285BAD" w:rsidRPr="00936952">
        <w:rPr>
          <w:rFonts w:cs="Times New Roman"/>
        </w:rPr>
        <w:t>hinders</w:t>
      </w:r>
      <w:r w:rsidR="006205DB" w:rsidRPr="00936952">
        <w:rPr>
          <w:rFonts w:cs="Times New Roman"/>
        </w:rPr>
        <w:t xml:space="preserve"> the growth and development of SMEs?</w:t>
      </w:r>
      <w:bookmarkEnd w:id="91"/>
      <w:r w:rsidR="00DA428D" w:rsidRPr="00936952">
        <w:rPr>
          <w:rFonts w:cs="Times New Roman"/>
        </w:rPr>
        <w:t xml:space="preserve"> </w:t>
      </w:r>
    </w:p>
    <w:p w14:paraId="579FE1AA" w14:textId="3832E21A" w:rsidR="00E953EC" w:rsidRPr="00936952" w:rsidRDefault="00E953EC" w:rsidP="00936952">
      <w:pPr>
        <w:pStyle w:val="Mytables"/>
        <w:spacing w:line="360" w:lineRule="auto"/>
        <w:jc w:val="both"/>
        <w:rPr>
          <w:rFonts w:cs="Times New Roman"/>
          <w:color w:val="auto"/>
          <w:szCs w:val="24"/>
        </w:rPr>
      </w:pPr>
      <w:bookmarkStart w:id="92" w:name="_Toc137148906"/>
      <w:r w:rsidRPr="00936952">
        <w:rPr>
          <w:rFonts w:cs="Times New Roman"/>
          <w:color w:val="auto"/>
          <w:szCs w:val="24"/>
        </w:rPr>
        <w:t>Table 4.2 Obstacles that hinders the growth of SMEs</w:t>
      </w:r>
      <w:bookmarkEnd w:id="92"/>
      <w:r w:rsidRPr="00936952">
        <w:rPr>
          <w:rFonts w:cs="Times New Roman"/>
          <w:color w:val="auto"/>
          <w:szCs w:val="24"/>
        </w:rPr>
        <w:t xml:space="preserve"> </w:t>
      </w:r>
    </w:p>
    <w:p w14:paraId="1A423505" w14:textId="7AACCF76" w:rsidR="004A545B" w:rsidRPr="00936952" w:rsidRDefault="00E953EC" w:rsidP="00936952">
      <w:pPr>
        <w:spacing w:line="360" w:lineRule="auto"/>
        <w:jc w:val="both"/>
        <w:rPr>
          <w:rFonts w:ascii="Times New Roman" w:hAnsi="Times New Roman" w:cs="Times New Roman"/>
          <w:b/>
          <w:bCs/>
          <w:sz w:val="24"/>
          <w:szCs w:val="24"/>
        </w:rPr>
      </w:pPr>
      <w:r w:rsidRPr="00936952">
        <w:rPr>
          <w:rFonts w:ascii="Times New Roman" w:hAnsi="Times New Roman" w:cs="Times New Roman"/>
          <w:noProof/>
          <w:sz w:val="24"/>
          <w:szCs w:val="24"/>
        </w:rPr>
        <w:drawing>
          <wp:inline distT="0" distB="0" distL="0" distR="0" wp14:anchorId="6D0BE495" wp14:editId="0E6AB0CE">
            <wp:extent cx="5943600" cy="12573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1257300"/>
                    </a:xfrm>
                    <a:prstGeom prst="rect">
                      <a:avLst/>
                    </a:prstGeom>
                    <a:noFill/>
                    <a:ln>
                      <a:noFill/>
                    </a:ln>
                  </pic:spPr>
                </pic:pic>
              </a:graphicData>
            </a:graphic>
          </wp:inline>
        </w:drawing>
      </w:r>
    </w:p>
    <w:p w14:paraId="7E9BD90D" w14:textId="14B5D7E7" w:rsidR="004D67C7" w:rsidRPr="00936952" w:rsidRDefault="004D67C7" w:rsidP="00936952">
      <w:pPr>
        <w:spacing w:line="360" w:lineRule="auto"/>
        <w:jc w:val="both"/>
        <w:rPr>
          <w:rFonts w:ascii="Times New Roman" w:hAnsi="Times New Roman" w:cs="Times New Roman"/>
          <w:b/>
          <w:bCs/>
          <w:i/>
          <w:iCs/>
          <w:sz w:val="24"/>
          <w:szCs w:val="24"/>
        </w:rPr>
      </w:pPr>
      <w:r w:rsidRPr="00936952">
        <w:rPr>
          <w:rFonts w:ascii="Times New Roman" w:hAnsi="Times New Roman" w:cs="Times New Roman"/>
          <w:b/>
          <w:bCs/>
          <w:i/>
          <w:iCs/>
          <w:sz w:val="24"/>
          <w:szCs w:val="24"/>
        </w:rPr>
        <w:t>Source: primary data</w:t>
      </w:r>
    </w:p>
    <w:p w14:paraId="44C65062" w14:textId="45DB8BF4" w:rsidR="00840740" w:rsidRPr="00936952" w:rsidRDefault="00954135"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lastRenderedPageBreak/>
        <w:t>Lack of capital was highlighted</w:t>
      </w:r>
      <w:r w:rsidR="00AD365F" w:rsidRPr="00936952">
        <w:rPr>
          <w:rFonts w:ascii="Times New Roman" w:hAnsi="Times New Roman" w:cs="Times New Roman"/>
          <w:sz w:val="24"/>
          <w:szCs w:val="24"/>
        </w:rPr>
        <w:t xml:space="preserve"> by 88% of the respondents</w:t>
      </w:r>
      <w:r w:rsidRPr="00936952">
        <w:rPr>
          <w:rFonts w:ascii="Times New Roman" w:hAnsi="Times New Roman" w:cs="Times New Roman"/>
          <w:sz w:val="24"/>
          <w:szCs w:val="24"/>
        </w:rPr>
        <w:t xml:space="preserve"> as the most </w:t>
      </w:r>
      <w:r w:rsidR="00AD365F" w:rsidRPr="00936952">
        <w:rPr>
          <w:rFonts w:ascii="Times New Roman" w:hAnsi="Times New Roman" w:cs="Times New Roman"/>
          <w:sz w:val="24"/>
          <w:szCs w:val="24"/>
        </w:rPr>
        <w:t>barrier that prevents SMEs</w:t>
      </w:r>
      <w:r w:rsidR="00AE2DAD" w:rsidRPr="00936952">
        <w:rPr>
          <w:rFonts w:ascii="Times New Roman" w:hAnsi="Times New Roman" w:cs="Times New Roman"/>
          <w:sz w:val="24"/>
          <w:szCs w:val="24"/>
        </w:rPr>
        <w:t>’ expansion</w:t>
      </w:r>
      <w:r w:rsidR="00AD365F" w:rsidRPr="00936952">
        <w:rPr>
          <w:rFonts w:ascii="Times New Roman" w:hAnsi="Times New Roman" w:cs="Times New Roman"/>
          <w:sz w:val="24"/>
          <w:szCs w:val="24"/>
        </w:rPr>
        <w:t xml:space="preserve"> in Glen View.</w:t>
      </w:r>
      <w:r w:rsidR="00E00A66" w:rsidRPr="00936952">
        <w:rPr>
          <w:rFonts w:ascii="Times New Roman" w:hAnsi="Times New Roman" w:cs="Times New Roman"/>
          <w:sz w:val="24"/>
          <w:szCs w:val="24"/>
        </w:rPr>
        <w:t xml:space="preserve"> They also </w:t>
      </w:r>
      <w:r w:rsidR="004F2771" w:rsidRPr="00936952">
        <w:rPr>
          <w:rFonts w:ascii="Times New Roman" w:hAnsi="Times New Roman" w:cs="Times New Roman"/>
          <w:sz w:val="24"/>
          <w:szCs w:val="24"/>
        </w:rPr>
        <w:t>stated that even if they had managed to acquire start-up capital, they were unable to stabilize their operations due to insufficient funds.</w:t>
      </w:r>
      <w:r w:rsidR="00AD365F" w:rsidRPr="00936952">
        <w:rPr>
          <w:rFonts w:ascii="Times New Roman" w:hAnsi="Times New Roman" w:cs="Times New Roman"/>
          <w:sz w:val="24"/>
          <w:szCs w:val="24"/>
        </w:rPr>
        <w:t xml:space="preserve"> </w:t>
      </w:r>
      <w:r w:rsidR="005A144E" w:rsidRPr="00936952">
        <w:rPr>
          <w:rFonts w:ascii="Times New Roman" w:hAnsi="Times New Roman" w:cs="Times New Roman"/>
          <w:sz w:val="24"/>
          <w:szCs w:val="24"/>
        </w:rPr>
        <w:t>Another</w:t>
      </w:r>
      <w:r w:rsidR="006C0C6B" w:rsidRPr="00936952">
        <w:rPr>
          <w:rFonts w:ascii="Times New Roman" w:hAnsi="Times New Roman" w:cs="Times New Roman"/>
          <w:sz w:val="24"/>
          <w:szCs w:val="24"/>
        </w:rPr>
        <w:t xml:space="preserve"> major barrier that </w:t>
      </w:r>
      <w:r w:rsidR="00B1192B" w:rsidRPr="00936952">
        <w:rPr>
          <w:rFonts w:ascii="Times New Roman" w:hAnsi="Times New Roman" w:cs="Times New Roman"/>
          <w:sz w:val="24"/>
          <w:szCs w:val="24"/>
        </w:rPr>
        <w:t>hinders</w:t>
      </w:r>
      <w:r w:rsidR="006C0C6B" w:rsidRPr="00936952">
        <w:rPr>
          <w:rFonts w:ascii="Times New Roman" w:hAnsi="Times New Roman" w:cs="Times New Roman"/>
          <w:sz w:val="24"/>
          <w:szCs w:val="24"/>
        </w:rPr>
        <w:t xml:space="preserve"> SMEs</w:t>
      </w:r>
      <w:r w:rsidR="00AE2DAD" w:rsidRPr="00936952">
        <w:rPr>
          <w:rFonts w:ascii="Times New Roman" w:hAnsi="Times New Roman" w:cs="Times New Roman"/>
          <w:sz w:val="24"/>
          <w:szCs w:val="24"/>
        </w:rPr>
        <w:t>’ expansion</w:t>
      </w:r>
      <w:r w:rsidR="006C0C6B" w:rsidRPr="00936952">
        <w:rPr>
          <w:rFonts w:ascii="Times New Roman" w:hAnsi="Times New Roman" w:cs="Times New Roman"/>
          <w:sz w:val="24"/>
          <w:szCs w:val="24"/>
        </w:rPr>
        <w:t xml:space="preserve"> </w:t>
      </w:r>
      <w:r w:rsidR="004F2771" w:rsidRPr="00936952">
        <w:rPr>
          <w:rFonts w:ascii="Times New Roman" w:hAnsi="Times New Roman" w:cs="Times New Roman"/>
          <w:sz w:val="24"/>
          <w:szCs w:val="24"/>
        </w:rPr>
        <w:t>was identified as</w:t>
      </w:r>
      <w:r w:rsidR="006C0C6B" w:rsidRPr="00936952">
        <w:rPr>
          <w:rFonts w:ascii="Times New Roman" w:hAnsi="Times New Roman" w:cs="Times New Roman"/>
          <w:sz w:val="24"/>
          <w:szCs w:val="24"/>
        </w:rPr>
        <w:t xml:space="preserve"> the lack of collateral security. Without collateral security it is impossible to qualify for a loan let alone acquire a loan from MFIs. </w:t>
      </w:r>
      <w:r w:rsidR="00927FE7" w:rsidRPr="00936952">
        <w:rPr>
          <w:rFonts w:ascii="Times New Roman" w:hAnsi="Times New Roman" w:cs="Times New Roman"/>
          <w:sz w:val="24"/>
          <w:szCs w:val="24"/>
        </w:rPr>
        <w:t>84</w:t>
      </w:r>
      <w:r w:rsidR="006C0C6B" w:rsidRPr="00936952">
        <w:rPr>
          <w:rFonts w:ascii="Times New Roman" w:hAnsi="Times New Roman" w:cs="Times New Roman"/>
          <w:sz w:val="24"/>
          <w:szCs w:val="24"/>
        </w:rPr>
        <w:t xml:space="preserve">% of the respondents </w:t>
      </w:r>
      <w:r w:rsidR="00927FE7" w:rsidRPr="00936952">
        <w:rPr>
          <w:rFonts w:ascii="Times New Roman" w:hAnsi="Times New Roman" w:cs="Times New Roman"/>
          <w:sz w:val="24"/>
          <w:szCs w:val="24"/>
        </w:rPr>
        <w:t>identified</w:t>
      </w:r>
      <w:r w:rsidR="006C0C6B" w:rsidRPr="00936952">
        <w:rPr>
          <w:rFonts w:ascii="Times New Roman" w:hAnsi="Times New Roman" w:cs="Times New Roman"/>
          <w:sz w:val="24"/>
          <w:szCs w:val="24"/>
        </w:rPr>
        <w:t xml:space="preserve"> lack of collateral security </w:t>
      </w:r>
      <w:r w:rsidR="00927FE7" w:rsidRPr="00936952">
        <w:rPr>
          <w:rFonts w:ascii="Times New Roman" w:hAnsi="Times New Roman" w:cs="Times New Roman"/>
          <w:sz w:val="24"/>
          <w:szCs w:val="24"/>
        </w:rPr>
        <w:t>a</w:t>
      </w:r>
      <w:r w:rsidR="006C0C6B" w:rsidRPr="00936952">
        <w:rPr>
          <w:rFonts w:ascii="Times New Roman" w:hAnsi="Times New Roman" w:cs="Times New Roman"/>
          <w:sz w:val="24"/>
          <w:szCs w:val="24"/>
        </w:rPr>
        <w:t>s one of the barriers that hinders SMEs</w:t>
      </w:r>
      <w:r w:rsidR="00AE2DAD" w:rsidRPr="00936952">
        <w:rPr>
          <w:rFonts w:ascii="Times New Roman" w:hAnsi="Times New Roman" w:cs="Times New Roman"/>
          <w:sz w:val="24"/>
          <w:szCs w:val="24"/>
        </w:rPr>
        <w:t xml:space="preserve"> growth</w:t>
      </w:r>
      <w:r w:rsidR="006C0C6B" w:rsidRPr="00936952">
        <w:rPr>
          <w:rFonts w:ascii="Times New Roman" w:hAnsi="Times New Roman" w:cs="Times New Roman"/>
          <w:sz w:val="24"/>
          <w:szCs w:val="24"/>
        </w:rPr>
        <w:t xml:space="preserve"> in Glen View. </w:t>
      </w:r>
      <w:r w:rsidRPr="00936952">
        <w:rPr>
          <w:rFonts w:ascii="Times New Roman" w:hAnsi="Times New Roman" w:cs="Times New Roman"/>
          <w:sz w:val="24"/>
          <w:szCs w:val="24"/>
        </w:rPr>
        <w:t>This discovery then made it clear why most SMEs fail in the short run.</w:t>
      </w:r>
    </w:p>
    <w:p w14:paraId="770899BC" w14:textId="7E7DAC79" w:rsidR="00E21C43" w:rsidRPr="00936952" w:rsidRDefault="00125979"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 xml:space="preserve">Unmanageable loan procedures </w:t>
      </w:r>
      <w:r w:rsidR="00EB619C" w:rsidRPr="00936952">
        <w:rPr>
          <w:rFonts w:ascii="Times New Roman" w:hAnsi="Times New Roman" w:cs="Times New Roman"/>
          <w:sz w:val="24"/>
          <w:szCs w:val="24"/>
        </w:rPr>
        <w:t>were</w:t>
      </w:r>
      <w:r w:rsidRPr="00936952">
        <w:rPr>
          <w:rFonts w:ascii="Times New Roman" w:hAnsi="Times New Roman" w:cs="Times New Roman"/>
          <w:sz w:val="24"/>
          <w:szCs w:val="24"/>
        </w:rPr>
        <w:t xml:space="preserve"> also indicated as a barrier to SME growth with 78%. The respondents </w:t>
      </w:r>
      <w:r w:rsidR="00EB619C" w:rsidRPr="00936952">
        <w:rPr>
          <w:rFonts w:ascii="Times New Roman" w:hAnsi="Times New Roman" w:cs="Times New Roman"/>
          <w:sz w:val="24"/>
          <w:szCs w:val="24"/>
        </w:rPr>
        <w:t>pointed out that they couldn’t obtain loans because they procedures carried out in applying for loans were complicated. Lack of knowledge had the least score of 56%</w:t>
      </w:r>
      <w:r w:rsidR="00840740" w:rsidRPr="00936952">
        <w:rPr>
          <w:rFonts w:ascii="Times New Roman" w:hAnsi="Times New Roman" w:cs="Times New Roman"/>
          <w:sz w:val="24"/>
          <w:szCs w:val="24"/>
        </w:rPr>
        <w:t xml:space="preserve"> as the barrier that hinders the growth and development of SMEs. </w:t>
      </w:r>
      <w:r w:rsidR="004562FC" w:rsidRPr="00936952">
        <w:rPr>
          <w:rFonts w:ascii="Times New Roman" w:hAnsi="Times New Roman" w:cs="Times New Roman"/>
          <w:sz w:val="24"/>
          <w:szCs w:val="24"/>
        </w:rPr>
        <w:t>The respondents stated that lack of knowledge was one of the barriers that prevented SMEs</w:t>
      </w:r>
      <w:r w:rsidR="00AE2DAD" w:rsidRPr="00936952">
        <w:rPr>
          <w:rFonts w:ascii="Times New Roman" w:hAnsi="Times New Roman" w:cs="Times New Roman"/>
          <w:sz w:val="24"/>
          <w:szCs w:val="24"/>
        </w:rPr>
        <w:t xml:space="preserve"> expansion</w:t>
      </w:r>
      <w:r w:rsidR="004562FC" w:rsidRPr="00936952">
        <w:rPr>
          <w:rFonts w:ascii="Times New Roman" w:hAnsi="Times New Roman" w:cs="Times New Roman"/>
          <w:sz w:val="24"/>
          <w:szCs w:val="24"/>
        </w:rPr>
        <w:t xml:space="preserve"> because most of the SME owners only had high school level of education </w:t>
      </w:r>
      <w:r w:rsidR="00010032" w:rsidRPr="00936952">
        <w:rPr>
          <w:rFonts w:ascii="Times New Roman" w:hAnsi="Times New Roman" w:cs="Times New Roman"/>
          <w:sz w:val="24"/>
          <w:szCs w:val="24"/>
        </w:rPr>
        <w:t>hence,</w:t>
      </w:r>
      <w:r w:rsidR="004562FC" w:rsidRPr="00936952">
        <w:rPr>
          <w:rFonts w:ascii="Times New Roman" w:hAnsi="Times New Roman" w:cs="Times New Roman"/>
          <w:sz w:val="24"/>
          <w:szCs w:val="24"/>
        </w:rPr>
        <w:t xml:space="preserve"> they did not know how to run their enterprises.</w:t>
      </w:r>
    </w:p>
    <w:p w14:paraId="18C84138" w14:textId="77777777" w:rsidR="00BF2485" w:rsidRPr="00936952" w:rsidRDefault="00BF2485" w:rsidP="00936952">
      <w:pPr>
        <w:spacing w:line="360" w:lineRule="auto"/>
        <w:jc w:val="both"/>
        <w:rPr>
          <w:rFonts w:ascii="Times New Roman" w:hAnsi="Times New Roman" w:cs="Times New Roman"/>
          <w:sz w:val="24"/>
          <w:szCs w:val="24"/>
        </w:rPr>
      </w:pPr>
    </w:p>
    <w:p w14:paraId="07DA841C" w14:textId="4BF1DD6B" w:rsidR="001711F2" w:rsidRPr="00936952" w:rsidRDefault="003D63E2" w:rsidP="00936952">
      <w:pPr>
        <w:pStyle w:val="Heading3"/>
        <w:spacing w:line="360" w:lineRule="auto"/>
        <w:rPr>
          <w:rFonts w:cs="Times New Roman"/>
        </w:rPr>
      </w:pPr>
      <w:bookmarkStart w:id="93" w:name="_Toc138016358"/>
      <w:r w:rsidRPr="00936952">
        <w:rPr>
          <w:rFonts w:cs="Times New Roman"/>
        </w:rPr>
        <w:t xml:space="preserve">4.4.2 </w:t>
      </w:r>
      <w:r w:rsidR="00552697" w:rsidRPr="00936952">
        <w:rPr>
          <w:rFonts w:cs="Times New Roman"/>
        </w:rPr>
        <w:t>What are the constraints faced by SMEs?</w:t>
      </w:r>
      <w:bookmarkEnd w:id="93"/>
    </w:p>
    <w:p w14:paraId="13232F19" w14:textId="1DAE1778" w:rsidR="002773C8" w:rsidRPr="00936952" w:rsidRDefault="002773C8" w:rsidP="00936952">
      <w:pPr>
        <w:pStyle w:val="Mytables"/>
        <w:spacing w:line="360" w:lineRule="auto"/>
        <w:jc w:val="both"/>
        <w:rPr>
          <w:rFonts w:cs="Times New Roman"/>
          <w:color w:val="auto"/>
          <w:szCs w:val="24"/>
        </w:rPr>
      </w:pPr>
      <w:bookmarkStart w:id="94" w:name="_Toc137148907"/>
      <w:r w:rsidRPr="00936952">
        <w:rPr>
          <w:rFonts w:cs="Times New Roman"/>
          <w:color w:val="auto"/>
          <w:szCs w:val="24"/>
        </w:rPr>
        <w:t>Table 4.3 Constraints faced by SMEs.</w:t>
      </w:r>
      <w:bookmarkEnd w:id="94"/>
    </w:p>
    <w:p w14:paraId="1E88BB97" w14:textId="414B96B3" w:rsidR="0038151B" w:rsidRPr="00936952" w:rsidRDefault="002773C8" w:rsidP="00936952">
      <w:pPr>
        <w:spacing w:line="360" w:lineRule="auto"/>
        <w:jc w:val="both"/>
        <w:rPr>
          <w:rFonts w:ascii="Times New Roman" w:hAnsi="Times New Roman" w:cs="Times New Roman"/>
          <w:b/>
          <w:bCs/>
          <w:sz w:val="24"/>
          <w:szCs w:val="24"/>
        </w:rPr>
      </w:pPr>
      <w:r w:rsidRPr="00936952">
        <w:rPr>
          <w:rFonts w:ascii="Times New Roman" w:hAnsi="Times New Roman" w:cs="Times New Roman"/>
          <w:noProof/>
          <w:sz w:val="24"/>
          <w:szCs w:val="24"/>
        </w:rPr>
        <w:drawing>
          <wp:inline distT="0" distB="0" distL="0" distR="0" wp14:anchorId="6027387D" wp14:editId="552926C7">
            <wp:extent cx="5943600" cy="12573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1257300"/>
                    </a:xfrm>
                    <a:prstGeom prst="rect">
                      <a:avLst/>
                    </a:prstGeom>
                    <a:noFill/>
                    <a:ln>
                      <a:noFill/>
                    </a:ln>
                  </pic:spPr>
                </pic:pic>
              </a:graphicData>
            </a:graphic>
          </wp:inline>
        </w:drawing>
      </w:r>
    </w:p>
    <w:p w14:paraId="64791A7A" w14:textId="2F74D597" w:rsidR="004D67C7" w:rsidRPr="00936952" w:rsidRDefault="004D67C7" w:rsidP="00936952">
      <w:pPr>
        <w:spacing w:line="360" w:lineRule="auto"/>
        <w:jc w:val="both"/>
        <w:rPr>
          <w:rFonts w:ascii="Times New Roman" w:hAnsi="Times New Roman" w:cs="Times New Roman"/>
          <w:b/>
          <w:bCs/>
          <w:i/>
          <w:iCs/>
          <w:sz w:val="24"/>
          <w:szCs w:val="24"/>
        </w:rPr>
      </w:pPr>
      <w:r w:rsidRPr="00936952">
        <w:rPr>
          <w:rFonts w:ascii="Times New Roman" w:hAnsi="Times New Roman" w:cs="Times New Roman"/>
          <w:b/>
          <w:bCs/>
          <w:i/>
          <w:iCs/>
          <w:sz w:val="24"/>
          <w:szCs w:val="24"/>
        </w:rPr>
        <w:t>Source: primary data</w:t>
      </w:r>
    </w:p>
    <w:p w14:paraId="265DBB1A" w14:textId="2984BDFB" w:rsidR="005304A3" w:rsidRPr="00936952" w:rsidRDefault="00225D63"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 xml:space="preserve">SMEs face various constraints in their daily operations and one of those constraints is the lack of managerial expertise. </w:t>
      </w:r>
      <w:r w:rsidR="00EB619C" w:rsidRPr="00936952">
        <w:rPr>
          <w:rFonts w:ascii="Times New Roman" w:hAnsi="Times New Roman" w:cs="Times New Roman"/>
          <w:sz w:val="24"/>
          <w:szCs w:val="24"/>
        </w:rPr>
        <w:t>76</w:t>
      </w:r>
      <w:r w:rsidRPr="00936952">
        <w:rPr>
          <w:rFonts w:ascii="Times New Roman" w:hAnsi="Times New Roman" w:cs="Times New Roman"/>
          <w:sz w:val="24"/>
          <w:szCs w:val="24"/>
        </w:rPr>
        <w:t>% of the respondents strongly agreed to lack of managerial expertise being one of the major constraints they face in their operations. The reason being that most of the respondents have got the secondary level of education which means that they did not acquire enough skills to manage a business from school.</w:t>
      </w:r>
      <w:r w:rsidR="006841A2" w:rsidRPr="00936952">
        <w:rPr>
          <w:rFonts w:ascii="Times New Roman" w:hAnsi="Times New Roman" w:cs="Times New Roman"/>
          <w:sz w:val="24"/>
          <w:szCs w:val="24"/>
        </w:rPr>
        <w:t xml:space="preserve"> Apart from that, the respondents also</w:t>
      </w:r>
      <w:r w:rsidRPr="00936952">
        <w:rPr>
          <w:rFonts w:ascii="Times New Roman" w:hAnsi="Times New Roman" w:cs="Times New Roman"/>
          <w:sz w:val="24"/>
          <w:szCs w:val="24"/>
        </w:rPr>
        <w:t xml:space="preserve"> </w:t>
      </w:r>
      <w:r w:rsidR="006841A2" w:rsidRPr="00936952">
        <w:rPr>
          <w:rFonts w:ascii="Times New Roman" w:hAnsi="Times New Roman" w:cs="Times New Roman"/>
          <w:sz w:val="24"/>
          <w:szCs w:val="24"/>
        </w:rPr>
        <w:t>highlighted</w:t>
      </w:r>
      <w:r w:rsidRPr="00936952">
        <w:rPr>
          <w:rFonts w:ascii="Times New Roman" w:hAnsi="Times New Roman" w:cs="Times New Roman"/>
          <w:sz w:val="24"/>
          <w:szCs w:val="24"/>
        </w:rPr>
        <w:t xml:space="preserve"> that even if capital was available, it was highly unlikely for SMEs to grow and develop rapidly </w:t>
      </w:r>
      <w:r w:rsidRPr="00936952">
        <w:rPr>
          <w:rFonts w:ascii="Times New Roman" w:hAnsi="Times New Roman" w:cs="Times New Roman"/>
          <w:sz w:val="24"/>
          <w:szCs w:val="24"/>
        </w:rPr>
        <w:lastRenderedPageBreak/>
        <w:t xml:space="preserve">because with poor management of resources, the enterprises were most likely to shut down their operation within a period of 5 years.   </w:t>
      </w:r>
    </w:p>
    <w:p w14:paraId="289D9337" w14:textId="269C412F" w:rsidR="00C83755" w:rsidRPr="00936952" w:rsidRDefault="00654028"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Lack of MFIs support was also indicated as one of the constraints that SMEs face which hinders their growth and development</w:t>
      </w:r>
      <w:r w:rsidR="007978F8" w:rsidRPr="00936952">
        <w:rPr>
          <w:rFonts w:ascii="Times New Roman" w:hAnsi="Times New Roman" w:cs="Times New Roman"/>
          <w:sz w:val="24"/>
          <w:szCs w:val="24"/>
        </w:rPr>
        <w:t xml:space="preserve"> and it consisted of 72% of the total respondents</w:t>
      </w:r>
      <w:r w:rsidRPr="00936952">
        <w:rPr>
          <w:rFonts w:ascii="Times New Roman" w:hAnsi="Times New Roman" w:cs="Times New Roman"/>
          <w:sz w:val="24"/>
          <w:szCs w:val="24"/>
        </w:rPr>
        <w:t xml:space="preserve">. MFIs support can be in form of credit services, as well as trainings for managerial skills and financial literacy. </w:t>
      </w:r>
      <w:r w:rsidR="00877602" w:rsidRPr="00936952">
        <w:rPr>
          <w:rFonts w:ascii="Times New Roman" w:hAnsi="Times New Roman" w:cs="Times New Roman"/>
          <w:sz w:val="24"/>
          <w:szCs w:val="24"/>
        </w:rPr>
        <w:t xml:space="preserve">Their reasons were that MFIs could do better job than the one it is doing of only assisting those with collateral securities with loans but that MFIs could </w:t>
      </w:r>
      <w:r w:rsidR="00A8092A" w:rsidRPr="00936952">
        <w:rPr>
          <w:rFonts w:ascii="Times New Roman" w:hAnsi="Times New Roman" w:cs="Times New Roman"/>
          <w:sz w:val="24"/>
          <w:szCs w:val="24"/>
        </w:rPr>
        <w:t>they could also offer services like business monitoring services, consultation and savings enhancement</w:t>
      </w:r>
      <w:r w:rsidR="00C83755" w:rsidRPr="00936952">
        <w:rPr>
          <w:rFonts w:ascii="Times New Roman" w:hAnsi="Times New Roman" w:cs="Times New Roman"/>
          <w:sz w:val="24"/>
          <w:szCs w:val="24"/>
        </w:rPr>
        <w:t xml:space="preserve"> according to Nendakulola (2015)</w:t>
      </w:r>
      <w:r w:rsidR="00A8092A" w:rsidRPr="00936952">
        <w:rPr>
          <w:rFonts w:ascii="Times New Roman" w:hAnsi="Times New Roman" w:cs="Times New Roman"/>
          <w:sz w:val="24"/>
          <w:szCs w:val="24"/>
        </w:rPr>
        <w:t>.</w:t>
      </w:r>
      <w:r w:rsidR="00C83755" w:rsidRPr="00936952">
        <w:rPr>
          <w:rFonts w:ascii="Times New Roman" w:hAnsi="Times New Roman" w:cs="Times New Roman"/>
          <w:sz w:val="24"/>
          <w:szCs w:val="24"/>
        </w:rPr>
        <w:t xml:space="preserve"> </w:t>
      </w:r>
      <w:r w:rsidR="008C1CE1" w:rsidRPr="00936952">
        <w:rPr>
          <w:rFonts w:ascii="Times New Roman" w:hAnsi="Times New Roman" w:cs="Times New Roman"/>
          <w:sz w:val="24"/>
          <w:szCs w:val="24"/>
        </w:rPr>
        <w:t xml:space="preserve">High interest rates </w:t>
      </w:r>
      <w:r w:rsidR="00010032" w:rsidRPr="00936952">
        <w:rPr>
          <w:rFonts w:ascii="Times New Roman" w:hAnsi="Times New Roman" w:cs="Times New Roman"/>
          <w:sz w:val="24"/>
          <w:szCs w:val="24"/>
        </w:rPr>
        <w:t>are</w:t>
      </w:r>
      <w:r w:rsidR="008C1CE1" w:rsidRPr="00936952">
        <w:rPr>
          <w:rFonts w:ascii="Times New Roman" w:hAnsi="Times New Roman" w:cs="Times New Roman"/>
          <w:sz w:val="24"/>
          <w:szCs w:val="24"/>
        </w:rPr>
        <w:t xml:space="preserve"> the other challenge that SMEs face in their daily operations and 86% of the respondents were in agreement.</w:t>
      </w:r>
    </w:p>
    <w:p w14:paraId="57C74912" w14:textId="77777777" w:rsidR="00BF2485" w:rsidRPr="00936952" w:rsidRDefault="00BF2485" w:rsidP="00936952">
      <w:pPr>
        <w:spacing w:line="360" w:lineRule="auto"/>
        <w:jc w:val="both"/>
        <w:rPr>
          <w:rFonts w:ascii="Times New Roman" w:hAnsi="Times New Roman" w:cs="Times New Roman"/>
          <w:sz w:val="24"/>
          <w:szCs w:val="24"/>
        </w:rPr>
      </w:pPr>
    </w:p>
    <w:p w14:paraId="1929B8D7" w14:textId="524FBB0A" w:rsidR="00C83755" w:rsidRPr="00936952" w:rsidRDefault="003D63E2" w:rsidP="00936952">
      <w:pPr>
        <w:pStyle w:val="Heading3"/>
        <w:spacing w:line="360" w:lineRule="auto"/>
        <w:rPr>
          <w:rFonts w:cs="Times New Roman"/>
        </w:rPr>
      </w:pPr>
      <w:bookmarkStart w:id="95" w:name="_Toc138016359"/>
      <w:r w:rsidRPr="00936952">
        <w:rPr>
          <w:rFonts w:cs="Times New Roman"/>
        </w:rPr>
        <w:t xml:space="preserve">4.4.3 </w:t>
      </w:r>
      <w:r w:rsidR="00C83755" w:rsidRPr="00936952">
        <w:rPr>
          <w:rFonts w:cs="Times New Roman"/>
        </w:rPr>
        <w:t>What are the challenges faced by SMEs in accessing capital?</w:t>
      </w:r>
      <w:bookmarkEnd w:id="95"/>
    </w:p>
    <w:p w14:paraId="15A1838F" w14:textId="1E52E0A1" w:rsidR="003B3BB2" w:rsidRPr="00936952" w:rsidRDefault="003B3BB2" w:rsidP="00936952">
      <w:pPr>
        <w:pStyle w:val="Mytables"/>
        <w:spacing w:line="360" w:lineRule="auto"/>
        <w:jc w:val="both"/>
        <w:rPr>
          <w:rFonts w:cs="Times New Roman"/>
          <w:color w:val="auto"/>
          <w:szCs w:val="24"/>
        </w:rPr>
      </w:pPr>
      <w:bookmarkStart w:id="96" w:name="_Toc137148908"/>
      <w:r w:rsidRPr="00936952">
        <w:rPr>
          <w:rFonts w:cs="Times New Roman"/>
          <w:color w:val="auto"/>
          <w:szCs w:val="24"/>
        </w:rPr>
        <w:t>Table 4.4 Challenges faced by SMEs.</w:t>
      </w:r>
      <w:bookmarkEnd w:id="96"/>
    </w:p>
    <w:p w14:paraId="7F7DCC85" w14:textId="78D6EB76" w:rsidR="00B42C81" w:rsidRPr="00936952" w:rsidRDefault="003C1BD7" w:rsidP="00936952">
      <w:pPr>
        <w:spacing w:line="360" w:lineRule="auto"/>
        <w:jc w:val="both"/>
        <w:rPr>
          <w:rFonts w:ascii="Times New Roman" w:hAnsi="Times New Roman" w:cs="Times New Roman"/>
          <w:b/>
          <w:bCs/>
          <w:sz w:val="24"/>
          <w:szCs w:val="24"/>
        </w:rPr>
      </w:pPr>
      <w:r w:rsidRPr="00936952">
        <w:rPr>
          <w:rFonts w:ascii="Times New Roman" w:hAnsi="Times New Roman" w:cs="Times New Roman"/>
          <w:noProof/>
          <w:sz w:val="24"/>
          <w:szCs w:val="24"/>
        </w:rPr>
        <w:drawing>
          <wp:inline distT="0" distB="0" distL="0" distR="0" wp14:anchorId="25FE49F5" wp14:editId="433580A4">
            <wp:extent cx="5943600" cy="12763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3600" cy="1276350"/>
                    </a:xfrm>
                    <a:prstGeom prst="rect">
                      <a:avLst/>
                    </a:prstGeom>
                    <a:noFill/>
                    <a:ln>
                      <a:noFill/>
                    </a:ln>
                  </pic:spPr>
                </pic:pic>
              </a:graphicData>
            </a:graphic>
          </wp:inline>
        </w:drawing>
      </w:r>
    </w:p>
    <w:p w14:paraId="50D5E36F" w14:textId="0897BD25" w:rsidR="00BF2485" w:rsidRPr="00936952" w:rsidRDefault="00BF2485" w:rsidP="00936952">
      <w:pPr>
        <w:spacing w:line="360" w:lineRule="auto"/>
        <w:jc w:val="both"/>
        <w:rPr>
          <w:rFonts w:ascii="Times New Roman" w:hAnsi="Times New Roman" w:cs="Times New Roman"/>
          <w:b/>
          <w:bCs/>
          <w:i/>
          <w:iCs/>
          <w:sz w:val="24"/>
          <w:szCs w:val="24"/>
        </w:rPr>
      </w:pPr>
      <w:r w:rsidRPr="00936952">
        <w:rPr>
          <w:rFonts w:ascii="Times New Roman" w:hAnsi="Times New Roman" w:cs="Times New Roman"/>
          <w:b/>
          <w:bCs/>
          <w:i/>
          <w:iCs/>
          <w:sz w:val="24"/>
          <w:szCs w:val="24"/>
        </w:rPr>
        <w:t>Source: primary data</w:t>
      </w:r>
    </w:p>
    <w:p w14:paraId="60E22662" w14:textId="3FCDAF96" w:rsidR="001646A3" w:rsidRPr="00936952" w:rsidRDefault="001646A3"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High loan interest rates consisting of 86% were highlighted by the respondents as the most challenge they face when accessing finance. They argued that MFIs charged high loan interest rates such that if SMEs were to borrow loans, they would face difficulties with the loan repayment. However, on the other hand, what SMEs were failing to understand is that MFIs charge high rates because they use the proceeds to cover their operating costs in order for them to be sustainable and ensure that they continue to operate and reach more borrowers therefore without these stringent interest rates, MFIs will cease to exist (Lebos, 2022).</w:t>
      </w:r>
    </w:p>
    <w:p w14:paraId="0BBC7D9F" w14:textId="210AD0B3" w:rsidR="000F3EEB" w:rsidRPr="00936952" w:rsidRDefault="009A010F"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La</w:t>
      </w:r>
      <w:r w:rsidR="000F3EEB" w:rsidRPr="00936952">
        <w:rPr>
          <w:rFonts w:ascii="Times New Roman" w:hAnsi="Times New Roman" w:cs="Times New Roman"/>
          <w:sz w:val="24"/>
          <w:szCs w:val="24"/>
        </w:rPr>
        <w:t xml:space="preserve">ck of government support to MFIs was also viewed as one of the challenges SMEs </w:t>
      </w:r>
      <w:r w:rsidR="00AE2DAD" w:rsidRPr="00936952">
        <w:rPr>
          <w:rFonts w:ascii="Times New Roman" w:hAnsi="Times New Roman" w:cs="Times New Roman"/>
          <w:sz w:val="24"/>
          <w:szCs w:val="24"/>
        </w:rPr>
        <w:t>face</w:t>
      </w:r>
      <w:r w:rsidR="001646A3" w:rsidRPr="00936952">
        <w:rPr>
          <w:rFonts w:ascii="Times New Roman" w:hAnsi="Times New Roman" w:cs="Times New Roman"/>
          <w:sz w:val="24"/>
          <w:szCs w:val="24"/>
        </w:rPr>
        <w:t xml:space="preserve"> and it consisted of 74%</w:t>
      </w:r>
      <w:r w:rsidR="000F3EEB" w:rsidRPr="00936952">
        <w:rPr>
          <w:rFonts w:ascii="Times New Roman" w:hAnsi="Times New Roman" w:cs="Times New Roman"/>
          <w:sz w:val="24"/>
          <w:szCs w:val="24"/>
        </w:rPr>
        <w:t>. The</w:t>
      </w:r>
      <w:r w:rsidRPr="00936952">
        <w:rPr>
          <w:rFonts w:ascii="Times New Roman" w:hAnsi="Times New Roman" w:cs="Times New Roman"/>
          <w:sz w:val="24"/>
          <w:szCs w:val="24"/>
        </w:rPr>
        <w:t xml:space="preserve"> respondents argued that the</w:t>
      </w:r>
      <w:r w:rsidR="000F3EEB" w:rsidRPr="00936952">
        <w:rPr>
          <w:rFonts w:ascii="Times New Roman" w:hAnsi="Times New Roman" w:cs="Times New Roman"/>
          <w:sz w:val="24"/>
          <w:szCs w:val="24"/>
        </w:rPr>
        <w:t xml:space="preserve"> government could assist MFIs by giving them </w:t>
      </w:r>
      <w:r w:rsidR="000F3EEB" w:rsidRPr="00936952">
        <w:rPr>
          <w:rFonts w:ascii="Times New Roman" w:hAnsi="Times New Roman" w:cs="Times New Roman"/>
          <w:sz w:val="24"/>
          <w:szCs w:val="24"/>
        </w:rPr>
        <w:lastRenderedPageBreak/>
        <w:t>tax reliefs</w:t>
      </w:r>
      <w:r w:rsidR="00DC3498" w:rsidRPr="00936952">
        <w:rPr>
          <w:rFonts w:ascii="Times New Roman" w:hAnsi="Times New Roman" w:cs="Times New Roman"/>
          <w:sz w:val="24"/>
          <w:szCs w:val="24"/>
        </w:rPr>
        <w:t xml:space="preserve">, government grants. </w:t>
      </w:r>
      <w:r w:rsidRPr="00936952">
        <w:rPr>
          <w:rFonts w:ascii="Times New Roman" w:hAnsi="Times New Roman" w:cs="Times New Roman"/>
          <w:sz w:val="24"/>
          <w:szCs w:val="24"/>
        </w:rPr>
        <w:t xml:space="preserve">Ineffective management in MFIs was pointed out by 72% of the respondents as the other challenge they face when accessing finance. Due to the poor management of MFIs, SMEs are not attended to whenever they require the services of MFIs. Insufficient technical experience in MFIs was also identified as a challenge faced by SMEs when accessing finance and it consisted of 50%. </w:t>
      </w:r>
    </w:p>
    <w:p w14:paraId="71EC0908" w14:textId="77777777" w:rsidR="002869B8" w:rsidRPr="00936952" w:rsidRDefault="002869B8" w:rsidP="00936952">
      <w:pPr>
        <w:spacing w:line="360" w:lineRule="auto"/>
        <w:jc w:val="both"/>
        <w:rPr>
          <w:rFonts w:ascii="Times New Roman" w:hAnsi="Times New Roman" w:cs="Times New Roman"/>
          <w:sz w:val="24"/>
          <w:szCs w:val="24"/>
        </w:rPr>
      </w:pPr>
    </w:p>
    <w:p w14:paraId="6E868902" w14:textId="7D639F87" w:rsidR="00D44215" w:rsidRPr="00936952" w:rsidRDefault="003D63E2" w:rsidP="00936952">
      <w:pPr>
        <w:pStyle w:val="Heading3"/>
        <w:spacing w:line="360" w:lineRule="auto"/>
        <w:rPr>
          <w:rFonts w:cs="Times New Roman"/>
        </w:rPr>
      </w:pPr>
      <w:bookmarkStart w:id="97" w:name="_Toc138016360"/>
      <w:r w:rsidRPr="00936952">
        <w:rPr>
          <w:rFonts w:cs="Times New Roman"/>
        </w:rPr>
        <w:t xml:space="preserve">4.4.4 </w:t>
      </w:r>
      <w:r w:rsidR="00010032" w:rsidRPr="00936952">
        <w:rPr>
          <w:rFonts w:cs="Times New Roman"/>
        </w:rPr>
        <w:t>The i</w:t>
      </w:r>
      <w:r w:rsidR="00D44215" w:rsidRPr="00936952">
        <w:rPr>
          <w:rFonts w:cs="Times New Roman"/>
        </w:rPr>
        <w:t xml:space="preserve">ndependent </w:t>
      </w:r>
      <w:r w:rsidR="00010032" w:rsidRPr="00936952">
        <w:rPr>
          <w:rFonts w:cs="Times New Roman"/>
        </w:rPr>
        <w:t>T</w:t>
      </w:r>
      <w:r w:rsidR="00D44215" w:rsidRPr="00936952">
        <w:rPr>
          <w:rFonts w:cs="Times New Roman"/>
        </w:rPr>
        <w:t xml:space="preserve"> test </w:t>
      </w:r>
      <w:r w:rsidR="00010032" w:rsidRPr="00936952">
        <w:rPr>
          <w:rFonts w:cs="Times New Roman"/>
        </w:rPr>
        <w:t xml:space="preserve">performed </w:t>
      </w:r>
      <w:r w:rsidR="00D44215" w:rsidRPr="00936952">
        <w:rPr>
          <w:rFonts w:cs="Times New Roman"/>
        </w:rPr>
        <w:t>on gender</w:t>
      </w:r>
      <w:bookmarkEnd w:id="97"/>
    </w:p>
    <w:p w14:paraId="7F8A2CD7" w14:textId="02300A69" w:rsidR="00305794" w:rsidRPr="00936952" w:rsidRDefault="00305794" w:rsidP="00936952">
      <w:pPr>
        <w:pStyle w:val="Mytables"/>
        <w:spacing w:line="360" w:lineRule="auto"/>
        <w:jc w:val="both"/>
        <w:rPr>
          <w:rFonts w:cs="Times New Roman"/>
          <w:color w:val="auto"/>
          <w:szCs w:val="24"/>
        </w:rPr>
      </w:pPr>
      <w:bookmarkStart w:id="98" w:name="_Toc137148909"/>
      <w:r w:rsidRPr="00936952">
        <w:rPr>
          <w:rFonts w:cs="Times New Roman"/>
          <w:color w:val="auto"/>
          <w:szCs w:val="24"/>
        </w:rPr>
        <w:t>Table 4.5 Group statistics for gender</w:t>
      </w:r>
      <w:bookmarkEnd w:id="98"/>
    </w:p>
    <w:p w14:paraId="2C51D873" w14:textId="552FFCB1" w:rsidR="00D44215" w:rsidRPr="00936952" w:rsidRDefault="007B5E7B" w:rsidP="00936952">
      <w:pPr>
        <w:spacing w:line="360" w:lineRule="auto"/>
        <w:jc w:val="both"/>
        <w:rPr>
          <w:rFonts w:ascii="Times New Roman" w:hAnsi="Times New Roman" w:cs="Times New Roman"/>
          <w:b/>
          <w:bCs/>
          <w:sz w:val="24"/>
          <w:szCs w:val="24"/>
        </w:rPr>
      </w:pPr>
      <w:r w:rsidRPr="00936952">
        <w:rPr>
          <w:rFonts w:ascii="Times New Roman" w:hAnsi="Times New Roman" w:cs="Times New Roman"/>
          <w:noProof/>
          <w:sz w:val="24"/>
          <w:szCs w:val="24"/>
        </w:rPr>
        <w:drawing>
          <wp:inline distT="0" distB="0" distL="0" distR="0" wp14:anchorId="2BC9B441" wp14:editId="07A249E7">
            <wp:extent cx="5981700" cy="223837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81700" cy="2238375"/>
                    </a:xfrm>
                    <a:prstGeom prst="rect">
                      <a:avLst/>
                    </a:prstGeom>
                    <a:noFill/>
                    <a:ln>
                      <a:noFill/>
                    </a:ln>
                  </pic:spPr>
                </pic:pic>
              </a:graphicData>
            </a:graphic>
          </wp:inline>
        </w:drawing>
      </w:r>
    </w:p>
    <w:p w14:paraId="10B61883" w14:textId="2ED60D8A" w:rsidR="002869B8" w:rsidRPr="00936952" w:rsidRDefault="002869B8" w:rsidP="00936952">
      <w:pPr>
        <w:spacing w:line="360" w:lineRule="auto"/>
        <w:jc w:val="both"/>
        <w:rPr>
          <w:rFonts w:ascii="Times New Roman" w:hAnsi="Times New Roman" w:cs="Times New Roman"/>
          <w:b/>
          <w:bCs/>
          <w:i/>
          <w:iCs/>
          <w:sz w:val="24"/>
          <w:szCs w:val="24"/>
        </w:rPr>
      </w:pPr>
      <w:r w:rsidRPr="00936952">
        <w:rPr>
          <w:rFonts w:ascii="Times New Roman" w:hAnsi="Times New Roman" w:cs="Times New Roman"/>
          <w:b/>
          <w:bCs/>
          <w:i/>
          <w:iCs/>
          <w:sz w:val="24"/>
          <w:szCs w:val="24"/>
        </w:rPr>
        <w:t>Source: primary data</w:t>
      </w:r>
    </w:p>
    <w:p w14:paraId="798A4118" w14:textId="0A0EFCF7" w:rsidR="00305794" w:rsidRPr="00936952" w:rsidRDefault="002D4BB8"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T</w:t>
      </w:r>
      <w:r w:rsidR="00B05664" w:rsidRPr="00936952">
        <w:rPr>
          <w:rFonts w:ascii="Times New Roman" w:hAnsi="Times New Roman" w:cs="Times New Roman"/>
          <w:sz w:val="24"/>
          <w:szCs w:val="24"/>
        </w:rPr>
        <w:t xml:space="preserve">he three variables namely BGS, CFS </w:t>
      </w:r>
      <w:r w:rsidR="00FD1F81" w:rsidRPr="00936952">
        <w:rPr>
          <w:rFonts w:ascii="Times New Roman" w:hAnsi="Times New Roman" w:cs="Times New Roman"/>
          <w:sz w:val="24"/>
          <w:szCs w:val="24"/>
        </w:rPr>
        <w:t>and</w:t>
      </w:r>
      <w:r w:rsidR="00B05664" w:rsidRPr="00936952">
        <w:rPr>
          <w:rFonts w:ascii="Times New Roman" w:hAnsi="Times New Roman" w:cs="Times New Roman"/>
          <w:sz w:val="24"/>
          <w:szCs w:val="24"/>
        </w:rPr>
        <w:t xml:space="preserve"> CSC, the</w:t>
      </w:r>
      <w:r w:rsidR="00204D5A" w:rsidRPr="00936952">
        <w:rPr>
          <w:rFonts w:ascii="Times New Roman" w:hAnsi="Times New Roman" w:cs="Times New Roman"/>
          <w:sz w:val="24"/>
          <w:szCs w:val="24"/>
        </w:rPr>
        <w:t>ir</w:t>
      </w:r>
      <w:r w:rsidR="00B05664" w:rsidRPr="00936952">
        <w:rPr>
          <w:rFonts w:ascii="Times New Roman" w:hAnsi="Times New Roman" w:cs="Times New Roman"/>
          <w:sz w:val="24"/>
          <w:szCs w:val="24"/>
        </w:rPr>
        <w:t xml:space="preserve"> mean and standard deviation values are genera</w:t>
      </w:r>
      <w:r w:rsidR="00545DF9" w:rsidRPr="00936952">
        <w:rPr>
          <w:rFonts w:ascii="Times New Roman" w:hAnsi="Times New Roman" w:cs="Times New Roman"/>
          <w:sz w:val="24"/>
          <w:szCs w:val="24"/>
        </w:rPr>
        <w:t>lly very similar. The BGS’s mean value of 4.42</w:t>
      </w:r>
      <w:r w:rsidR="00204D5A" w:rsidRPr="00936952">
        <w:rPr>
          <w:rFonts w:ascii="Times New Roman" w:hAnsi="Times New Roman" w:cs="Times New Roman"/>
          <w:sz w:val="24"/>
          <w:szCs w:val="24"/>
        </w:rPr>
        <w:t xml:space="preserve"> is </w:t>
      </w:r>
      <w:r w:rsidR="00545DF9" w:rsidRPr="00936952">
        <w:rPr>
          <w:rFonts w:ascii="Times New Roman" w:hAnsi="Times New Roman" w:cs="Times New Roman"/>
          <w:sz w:val="24"/>
          <w:szCs w:val="24"/>
        </w:rPr>
        <w:t>the highes</w:t>
      </w:r>
      <w:r w:rsidR="00204D5A" w:rsidRPr="00936952">
        <w:rPr>
          <w:rFonts w:ascii="Times New Roman" w:hAnsi="Times New Roman" w:cs="Times New Roman"/>
          <w:sz w:val="24"/>
          <w:szCs w:val="24"/>
        </w:rPr>
        <w:t>t which signifies that it is more significant than the other two</w:t>
      </w:r>
      <w:r w:rsidR="00545DF9" w:rsidRPr="00936952">
        <w:rPr>
          <w:rFonts w:ascii="Times New Roman" w:hAnsi="Times New Roman" w:cs="Times New Roman"/>
          <w:sz w:val="24"/>
          <w:szCs w:val="24"/>
        </w:rPr>
        <w:t>. As of CFS,</w:t>
      </w:r>
      <w:r w:rsidR="000259A1" w:rsidRPr="00936952">
        <w:rPr>
          <w:rFonts w:ascii="Times New Roman" w:hAnsi="Times New Roman" w:cs="Times New Roman"/>
          <w:sz w:val="24"/>
          <w:szCs w:val="24"/>
        </w:rPr>
        <w:t xml:space="preserve"> it was identified as the second most important variable with a mean of 3.79 while CSC received the lowest mean score and was therefore deemed the least relevant variable</w:t>
      </w:r>
      <w:r w:rsidR="0081500B" w:rsidRPr="00936952">
        <w:rPr>
          <w:rFonts w:ascii="Times New Roman" w:hAnsi="Times New Roman" w:cs="Times New Roman"/>
          <w:sz w:val="24"/>
          <w:szCs w:val="24"/>
        </w:rPr>
        <w:t xml:space="preserve">. Based on the three variables, </w:t>
      </w:r>
      <w:r w:rsidR="00803A0A" w:rsidRPr="00936952">
        <w:rPr>
          <w:rFonts w:ascii="Times New Roman" w:hAnsi="Times New Roman" w:cs="Times New Roman"/>
          <w:sz w:val="24"/>
          <w:szCs w:val="24"/>
        </w:rPr>
        <w:t>this result shows that male respondents scored higher when describing their experience</w:t>
      </w:r>
      <w:r w:rsidR="00EA0676" w:rsidRPr="00936952">
        <w:rPr>
          <w:rFonts w:ascii="Times New Roman" w:hAnsi="Times New Roman" w:cs="Times New Roman"/>
          <w:sz w:val="24"/>
          <w:szCs w:val="24"/>
        </w:rPr>
        <w:t xml:space="preserve"> and point of view</w:t>
      </w:r>
      <w:r w:rsidR="00803A0A" w:rsidRPr="00936952">
        <w:rPr>
          <w:rFonts w:ascii="Times New Roman" w:hAnsi="Times New Roman" w:cs="Times New Roman"/>
          <w:sz w:val="24"/>
          <w:szCs w:val="24"/>
        </w:rPr>
        <w:t xml:space="preserve"> on the difficulties</w:t>
      </w:r>
      <w:r w:rsidR="00EA0676" w:rsidRPr="00936952">
        <w:rPr>
          <w:rFonts w:ascii="Times New Roman" w:hAnsi="Times New Roman" w:cs="Times New Roman"/>
          <w:sz w:val="24"/>
          <w:szCs w:val="24"/>
        </w:rPr>
        <w:t xml:space="preserve"> that</w:t>
      </w:r>
      <w:r w:rsidR="00803A0A" w:rsidRPr="00936952">
        <w:rPr>
          <w:rFonts w:ascii="Times New Roman" w:hAnsi="Times New Roman" w:cs="Times New Roman"/>
          <w:sz w:val="24"/>
          <w:szCs w:val="24"/>
        </w:rPr>
        <w:t xml:space="preserve"> SMEs</w:t>
      </w:r>
      <w:r w:rsidR="00EA0676" w:rsidRPr="00936952">
        <w:rPr>
          <w:rFonts w:ascii="Times New Roman" w:hAnsi="Times New Roman" w:cs="Times New Roman"/>
          <w:sz w:val="24"/>
          <w:szCs w:val="24"/>
        </w:rPr>
        <w:t xml:space="preserve"> face</w:t>
      </w:r>
      <w:r w:rsidR="00803A0A" w:rsidRPr="00936952">
        <w:rPr>
          <w:rFonts w:ascii="Times New Roman" w:hAnsi="Times New Roman" w:cs="Times New Roman"/>
          <w:sz w:val="24"/>
          <w:szCs w:val="24"/>
        </w:rPr>
        <w:t xml:space="preserve">. This shows that most men are more involved in entrepreneurship since they are the family’s bread winner and women may have </w:t>
      </w:r>
      <w:r w:rsidRPr="00936952">
        <w:rPr>
          <w:rFonts w:ascii="Times New Roman" w:hAnsi="Times New Roman" w:cs="Times New Roman"/>
          <w:sz w:val="24"/>
          <w:szCs w:val="24"/>
        </w:rPr>
        <w:t>tight worksheets</w:t>
      </w:r>
      <w:r w:rsidR="00406E4B" w:rsidRPr="00936952">
        <w:rPr>
          <w:rFonts w:ascii="Times New Roman" w:hAnsi="Times New Roman" w:cs="Times New Roman"/>
          <w:sz w:val="24"/>
          <w:szCs w:val="24"/>
        </w:rPr>
        <w:t xml:space="preserve"> that makes it </w:t>
      </w:r>
      <w:r w:rsidRPr="00936952">
        <w:rPr>
          <w:rFonts w:ascii="Times New Roman" w:hAnsi="Times New Roman" w:cs="Times New Roman"/>
          <w:sz w:val="24"/>
          <w:szCs w:val="24"/>
        </w:rPr>
        <w:t>impossible</w:t>
      </w:r>
      <w:r w:rsidR="00406E4B" w:rsidRPr="00936952">
        <w:rPr>
          <w:rFonts w:ascii="Times New Roman" w:hAnsi="Times New Roman" w:cs="Times New Roman"/>
          <w:sz w:val="24"/>
          <w:szCs w:val="24"/>
        </w:rPr>
        <w:t xml:space="preserve"> to actively engage in business operations. Th</w:t>
      </w:r>
      <w:r w:rsidR="00C153A8" w:rsidRPr="00936952">
        <w:rPr>
          <w:rFonts w:ascii="Times New Roman" w:hAnsi="Times New Roman" w:cs="Times New Roman"/>
          <w:sz w:val="24"/>
          <w:szCs w:val="24"/>
        </w:rPr>
        <w:t>e findings</w:t>
      </w:r>
      <w:r w:rsidR="00406E4B" w:rsidRPr="00936952">
        <w:rPr>
          <w:rFonts w:ascii="Times New Roman" w:hAnsi="Times New Roman" w:cs="Times New Roman"/>
          <w:sz w:val="24"/>
          <w:szCs w:val="24"/>
        </w:rPr>
        <w:t xml:space="preserve"> w</w:t>
      </w:r>
      <w:r w:rsidR="00C153A8" w:rsidRPr="00936952">
        <w:rPr>
          <w:rFonts w:ascii="Times New Roman" w:hAnsi="Times New Roman" w:cs="Times New Roman"/>
          <w:sz w:val="24"/>
          <w:szCs w:val="24"/>
        </w:rPr>
        <w:t>ere in agreement</w:t>
      </w:r>
      <w:r w:rsidR="00406E4B" w:rsidRPr="00936952">
        <w:rPr>
          <w:rFonts w:ascii="Times New Roman" w:hAnsi="Times New Roman" w:cs="Times New Roman"/>
          <w:sz w:val="24"/>
          <w:szCs w:val="24"/>
        </w:rPr>
        <w:t xml:space="preserve"> with the </w:t>
      </w:r>
      <w:r w:rsidR="00C153A8" w:rsidRPr="00936952">
        <w:rPr>
          <w:rFonts w:ascii="Times New Roman" w:hAnsi="Times New Roman" w:cs="Times New Roman"/>
          <w:sz w:val="24"/>
          <w:szCs w:val="24"/>
        </w:rPr>
        <w:t>results</w:t>
      </w:r>
      <w:r w:rsidR="00406E4B" w:rsidRPr="00936952">
        <w:rPr>
          <w:rFonts w:ascii="Times New Roman" w:hAnsi="Times New Roman" w:cs="Times New Roman"/>
          <w:sz w:val="24"/>
          <w:szCs w:val="24"/>
        </w:rPr>
        <w:t xml:space="preserve"> of (Nendakulola 2015).</w:t>
      </w:r>
    </w:p>
    <w:tbl>
      <w:tblPr>
        <w:tblW w:w="91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23"/>
        <w:gridCol w:w="1067"/>
        <w:gridCol w:w="810"/>
        <w:gridCol w:w="810"/>
        <w:gridCol w:w="810"/>
        <w:gridCol w:w="810"/>
        <w:gridCol w:w="810"/>
        <w:gridCol w:w="810"/>
        <w:gridCol w:w="810"/>
        <w:gridCol w:w="810"/>
        <w:gridCol w:w="810"/>
      </w:tblGrid>
      <w:tr w:rsidR="00305794" w:rsidRPr="00936952" w14:paraId="5DB172AD" w14:textId="77777777" w:rsidTr="00193F62">
        <w:trPr>
          <w:cantSplit/>
          <w:jc w:val="center"/>
        </w:trPr>
        <w:tc>
          <w:tcPr>
            <w:tcW w:w="9180" w:type="dxa"/>
            <w:gridSpan w:val="11"/>
            <w:tcBorders>
              <w:top w:val="nil"/>
              <w:left w:val="nil"/>
              <w:bottom w:val="nil"/>
              <w:right w:val="nil"/>
            </w:tcBorders>
            <w:shd w:val="clear" w:color="auto" w:fill="FFFFFF"/>
          </w:tcPr>
          <w:p w14:paraId="1D97A569" w14:textId="695ADCDC" w:rsidR="00291DFB" w:rsidRPr="00936952" w:rsidRDefault="00305794" w:rsidP="00936952">
            <w:pPr>
              <w:pStyle w:val="Mytables"/>
              <w:spacing w:line="360" w:lineRule="auto"/>
              <w:jc w:val="both"/>
              <w:rPr>
                <w:rFonts w:cs="Times New Roman"/>
                <w:color w:val="auto"/>
                <w:szCs w:val="24"/>
              </w:rPr>
            </w:pPr>
            <w:bookmarkStart w:id="99" w:name="_Toc137148910"/>
            <w:bookmarkStart w:id="100" w:name="_Hlk136449463"/>
            <w:r w:rsidRPr="00936952">
              <w:rPr>
                <w:rFonts w:cs="Times New Roman"/>
                <w:color w:val="auto"/>
                <w:szCs w:val="24"/>
              </w:rPr>
              <w:t>Table 4.6 Independent Samples Test on gender</w:t>
            </w:r>
            <w:bookmarkEnd w:id="99"/>
          </w:p>
        </w:tc>
      </w:tr>
      <w:tr w:rsidR="00305794" w:rsidRPr="00936952" w14:paraId="04D4A92E" w14:textId="77777777" w:rsidTr="00193F62">
        <w:trPr>
          <w:cantSplit/>
          <w:jc w:val="center"/>
        </w:trPr>
        <w:tc>
          <w:tcPr>
            <w:tcW w:w="1890" w:type="dxa"/>
            <w:gridSpan w:val="2"/>
            <w:vMerge w:val="restart"/>
            <w:tcBorders>
              <w:top w:val="single" w:sz="16" w:space="0" w:color="000000"/>
              <w:left w:val="single" w:sz="16" w:space="0" w:color="000000"/>
              <w:bottom w:val="nil"/>
              <w:right w:val="nil"/>
            </w:tcBorders>
            <w:shd w:val="clear" w:color="auto" w:fill="FFFFFF"/>
          </w:tcPr>
          <w:p w14:paraId="7B894643" w14:textId="77777777" w:rsidR="00305794" w:rsidRPr="00936952" w:rsidRDefault="00305794"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p>
        </w:tc>
        <w:tc>
          <w:tcPr>
            <w:tcW w:w="1620" w:type="dxa"/>
            <w:gridSpan w:val="2"/>
            <w:tcBorders>
              <w:top w:val="single" w:sz="16" w:space="0" w:color="000000"/>
              <w:left w:val="single" w:sz="16" w:space="0" w:color="000000"/>
            </w:tcBorders>
            <w:shd w:val="clear" w:color="auto" w:fill="FFFFFF"/>
          </w:tcPr>
          <w:p w14:paraId="5C597C5D" w14:textId="77777777" w:rsidR="00305794" w:rsidRPr="00936952" w:rsidRDefault="00305794"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Levene's Test for Equality of Variances</w:t>
            </w:r>
          </w:p>
        </w:tc>
        <w:tc>
          <w:tcPr>
            <w:tcW w:w="5670" w:type="dxa"/>
            <w:gridSpan w:val="7"/>
            <w:tcBorders>
              <w:top w:val="single" w:sz="16" w:space="0" w:color="000000"/>
            </w:tcBorders>
            <w:shd w:val="clear" w:color="auto" w:fill="FFFFFF"/>
          </w:tcPr>
          <w:p w14:paraId="7004D7B8" w14:textId="77777777" w:rsidR="00305794" w:rsidRPr="00936952" w:rsidRDefault="00305794"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t-test for Equality of Means</w:t>
            </w:r>
          </w:p>
        </w:tc>
      </w:tr>
      <w:tr w:rsidR="00305794" w:rsidRPr="00936952" w14:paraId="0E016B29" w14:textId="77777777" w:rsidTr="00193F62">
        <w:trPr>
          <w:cantSplit/>
          <w:jc w:val="center"/>
        </w:trPr>
        <w:tc>
          <w:tcPr>
            <w:tcW w:w="1890" w:type="dxa"/>
            <w:gridSpan w:val="2"/>
            <w:vMerge/>
            <w:tcBorders>
              <w:top w:val="single" w:sz="16" w:space="0" w:color="000000"/>
              <w:left w:val="single" w:sz="16" w:space="0" w:color="000000"/>
              <w:bottom w:val="nil"/>
              <w:right w:val="nil"/>
            </w:tcBorders>
            <w:shd w:val="clear" w:color="auto" w:fill="FFFFFF"/>
          </w:tcPr>
          <w:p w14:paraId="6D6AFC96" w14:textId="77777777" w:rsidR="00305794" w:rsidRPr="00936952" w:rsidRDefault="00305794" w:rsidP="00936952">
            <w:pPr>
              <w:autoSpaceDE w:val="0"/>
              <w:autoSpaceDN w:val="0"/>
              <w:adjustRightInd w:val="0"/>
              <w:spacing w:after="0" w:line="360" w:lineRule="auto"/>
              <w:jc w:val="both"/>
              <w:rPr>
                <w:rFonts w:ascii="Times New Roman" w:hAnsi="Times New Roman" w:cs="Times New Roman"/>
                <w:color w:val="000000"/>
                <w:sz w:val="24"/>
                <w:szCs w:val="24"/>
              </w:rPr>
            </w:pPr>
          </w:p>
        </w:tc>
        <w:tc>
          <w:tcPr>
            <w:tcW w:w="810" w:type="dxa"/>
            <w:vMerge w:val="restart"/>
            <w:tcBorders>
              <w:left w:val="single" w:sz="16" w:space="0" w:color="000000"/>
            </w:tcBorders>
            <w:shd w:val="clear" w:color="auto" w:fill="FFFFFF"/>
          </w:tcPr>
          <w:p w14:paraId="3C68ED25" w14:textId="77777777" w:rsidR="00305794" w:rsidRPr="00936952" w:rsidRDefault="00305794"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F</w:t>
            </w:r>
          </w:p>
        </w:tc>
        <w:tc>
          <w:tcPr>
            <w:tcW w:w="810" w:type="dxa"/>
            <w:vMerge w:val="restart"/>
            <w:shd w:val="clear" w:color="auto" w:fill="FFFFFF"/>
          </w:tcPr>
          <w:p w14:paraId="205E7897" w14:textId="77777777" w:rsidR="00305794" w:rsidRPr="00936952" w:rsidRDefault="00305794"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Sig.</w:t>
            </w:r>
          </w:p>
        </w:tc>
        <w:tc>
          <w:tcPr>
            <w:tcW w:w="810" w:type="dxa"/>
            <w:vMerge w:val="restart"/>
            <w:shd w:val="clear" w:color="auto" w:fill="FFFFFF"/>
          </w:tcPr>
          <w:p w14:paraId="6344EBA8" w14:textId="77777777" w:rsidR="00305794" w:rsidRPr="00936952" w:rsidRDefault="00305794"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t</w:t>
            </w:r>
          </w:p>
        </w:tc>
        <w:tc>
          <w:tcPr>
            <w:tcW w:w="810" w:type="dxa"/>
            <w:vMerge w:val="restart"/>
            <w:shd w:val="clear" w:color="auto" w:fill="FFFFFF"/>
          </w:tcPr>
          <w:p w14:paraId="66116BB6" w14:textId="77777777" w:rsidR="00305794" w:rsidRPr="00936952" w:rsidRDefault="00305794"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df</w:t>
            </w:r>
          </w:p>
        </w:tc>
        <w:tc>
          <w:tcPr>
            <w:tcW w:w="810" w:type="dxa"/>
            <w:vMerge w:val="restart"/>
            <w:shd w:val="clear" w:color="auto" w:fill="FFFFFF"/>
          </w:tcPr>
          <w:p w14:paraId="455E2399" w14:textId="77777777" w:rsidR="00305794" w:rsidRPr="00936952" w:rsidRDefault="00305794"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Sig. (2-tailed)</w:t>
            </w:r>
          </w:p>
        </w:tc>
        <w:tc>
          <w:tcPr>
            <w:tcW w:w="810" w:type="dxa"/>
            <w:vMerge w:val="restart"/>
            <w:shd w:val="clear" w:color="auto" w:fill="FFFFFF"/>
          </w:tcPr>
          <w:p w14:paraId="47886F6F" w14:textId="77777777" w:rsidR="00305794" w:rsidRPr="00936952" w:rsidRDefault="00305794"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Mean Difference</w:t>
            </w:r>
          </w:p>
        </w:tc>
        <w:tc>
          <w:tcPr>
            <w:tcW w:w="810" w:type="dxa"/>
            <w:vMerge w:val="restart"/>
            <w:shd w:val="clear" w:color="auto" w:fill="FFFFFF"/>
          </w:tcPr>
          <w:p w14:paraId="5827E0C5" w14:textId="77777777" w:rsidR="00305794" w:rsidRPr="00936952" w:rsidRDefault="00305794"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Std. Error Difference</w:t>
            </w:r>
          </w:p>
        </w:tc>
        <w:tc>
          <w:tcPr>
            <w:tcW w:w="1620" w:type="dxa"/>
            <w:gridSpan w:val="2"/>
            <w:shd w:val="clear" w:color="auto" w:fill="FFFFFF"/>
          </w:tcPr>
          <w:p w14:paraId="0CE6D18B" w14:textId="77777777" w:rsidR="00305794" w:rsidRPr="00936952" w:rsidRDefault="00305794"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95% Confidence Interval of the Difference</w:t>
            </w:r>
          </w:p>
        </w:tc>
      </w:tr>
      <w:tr w:rsidR="00305794" w:rsidRPr="00936952" w14:paraId="131C99FC" w14:textId="77777777" w:rsidTr="00193F62">
        <w:trPr>
          <w:cantSplit/>
          <w:jc w:val="center"/>
        </w:trPr>
        <w:tc>
          <w:tcPr>
            <w:tcW w:w="1890" w:type="dxa"/>
            <w:gridSpan w:val="2"/>
            <w:vMerge/>
            <w:tcBorders>
              <w:top w:val="single" w:sz="16" w:space="0" w:color="000000"/>
              <w:left w:val="single" w:sz="16" w:space="0" w:color="000000"/>
              <w:bottom w:val="nil"/>
              <w:right w:val="nil"/>
            </w:tcBorders>
            <w:shd w:val="clear" w:color="auto" w:fill="FFFFFF"/>
          </w:tcPr>
          <w:p w14:paraId="6778B712" w14:textId="77777777" w:rsidR="00305794" w:rsidRPr="00936952" w:rsidRDefault="00305794" w:rsidP="00936952">
            <w:pPr>
              <w:autoSpaceDE w:val="0"/>
              <w:autoSpaceDN w:val="0"/>
              <w:adjustRightInd w:val="0"/>
              <w:spacing w:after="0" w:line="360" w:lineRule="auto"/>
              <w:jc w:val="both"/>
              <w:rPr>
                <w:rFonts w:ascii="Times New Roman" w:hAnsi="Times New Roman" w:cs="Times New Roman"/>
                <w:color w:val="000000"/>
                <w:sz w:val="24"/>
                <w:szCs w:val="24"/>
              </w:rPr>
            </w:pPr>
          </w:p>
        </w:tc>
        <w:tc>
          <w:tcPr>
            <w:tcW w:w="810" w:type="dxa"/>
            <w:vMerge/>
            <w:tcBorders>
              <w:left w:val="single" w:sz="16" w:space="0" w:color="000000"/>
            </w:tcBorders>
            <w:shd w:val="clear" w:color="auto" w:fill="FFFFFF"/>
          </w:tcPr>
          <w:p w14:paraId="1D1409B4" w14:textId="77777777" w:rsidR="00305794" w:rsidRPr="00936952" w:rsidRDefault="00305794" w:rsidP="00936952">
            <w:pPr>
              <w:autoSpaceDE w:val="0"/>
              <w:autoSpaceDN w:val="0"/>
              <w:adjustRightInd w:val="0"/>
              <w:spacing w:after="0" w:line="360" w:lineRule="auto"/>
              <w:jc w:val="both"/>
              <w:rPr>
                <w:rFonts w:ascii="Times New Roman" w:hAnsi="Times New Roman" w:cs="Times New Roman"/>
                <w:color w:val="000000"/>
                <w:sz w:val="24"/>
                <w:szCs w:val="24"/>
              </w:rPr>
            </w:pPr>
          </w:p>
        </w:tc>
        <w:tc>
          <w:tcPr>
            <w:tcW w:w="810" w:type="dxa"/>
            <w:vMerge/>
            <w:shd w:val="clear" w:color="auto" w:fill="FFFFFF"/>
          </w:tcPr>
          <w:p w14:paraId="24C501E7" w14:textId="77777777" w:rsidR="00305794" w:rsidRPr="00936952" w:rsidRDefault="00305794" w:rsidP="00936952">
            <w:pPr>
              <w:autoSpaceDE w:val="0"/>
              <w:autoSpaceDN w:val="0"/>
              <w:adjustRightInd w:val="0"/>
              <w:spacing w:after="0" w:line="360" w:lineRule="auto"/>
              <w:jc w:val="both"/>
              <w:rPr>
                <w:rFonts w:ascii="Times New Roman" w:hAnsi="Times New Roman" w:cs="Times New Roman"/>
                <w:color w:val="000000"/>
                <w:sz w:val="24"/>
                <w:szCs w:val="24"/>
              </w:rPr>
            </w:pPr>
          </w:p>
        </w:tc>
        <w:tc>
          <w:tcPr>
            <w:tcW w:w="810" w:type="dxa"/>
            <w:vMerge/>
            <w:shd w:val="clear" w:color="auto" w:fill="FFFFFF"/>
          </w:tcPr>
          <w:p w14:paraId="34E6C7A5" w14:textId="77777777" w:rsidR="00305794" w:rsidRPr="00936952" w:rsidRDefault="00305794" w:rsidP="00936952">
            <w:pPr>
              <w:autoSpaceDE w:val="0"/>
              <w:autoSpaceDN w:val="0"/>
              <w:adjustRightInd w:val="0"/>
              <w:spacing w:after="0" w:line="360" w:lineRule="auto"/>
              <w:jc w:val="both"/>
              <w:rPr>
                <w:rFonts w:ascii="Times New Roman" w:hAnsi="Times New Roman" w:cs="Times New Roman"/>
                <w:color w:val="000000"/>
                <w:sz w:val="24"/>
                <w:szCs w:val="24"/>
              </w:rPr>
            </w:pPr>
          </w:p>
        </w:tc>
        <w:tc>
          <w:tcPr>
            <w:tcW w:w="810" w:type="dxa"/>
            <w:vMerge/>
            <w:shd w:val="clear" w:color="auto" w:fill="FFFFFF"/>
          </w:tcPr>
          <w:p w14:paraId="1485DEC9" w14:textId="77777777" w:rsidR="00305794" w:rsidRPr="00936952" w:rsidRDefault="00305794" w:rsidP="00936952">
            <w:pPr>
              <w:autoSpaceDE w:val="0"/>
              <w:autoSpaceDN w:val="0"/>
              <w:adjustRightInd w:val="0"/>
              <w:spacing w:after="0" w:line="360" w:lineRule="auto"/>
              <w:jc w:val="both"/>
              <w:rPr>
                <w:rFonts w:ascii="Times New Roman" w:hAnsi="Times New Roman" w:cs="Times New Roman"/>
                <w:color w:val="000000"/>
                <w:sz w:val="24"/>
                <w:szCs w:val="24"/>
              </w:rPr>
            </w:pPr>
          </w:p>
        </w:tc>
        <w:tc>
          <w:tcPr>
            <w:tcW w:w="810" w:type="dxa"/>
            <w:vMerge/>
            <w:shd w:val="clear" w:color="auto" w:fill="FFFFFF"/>
          </w:tcPr>
          <w:p w14:paraId="6EC07053" w14:textId="77777777" w:rsidR="00305794" w:rsidRPr="00936952" w:rsidRDefault="00305794" w:rsidP="00936952">
            <w:pPr>
              <w:autoSpaceDE w:val="0"/>
              <w:autoSpaceDN w:val="0"/>
              <w:adjustRightInd w:val="0"/>
              <w:spacing w:after="0" w:line="360" w:lineRule="auto"/>
              <w:jc w:val="both"/>
              <w:rPr>
                <w:rFonts w:ascii="Times New Roman" w:hAnsi="Times New Roman" w:cs="Times New Roman"/>
                <w:color w:val="000000"/>
                <w:sz w:val="24"/>
                <w:szCs w:val="24"/>
              </w:rPr>
            </w:pPr>
          </w:p>
        </w:tc>
        <w:tc>
          <w:tcPr>
            <w:tcW w:w="810" w:type="dxa"/>
            <w:vMerge/>
            <w:shd w:val="clear" w:color="auto" w:fill="FFFFFF"/>
          </w:tcPr>
          <w:p w14:paraId="67A21FE7" w14:textId="77777777" w:rsidR="00305794" w:rsidRPr="00936952" w:rsidRDefault="00305794" w:rsidP="00936952">
            <w:pPr>
              <w:autoSpaceDE w:val="0"/>
              <w:autoSpaceDN w:val="0"/>
              <w:adjustRightInd w:val="0"/>
              <w:spacing w:after="0" w:line="360" w:lineRule="auto"/>
              <w:jc w:val="both"/>
              <w:rPr>
                <w:rFonts w:ascii="Times New Roman" w:hAnsi="Times New Roman" w:cs="Times New Roman"/>
                <w:color w:val="000000"/>
                <w:sz w:val="24"/>
                <w:szCs w:val="24"/>
              </w:rPr>
            </w:pPr>
          </w:p>
        </w:tc>
        <w:tc>
          <w:tcPr>
            <w:tcW w:w="810" w:type="dxa"/>
            <w:vMerge/>
            <w:shd w:val="clear" w:color="auto" w:fill="FFFFFF"/>
          </w:tcPr>
          <w:p w14:paraId="51AED595" w14:textId="77777777" w:rsidR="00305794" w:rsidRPr="00936952" w:rsidRDefault="00305794" w:rsidP="00936952">
            <w:pPr>
              <w:autoSpaceDE w:val="0"/>
              <w:autoSpaceDN w:val="0"/>
              <w:adjustRightInd w:val="0"/>
              <w:spacing w:after="0" w:line="360" w:lineRule="auto"/>
              <w:jc w:val="both"/>
              <w:rPr>
                <w:rFonts w:ascii="Times New Roman" w:hAnsi="Times New Roman" w:cs="Times New Roman"/>
                <w:color w:val="000000"/>
                <w:sz w:val="24"/>
                <w:szCs w:val="24"/>
              </w:rPr>
            </w:pPr>
          </w:p>
        </w:tc>
        <w:tc>
          <w:tcPr>
            <w:tcW w:w="810" w:type="dxa"/>
            <w:tcBorders>
              <w:bottom w:val="single" w:sz="16" w:space="0" w:color="000000"/>
            </w:tcBorders>
            <w:shd w:val="clear" w:color="auto" w:fill="FFFFFF"/>
          </w:tcPr>
          <w:p w14:paraId="3B4487DA" w14:textId="77777777" w:rsidR="00305794" w:rsidRPr="00936952" w:rsidRDefault="00305794"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Lower</w:t>
            </w:r>
          </w:p>
        </w:tc>
        <w:tc>
          <w:tcPr>
            <w:tcW w:w="810" w:type="dxa"/>
            <w:tcBorders>
              <w:bottom w:val="single" w:sz="16" w:space="0" w:color="000000"/>
              <w:right w:val="single" w:sz="16" w:space="0" w:color="000000"/>
            </w:tcBorders>
            <w:shd w:val="clear" w:color="auto" w:fill="FFFFFF"/>
          </w:tcPr>
          <w:p w14:paraId="4F1C7E0D" w14:textId="77777777" w:rsidR="00305794" w:rsidRPr="00936952" w:rsidRDefault="00305794"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Upper</w:t>
            </w:r>
          </w:p>
        </w:tc>
      </w:tr>
      <w:tr w:rsidR="00305794" w:rsidRPr="00936952" w14:paraId="37A7A6DB" w14:textId="77777777" w:rsidTr="00193F62">
        <w:trPr>
          <w:cantSplit/>
          <w:jc w:val="center"/>
        </w:trPr>
        <w:tc>
          <w:tcPr>
            <w:tcW w:w="823" w:type="dxa"/>
            <w:vMerge w:val="restart"/>
            <w:tcBorders>
              <w:top w:val="single" w:sz="16" w:space="0" w:color="000000"/>
              <w:left w:val="single" w:sz="16" w:space="0" w:color="000000"/>
              <w:bottom w:val="nil"/>
              <w:right w:val="nil"/>
            </w:tcBorders>
            <w:shd w:val="clear" w:color="auto" w:fill="FFFFFF"/>
            <w:vAlign w:val="center"/>
          </w:tcPr>
          <w:p w14:paraId="4B4C032E" w14:textId="77777777" w:rsidR="00305794" w:rsidRPr="00936952" w:rsidRDefault="00305794"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BGS</w:t>
            </w:r>
          </w:p>
        </w:tc>
        <w:tc>
          <w:tcPr>
            <w:tcW w:w="1067" w:type="dxa"/>
            <w:tcBorders>
              <w:top w:val="single" w:sz="16" w:space="0" w:color="000000"/>
              <w:left w:val="nil"/>
              <w:bottom w:val="nil"/>
              <w:right w:val="single" w:sz="16" w:space="0" w:color="000000"/>
            </w:tcBorders>
            <w:shd w:val="clear" w:color="auto" w:fill="FFFFFF"/>
            <w:vAlign w:val="center"/>
          </w:tcPr>
          <w:p w14:paraId="3E22E31D" w14:textId="77777777" w:rsidR="00305794" w:rsidRPr="00936952" w:rsidRDefault="00305794"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Equal variances assumed</w:t>
            </w:r>
          </w:p>
        </w:tc>
        <w:tc>
          <w:tcPr>
            <w:tcW w:w="810" w:type="dxa"/>
            <w:tcBorders>
              <w:top w:val="single" w:sz="16" w:space="0" w:color="000000"/>
              <w:left w:val="single" w:sz="16" w:space="0" w:color="000000"/>
              <w:bottom w:val="nil"/>
            </w:tcBorders>
            <w:shd w:val="clear" w:color="auto" w:fill="FFFFFF"/>
            <w:vAlign w:val="center"/>
          </w:tcPr>
          <w:p w14:paraId="5B6F9C7C" w14:textId="77777777" w:rsidR="00305794" w:rsidRPr="00936952" w:rsidRDefault="00305794"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.212</w:t>
            </w:r>
          </w:p>
        </w:tc>
        <w:tc>
          <w:tcPr>
            <w:tcW w:w="810" w:type="dxa"/>
            <w:tcBorders>
              <w:top w:val="single" w:sz="16" w:space="0" w:color="000000"/>
              <w:bottom w:val="nil"/>
            </w:tcBorders>
            <w:shd w:val="clear" w:color="auto" w:fill="FFFFFF"/>
            <w:vAlign w:val="center"/>
          </w:tcPr>
          <w:p w14:paraId="63D32FCA" w14:textId="77777777" w:rsidR="00305794" w:rsidRPr="00936952" w:rsidRDefault="00305794"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.647</w:t>
            </w:r>
          </w:p>
        </w:tc>
        <w:tc>
          <w:tcPr>
            <w:tcW w:w="810" w:type="dxa"/>
            <w:tcBorders>
              <w:top w:val="single" w:sz="16" w:space="0" w:color="000000"/>
              <w:bottom w:val="nil"/>
            </w:tcBorders>
            <w:shd w:val="clear" w:color="auto" w:fill="FFFFFF"/>
            <w:vAlign w:val="center"/>
          </w:tcPr>
          <w:p w14:paraId="37DD440E" w14:textId="77777777" w:rsidR="00305794" w:rsidRPr="00936952" w:rsidRDefault="00305794"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.914</w:t>
            </w:r>
          </w:p>
        </w:tc>
        <w:tc>
          <w:tcPr>
            <w:tcW w:w="810" w:type="dxa"/>
            <w:tcBorders>
              <w:top w:val="single" w:sz="16" w:space="0" w:color="000000"/>
              <w:bottom w:val="nil"/>
            </w:tcBorders>
            <w:shd w:val="clear" w:color="auto" w:fill="FFFFFF"/>
            <w:vAlign w:val="center"/>
          </w:tcPr>
          <w:p w14:paraId="3E88A79A" w14:textId="77777777" w:rsidR="00305794" w:rsidRPr="00936952" w:rsidRDefault="00305794"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48</w:t>
            </w:r>
          </w:p>
        </w:tc>
        <w:tc>
          <w:tcPr>
            <w:tcW w:w="810" w:type="dxa"/>
            <w:tcBorders>
              <w:top w:val="single" w:sz="16" w:space="0" w:color="000000"/>
              <w:bottom w:val="nil"/>
            </w:tcBorders>
            <w:shd w:val="clear" w:color="auto" w:fill="FFFFFF"/>
            <w:vAlign w:val="center"/>
          </w:tcPr>
          <w:p w14:paraId="1B92829C" w14:textId="77777777" w:rsidR="00305794" w:rsidRPr="00936952" w:rsidRDefault="00305794"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.365</w:t>
            </w:r>
          </w:p>
        </w:tc>
        <w:tc>
          <w:tcPr>
            <w:tcW w:w="810" w:type="dxa"/>
            <w:tcBorders>
              <w:top w:val="single" w:sz="16" w:space="0" w:color="000000"/>
              <w:bottom w:val="nil"/>
            </w:tcBorders>
            <w:shd w:val="clear" w:color="auto" w:fill="FFFFFF"/>
            <w:vAlign w:val="center"/>
          </w:tcPr>
          <w:p w14:paraId="5EA94EF8" w14:textId="77777777" w:rsidR="00305794" w:rsidRPr="00936952" w:rsidRDefault="00305794"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.417</w:t>
            </w:r>
          </w:p>
        </w:tc>
        <w:tc>
          <w:tcPr>
            <w:tcW w:w="810" w:type="dxa"/>
            <w:tcBorders>
              <w:top w:val="single" w:sz="16" w:space="0" w:color="000000"/>
              <w:bottom w:val="nil"/>
            </w:tcBorders>
            <w:shd w:val="clear" w:color="auto" w:fill="FFFFFF"/>
            <w:vAlign w:val="center"/>
          </w:tcPr>
          <w:p w14:paraId="2047780E" w14:textId="77777777" w:rsidR="00305794" w:rsidRPr="00936952" w:rsidRDefault="00305794"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.456</w:t>
            </w:r>
          </w:p>
        </w:tc>
        <w:tc>
          <w:tcPr>
            <w:tcW w:w="810" w:type="dxa"/>
            <w:tcBorders>
              <w:top w:val="single" w:sz="16" w:space="0" w:color="000000"/>
              <w:bottom w:val="nil"/>
            </w:tcBorders>
            <w:shd w:val="clear" w:color="auto" w:fill="FFFFFF"/>
            <w:vAlign w:val="center"/>
          </w:tcPr>
          <w:p w14:paraId="70D58381" w14:textId="77777777" w:rsidR="00305794" w:rsidRPr="00936952" w:rsidRDefault="00305794"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-.500</w:t>
            </w:r>
          </w:p>
        </w:tc>
        <w:tc>
          <w:tcPr>
            <w:tcW w:w="810" w:type="dxa"/>
            <w:tcBorders>
              <w:top w:val="single" w:sz="16" w:space="0" w:color="000000"/>
              <w:bottom w:val="nil"/>
              <w:right w:val="single" w:sz="16" w:space="0" w:color="000000"/>
            </w:tcBorders>
            <w:shd w:val="clear" w:color="auto" w:fill="FFFFFF"/>
            <w:vAlign w:val="center"/>
          </w:tcPr>
          <w:p w14:paraId="4A22E493" w14:textId="77777777" w:rsidR="00305794" w:rsidRPr="00936952" w:rsidRDefault="00305794"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1.333</w:t>
            </w:r>
          </w:p>
        </w:tc>
      </w:tr>
      <w:tr w:rsidR="00305794" w:rsidRPr="00936952" w14:paraId="2B68D605" w14:textId="77777777" w:rsidTr="00193F62">
        <w:trPr>
          <w:cantSplit/>
          <w:jc w:val="center"/>
        </w:trPr>
        <w:tc>
          <w:tcPr>
            <w:tcW w:w="823" w:type="dxa"/>
            <w:vMerge/>
            <w:tcBorders>
              <w:top w:val="single" w:sz="16" w:space="0" w:color="000000"/>
              <w:left w:val="single" w:sz="16" w:space="0" w:color="000000"/>
              <w:bottom w:val="nil"/>
              <w:right w:val="nil"/>
            </w:tcBorders>
            <w:shd w:val="clear" w:color="auto" w:fill="FFFFFF"/>
            <w:vAlign w:val="center"/>
          </w:tcPr>
          <w:p w14:paraId="35B8F607" w14:textId="77777777" w:rsidR="00305794" w:rsidRPr="00936952" w:rsidRDefault="00305794" w:rsidP="00936952">
            <w:pPr>
              <w:autoSpaceDE w:val="0"/>
              <w:autoSpaceDN w:val="0"/>
              <w:adjustRightInd w:val="0"/>
              <w:spacing w:after="0" w:line="360" w:lineRule="auto"/>
              <w:jc w:val="both"/>
              <w:rPr>
                <w:rFonts w:ascii="Times New Roman" w:hAnsi="Times New Roman" w:cs="Times New Roman"/>
                <w:color w:val="000000"/>
                <w:sz w:val="24"/>
                <w:szCs w:val="24"/>
              </w:rPr>
            </w:pPr>
          </w:p>
        </w:tc>
        <w:tc>
          <w:tcPr>
            <w:tcW w:w="1067" w:type="dxa"/>
            <w:tcBorders>
              <w:top w:val="nil"/>
              <w:left w:val="nil"/>
              <w:bottom w:val="nil"/>
              <w:right w:val="single" w:sz="16" w:space="0" w:color="000000"/>
            </w:tcBorders>
            <w:shd w:val="clear" w:color="auto" w:fill="FFFFFF"/>
            <w:vAlign w:val="center"/>
          </w:tcPr>
          <w:p w14:paraId="13C3358D" w14:textId="77777777" w:rsidR="00305794" w:rsidRPr="00936952" w:rsidRDefault="00305794"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Equal variances not assumed</w:t>
            </w:r>
          </w:p>
        </w:tc>
        <w:tc>
          <w:tcPr>
            <w:tcW w:w="810" w:type="dxa"/>
            <w:tcBorders>
              <w:top w:val="nil"/>
              <w:left w:val="single" w:sz="16" w:space="0" w:color="000000"/>
              <w:bottom w:val="nil"/>
            </w:tcBorders>
            <w:shd w:val="clear" w:color="auto" w:fill="FFFFFF"/>
          </w:tcPr>
          <w:p w14:paraId="42EA0EE1" w14:textId="77777777" w:rsidR="00305794" w:rsidRPr="00936952" w:rsidRDefault="00305794" w:rsidP="00936952">
            <w:pPr>
              <w:autoSpaceDE w:val="0"/>
              <w:autoSpaceDN w:val="0"/>
              <w:adjustRightInd w:val="0"/>
              <w:spacing w:after="0" w:line="360" w:lineRule="auto"/>
              <w:jc w:val="both"/>
              <w:rPr>
                <w:rFonts w:ascii="Times New Roman" w:hAnsi="Times New Roman" w:cs="Times New Roman"/>
                <w:sz w:val="24"/>
                <w:szCs w:val="24"/>
              </w:rPr>
            </w:pPr>
          </w:p>
        </w:tc>
        <w:tc>
          <w:tcPr>
            <w:tcW w:w="810" w:type="dxa"/>
            <w:tcBorders>
              <w:top w:val="nil"/>
              <w:bottom w:val="nil"/>
            </w:tcBorders>
            <w:shd w:val="clear" w:color="auto" w:fill="FFFFFF"/>
          </w:tcPr>
          <w:p w14:paraId="2849B178" w14:textId="77777777" w:rsidR="00305794" w:rsidRPr="00936952" w:rsidRDefault="00305794" w:rsidP="00936952">
            <w:pPr>
              <w:autoSpaceDE w:val="0"/>
              <w:autoSpaceDN w:val="0"/>
              <w:adjustRightInd w:val="0"/>
              <w:spacing w:after="0" w:line="360" w:lineRule="auto"/>
              <w:jc w:val="both"/>
              <w:rPr>
                <w:rFonts w:ascii="Times New Roman" w:hAnsi="Times New Roman" w:cs="Times New Roman"/>
                <w:sz w:val="24"/>
                <w:szCs w:val="24"/>
              </w:rPr>
            </w:pPr>
          </w:p>
        </w:tc>
        <w:tc>
          <w:tcPr>
            <w:tcW w:w="810" w:type="dxa"/>
            <w:tcBorders>
              <w:top w:val="nil"/>
              <w:bottom w:val="nil"/>
            </w:tcBorders>
            <w:shd w:val="clear" w:color="auto" w:fill="FFFFFF"/>
            <w:vAlign w:val="center"/>
          </w:tcPr>
          <w:p w14:paraId="2E2A195E" w14:textId="77777777" w:rsidR="00305794" w:rsidRPr="00936952" w:rsidRDefault="00305794"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.945</w:t>
            </w:r>
          </w:p>
        </w:tc>
        <w:tc>
          <w:tcPr>
            <w:tcW w:w="810" w:type="dxa"/>
            <w:tcBorders>
              <w:top w:val="nil"/>
              <w:bottom w:val="nil"/>
            </w:tcBorders>
            <w:shd w:val="clear" w:color="auto" w:fill="FFFFFF"/>
            <w:vAlign w:val="center"/>
          </w:tcPr>
          <w:p w14:paraId="201BFDA6" w14:textId="77777777" w:rsidR="00305794" w:rsidRPr="00936952" w:rsidRDefault="00305794"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19.525</w:t>
            </w:r>
          </w:p>
        </w:tc>
        <w:tc>
          <w:tcPr>
            <w:tcW w:w="810" w:type="dxa"/>
            <w:tcBorders>
              <w:top w:val="nil"/>
              <w:bottom w:val="nil"/>
            </w:tcBorders>
            <w:shd w:val="clear" w:color="auto" w:fill="FFFFFF"/>
            <w:vAlign w:val="center"/>
          </w:tcPr>
          <w:p w14:paraId="6CDE7C41" w14:textId="77777777" w:rsidR="00305794" w:rsidRPr="00936952" w:rsidRDefault="00305794"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.356</w:t>
            </w:r>
          </w:p>
        </w:tc>
        <w:tc>
          <w:tcPr>
            <w:tcW w:w="810" w:type="dxa"/>
            <w:tcBorders>
              <w:top w:val="nil"/>
              <w:bottom w:val="nil"/>
            </w:tcBorders>
            <w:shd w:val="clear" w:color="auto" w:fill="FFFFFF"/>
            <w:vAlign w:val="center"/>
          </w:tcPr>
          <w:p w14:paraId="2E51B73C" w14:textId="77777777" w:rsidR="00305794" w:rsidRPr="00936952" w:rsidRDefault="00305794"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.417</w:t>
            </w:r>
          </w:p>
        </w:tc>
        <w:tc>
          <w:tcPr>
            <w:tcW w:w="810" w:type="dxa"/>
            <w:tcBorders>
              <w:top w:val="nil"/>
              <w:bottom w:val="nil"/>
            </w:tcBorders>
            <w:shd w:val="clear" w:color="auto" w:fill="FFFFFF"/>
            <w:vAlign w:val="center"/>
          </w:tcPr>
          <w:p w14:paraId="0FEF48C0" w14:textId="77777777" w:rsidR="00305794" w:rsidRPr="00936952" w:rsidRDefault="00305794"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.441</w:t>
            </w:r>
          </w:p>
        </w:tc>
        <w:tc>
          <w:tcPr>
            <w:tcW w:w="810" w:type="dxa"/>
            <w:tcBorders>
              <w:top w:val="nil"/>
              <w:bottom w:val="nil"/>
            </w:tcBorders>
            <w:shd w:val="clear" w:color="auto" w:fill="FFFFFF"/>
            <w:vAlign w:val="center"/>
          </w:tcPr>
          <w:p w14:paraId="69C699F5" w14:textId="77777777" w:rsidR="00305794" w:rsidRPr="00936952" w:rsidRDefault="00305794"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-.505</w:t>
            </w:r>
          </w:p>
        </w:tc>
        <w:tc>
          <w:tcPr>
            <w:tcW w:w="810" w:type="dxa"/>
            <w:tcBorders>
              <w:top w:val="nil"/>
              <w:bottom w:val="nil"/>
              <w:right w:val="single" w:sz="16" w:space="0" w:color="000000"/>
            </w:tcBorders>
            <w:shd w:val="clear" w:color="auto" w:fill="FFFFFF"/>
            <w:vAlign w:val="center"/>
          </w:tcPr>
          <w:p w14:paraId="030D2C4A" w14:textId="77777777" w:rsidR="00305794" w:rsidRPr="00936952" w:rsidRDefault="00305794"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1.338</w:t>
            </w:r>
          </w:p>
        </w:tc>
      </w:tr>
      <w:tr w:rsidR="00305794" w:rsidRPr="00936952" w14:paraId="777D1789" w14:textId="77777777" w:rsidTr="00193F62">
        <w:trPr>
          <w:cantSplit/>
          <w:jc w:val="center"/>
        </w:trPr>
        <w:tc>
          <w:tcPr>
            <w:tcW w:w="823" w:type="dxa"/>
            <w:vMerge w:val="restart"/>
            <w:tcBorders>
              <w:top w:val="nil"/>
              <w:left w:val="single" w:sz="16" w:space="0" w:color="000000"/>
              <w:bottom w:val="nil"/>
              <w:right w:val="nil"/>
            </w:tcBorders>
            <w:shd w:val="clear" w:color="auto" w:fill="FFFFFF"/>
            <w:vAlign w:val="center"/>
          </w:tcPr>
          <w:p w14:paraId="6FE74E10" w14:textId="77777777" w:rsidR="00305794" w:rsidRPr="00936952" w:rsidRDefault="00305794"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CFS</w:t>
            </w:r>
          </w:p>
        </w:tc>
        <w:tc>
          <w:tcPr>
            <w:tcW w:w="1067" w:type="dxa"/>
            <w:tcBorders>
              <w:top w:val="nil"/>
              <w:left w:val="nil"/>
              <w:bottom w:val="nil"/>
              <w:right w:val="single" w:sz="16" w:space="0" w:color="000000"/>
            </w:tcBorders>
            <w:shd w:val="clear" w:color="auto" w:fill="FFFFFF"/>
            <w:vAlign w:val="center"/>
          </w:tcPr>
          <w:p w14:paraId="17AAC143" w14:textId="77777777" w:rsidR="00305794" w:rsidRPr="00936952" w:rsidRDefault="00305794"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Equal variances assumed</w:t>
            </w:r>
          </w:p>
        </w:tc>
        <w:tc>
          <w:tcPr>
            <w:tcW w:w="810" w:type="dxa"/>
            <w:tcBorders>
              <w:top w:val="nil"/>
              <w:left w:val="single" w:sz="16" w:space="0" w:color="000000"/>
              <w:bottom w:val="nil"/>
            </w:tcBorders>
            <w:shd w:val="clear" w:color="auto" w:fill="FFFFFF"/>
            <w:vAlign w:val="center"/>
          </w:tcPr>
          <w:p w14:paraId="0CC4EE27" w14:textId="77777777" w:rsidR="00305794" w:rsidRPr="00936952" w:rsidRDefault="00305794"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2.898</w:t>
            </w:r>
          </w:p>
        </w:tc>
        <w:tc>
          <w:tcPr>
            <w:tcW w:w="810" w:type="dxa"/>
            <w:tcBorders>
              <w:top w:val="nil"/>
              <w:bottom w:val="nil"/>
            </w:tcBorders>
            <w:shd w:val="clear" w:color="auto" w:fill="FFFFFF"/>
            <w:vAlign w:val="center"/>
          </w:tcPr>
          <w:p w14:paraId="79F0F43A" w14:textId="77777777" w:rsidR="00305794" w:rsidRPr="00936952" w:rsidRDefault="00305794"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.095</w:t>
            </w:r>
          </w:p>
        </w:tc>
        <w:tc>
          <w:tcPr>
            <w:tcW w:w="810" w:type="dxa"/>
            <w:tcBorders>
              <w:top w:val="nil"/>
              <w:bottom w:val="nil"/>
            </w:tcBorders>
            <w:shd w:val="clear" w:color="auto" w:fill="FFFFFF"/>
            <w:vAlign w:val="center"/>
          </w:tcPr>
          <w:p w14:paraId="2BD65FC4" w14:textId="77777777" w:rsidR="00305794" w:rsidRPr="00936952" w:rsidRDefault="00305794"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-.450</w:t>
            </w:r>
          </w:p>
        </w:tc>
        <w:tc>
          <w:tcPr>
            <w:tcW w:w="810" w:type="dxa"/>
            <w:tcBorders>
              <w:top w:val="nil"/>
              <w:bottom w:val="nil"/>
            </w:tcBorders>
            <w:shd w:val="clear" w:color="auto" w:fill="FFFFFF"/>
            <w:vAlign w:val="center"/>
          </w:tcPr>
          <w:p w14:paraId="5A249E12" w14:textId="77777777" w:rsidR="00305794" w:rsidRPr="00936952" w:rsidRDefault="00305794"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48</w:t>
            </w:r>
          </w:p>
        </w:tc>
        <w:tc>
          <w:tcPr>
            <w:tcW w:w="810" w:type="dxa"/>
            <w:tcBorders>
              <w:top w:val="nil"/>
              <w:bottom w:val="nil"/>
            </w:tcBorders>
            <w:shd w:val="clear" w:color="auto" w:fill="FFFFFF"/>
            <w:vAlign w:val="center"/>
          </w:tcPr>
          <w:p w14:paraId="49D0F766" w14:textId="77777777" w:rsidR="00305794" w:rsidRPr="00936952" w:rsidRDefault="00305794"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.655</w:t>
            </w:r>
          </w:p>
        </w:tc>
        <w:tc>
          <w:tcPr>
            <w:tcW w:w="810" w:type="dxa"/>
            <w:tcBorders>
              <w:top w:val="nil"/>
              <w:bottom w:val="nil"/>
            </w:tcBorders>
            <w:shd w:val="clear" w:color="auto" w:fill="FFFFFF"/>
            <w:vAlign w:val="center"/>
          </w:tcPr>
          <w:p w14:paraId="70AFDC3E" w14:textId="77777777" w:rsidR="00305794" w:rsidRPr="00936952" w:rsidRDefault="00305794"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-.193</w:t>
            </w:r>
          </w:p>
        </w:tc>
        <w:tc>
          <w:tcPr>
            <w:tcW w:w="810" w:type="dxa"/>
            <w:tcBorders>
              <w:top w:val="nil"/>
              <w:bottom w:val="nil"/>
            </w:tcBorders>
            <w:shd w:val="clear" w:color="auto" w:fill="FFFFFF"/>
            <w:vAlign w:val="center"/>
          </w:tcPr>
          <w:p w14:paraId="25A12EB6" w14:textId="77777777" w:rsidR="00305794" w:rsidRPr="00936952" w:rsidRDefault="00305794"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.429</w:t>
            </w:r>
          </w:p>
        </w:tc>
        <w:tc>
          <w:tcPr>
            <w:tcW w:w="810" w:type="dxa"/>
            <w:tcBorders>
              <w:top w:val="nil"/>
              <w:bottom w:val="nil"/>
            </w:tcBorders>
            <w:shd w:val="clear" w:color="auto" w:fill="FFFFFF"/>
            <w:vAlign w:val="center"/>
          </w:tcPr>
          <w:p w14:paraId="3389BD15" w14:textId="77777777" w:rsidR="00305794" w:rsidRPr="00936952" w:rsidRDefault="00305794"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-1.056</w:t>
            </w:r>
          </w:p>
        </w:tc>
        <w:tc>
          <w:tcPr>
            <w:tcW w:w="810" w:type="dxa"/>
            <w:tcBorders>
              <w:top w:val="nil"/>
              <w:bottom w:val="nil"/>
              <w:right w:val="single" w:sz="16" w:space="0" w:color="000000"/>
            </w:tcBorders>
            <w:shd w:val="clear" w:color="auto" w:fill="FFFFFF"/>
            <w:vAlign w:val="center"/>
          </w:tcPr>
          <w:p w14:paraId="4627949D" w14:textId="77777777" w:rsidR="00305794" w:rsidRPr="00936952" w:rsidRDefault="00305794"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.670</w:t>
            </w:r>
          </w:p>
        </w:tc>
      </w:tr>
      <w:tr w:rsidR="00305794" w:rsidRPr="00936952" w14:paraId="18BF6FCE" w14:textId="77777777" w:rsidTr="00193F62">
        <w:trPr>
          <w:cantSplit/>
          <w:jc w:val="center"/>
        </w:trPr>
        <w:tc>
          <w:tcPr>
            <w:tcW w:w="823" w:type="dxa"/>
            <w:vMerge/>
            <w:tcBorders>
              <w:top w:val="nil"/>
              <w:left w:val="single" w:sz="16" w:space="0" w:color="000000"/>
              <w:bottom w:val="nil"/>
              <w:right w:val="nil"/>
            </w:tcBorders>
            <w:shd w:val="clear" w:color="auto" w:fill="FFFFFF"/>
            <w:vAlign w:val="center"/>
          </w:tcPr>
          <w:p w14:paraId="14FCCE12" w14:textId="77777777" w:rsidR="00305794" w:rsidRPr="00936952" w:rsidRDefault="00305794" w:rsidP="00936952">
            <w:pPr>
              <w:autoSpaceDE w:val="0"/>
              <w:autoSpaceDN w:val="0"/>
              <w:adjustRightInd w:val="0"/>
              <w:spacing w:after="0" w:line="360" w:lineRule="auto"/>
              <w:jc w:val="both"/>
              <w:rPr>
                <w:rFonts w:ascii="Times New Roman" w:hAnsi="Times New Roman" w:cs="Times New Roman"/>
                <w:color w:val="000000"/>
                <w:sz w:val="24"/>
                <w:szCs w:val="24"/>
              </w:rPr>
            </w:pPr>
          </w:p>
        </w:tc>
        <w:tc>
          <w:tcPr>
            <w:tcW w:w="1067" w:type="dxa"/>
            <w:tcBorders>
              <w:top w:val="nil"/>
              <w:left w:val="nil"/>
              <w:bottom w:val="nil"/>
              <w:right w:val="single" w:sz="16" w:space="0" w:color="000000"/>
            </w:tcBorders>
            <w:shd w:val="clear" w:color="auto" w:fill="FFFFFF"/>
            <w:vAlign w:val="center"/>
          </w:tcPr>
          <w:p w14:paraId="417A4036" w14:textId="77777777" w:rsidR="00305794" w:rsidRPr="00936952" w:rsidRDefault="00305794"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Equal variances not assumed</w:t>
            </w:r>
          </w:p>
        </w:tc>
        <w:tc>
          <w:tcPr>
            <w:tcW w:w="810" w:type="dxa"/>
            <w:tcBorders>
              <w:top w:val="nil"/>
              <w:left w:val="single" w:sz="16" w:space="0" w:color="000000"/>
              <w:bottom w:val="nil"/>
            </w:tcBorders>
            <w:shd w:val="clear" w:color="auto" w:fill="FFFFFF"/>
          </w:tcPr>
          <w:p w14:paraId="09FE2FE3" w14:textId="77777777" w:rsidR="00305794" w:rsidRPr="00936952" w:rsidRDefault="00305794" w:rsidP="00936952">
            <w:pPr>
              <w:autoSpaceDE w:val="0"/>
              <w:autoSpaceDN w:val="0"/>
              <w:adjustRightInd w:val="0"/>
              <w:spacing w:after="0" w:line="360" w:lineRule="auto"/>
              <w:jc w:val="both"/>
              <w:rPr>
                <w:rFonts w:ascii="Times New Roman" w:hAnsi="Times New Roman" w:cs="Times New Roman"/>
                <w:sz w:val="24"/>
                <w:szCs w:val="24"/>
              </w:rPr>
            </w:pPr>
          </w:p>
        </w:tc>
        <w:tc>
          <w:tcPr>
            <w:tcW w:w="810" w:type="dxa"/>
            <w:tcBorders>
              <w:top w:val="nil"/>
              <w:bottom w:val="nil"/>
            </w:tcBorders>
            <w:shd w:val="clear" w:color="auto" w:fill="FFFFFF"/>
          </w:tcPr>
          <w:p w14:paraId="777FC9E3" w14:textId="77777777" w:rsidR="00305794" w:rsidRPr="00936952" w:rsidRDefault="00305794" w:rsidP="00936952">
            <w:pPr>
              <w:autoSpaceDE w:val="0"/>
              <w:autoSpaceDN w:val="0"/>
              <w:adjustRightInd w:val="0"/>
              <w:spacing w:after="0" w:line="360" w:lineRule="auto"/>
              <w:jc w:val="both"/>
              <w:rPr>
                <w:rFonts w:ascii="Times New Roman" w:hAnsi="Times New Roman" w:cs="Times New Roman"/>
                <w:sz w:val="24"/>
                <w:szCs w:val="24"/>
              </w:rPr>
            </w:pPr>
          </w:p>
        </w:tc>
        <w:tc>
          <w:tcPr>
            <w:tcW w:w="810" w:type="dxa"/>
            <w:tcBorders>
              <w:top w:val="nil"/>
              <w:bottom w:val="nil"/>
            </w:tcBorders>
            <w:shd w:val="clear" w:color="auto" w:fill="FFFFFF"/>
            <w:vAlign w:val="center"/>
          </w:tcPr>
          <w:p w14:paraId="7C711308" w14:textId="77777777" w:rsidR="00305794" w:rsidRPr="00936952" w:rsidRDefault="00305794"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-.399</w:t>
            </w:r>
          </w:p>
        </w:tc>
        <w:tc>
          <w:tcPr>
            <w:tcW w:w="810" w:type="dxa"/>
            <w:tcBorders>
              <w:top w:val="nil"/>
              <w:bottom w:val="nil"/>
            </w:tcBorders>
            <w:shd w:val="clear" w:color="auto" w:fill="FFFFFF"/>
            <w:vAlign w:val="center"/>
          </w:tcPr>
          <w:p w14:paraId="18F406A1" w14:textId="77777777" w:rsidR="00305794" w:rsidRPr="00936952" w:rsidRDefault="00305794"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15.680</w:t>
            </w:r>
          </w:p>
        </w:tc>
        <w:tc>
          <w:tcPr>
            <w:tcW w:w="810" w:type="dxa"/>
            <w:tcBorders>
              <w:top w:val="nil"/>
              <w:bottom w:val="nil"/>
            </w:tcBorders>
            <w:shd w:val="clear" w:color="auto" w:fill="FFFFFF"/>
            <w:vAlign w:val="center"/>
          </w:tcPr>
          <w:p w14:paraId="64AF178B" w14:textId="77777777" w:rsidR="00305794" w:rsidRPr="00936952" w:rsidRDefault="00305794"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.695</w:t>
            </w:r>
          </w:p>
        </w:tc>
        <w:tc>
          <w:tcPr>
            <w:tcW w:w="810" w:type="dxa"/>
            <w:tcBorders>
              <w:top w:val="nil"/>
              <w:bottom w:val="nil"/>
            </w:tcBorders>
            <w:shd w:val="clear" w:color="auto" w:fill="FFFFFF"/>
            <w:vAlign w:val="center"/>
          </w:tcPr>
          <w:p w14:paraId="2C270D28" w14:textId="77777777" w:rsidR="00305794" w:rsidRPr="00936952" w:rsidRDefault="00305794"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-.193</w:t>
            </w:r>
          </w:p>
        </w:tc>
        <w:tc>
          <w:tcPr>
            <w:tcW w:w="810" w:type="dxa"/>
            <w:tcBorders>
              <w:top w:val="nil"/>
              <w:bottom w:val="nil"/>
            </w:tcBorders>
            <w:shd w:val="clear" w:color="auto" w:fill="FFFFFF"/>
            <w:vAlign w:val="center"/>
          </w:tcPr>
          <w:p w14:paraId="71309351" w14:textId="77777777" w:rsidR="00305794" w:rsidRPr="00936952" w:rsidRDefault="00305794"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.483</w:t>
            </w:r>
          </w:p>
        </w:tc>
        <w:tc>
          <w:tcPr>
            <w:tcW w:w="810" w:type="dxa"/>
            <w:tcBorders>
              <w:top w:val="nil"/>
              <w:bottom w:val="nil"/>
            </w:tcBorders>
            <w:shd w:val="clear" w:color="auto" w:fill="FFFFFF"/>
            <w:vAlign w:val="center"/>
          </w:tcPr>
          <w:p w14:paraId="6F9077D2" w14:textId="77777777" w:rsidR="00305794" w:rsidRPr="00936952" w:rsidRDefault="00305794"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-1.219</w:t>
            </w:r>
          </w:p>
        </w:tc>
        <w:tc>
          <w:tcPr>
            <w:tcW w:w="810" w:type="dxa"/>
            <w:tcBorders>
              <w:top w:val="nil"/>
              <w:bottom w:val="nil"/>
              <w:right w:val="single" w:sz="16" w:space="0" w:color="000000"/>
            </w:tcBorders>
            <w:shd w:val="clear" w:color="auto" w:fill="FFFFFF"/>
            <w:vAlign w:val="center"/>
          </w:tcPr>
          <w:p w14:paraId="145194A0" w14:textId="77777777" w:rsidR="00305794" w:rsidRPr="00936952" w:rsidRDefault="00305794"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.833</w:t>
            </w:r>
          </w:p>
        </w:tc>
      </w:tr>
      <w:tr w:rsidR="00305794" w:rsidRPr="00936952" w14:paraId="09BCA8AF" w14:textId="77777777" w:rsidTr="00193F62">
        <w:trPr>
          <w:cantSplit/>
          <w:jc w:val="center"/>
        </w:trPr>
        <w:tc>
          <w:tcPr>
            <w:tcW w:w="823" w:type="dxa"/>
            <w:vMerge w:val="restart"/>
            <w:tcBorders>
              <w:top w:val="nil"/>
              <w:left w:val="single" w:sz="16" w:space="0" w:color="000000"/>
              <w:bottom w:val="single" w:sz="16" w:space="0" w:color="000000"/>
              <w:right w:val="nil"/>
            </w:tcBorders>
            <w:shd w:val="clear" w:color="auto" w:fill="FFFFFF"/>
            <w:vAlign w:val="center"/>
          </w:tcPr>
          <w:p w14:paraId="0330F5BA" w14:textId="77777777" w:rsidR="00305794" w:rsidRPr="00936952" w:rsidRDefault="00305794"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CSC</w:t>
            </w:r>
          </w:p>
        </w:tc>
        <w:tc>
          <w:tcPr>
            <w:tcW w:w="1067" w:type="dxa"/>
            <w:tcBorders>
              <w:top w:val="nil"/>
              <w:left w:val="nil"/>
              <w:bottom w:val="nil"/>
              <w:right w:val="single" w:sz="16" w:space="0" w:color="000000"/>
            </w:tcBorders>
            <w:shd w:val="clear" w:color="auto" w:fill="FFFFFF"/>
            <w:vAlign w:val="center"/>
          </w:tcPr>
          <w:p w14:paraId="084F836A" w14:textId="77777777" w:rsidR="00305794" w:rsidRPr="00936952" w:rsidRDefault="00305794"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Equal variances assumed</w:t>
            </w:r>
          </w:p>
        </w:tc>
        <w:tc>
          <w:tcPr>
            <w:tcW w:w="810" w:type="dxa"/>
            <w:tcBorders>
              <w:top w:val="nil"/>
              <w:left w:val="single" w:sz="16" w:space="0" w:color="000000"/>
              <w:bottom w:val="nil"/>
            </w:tcBorders>
            <w:shd w:val="clear" w:color="auto" w:fill="FFFFFF"/>
            <w:vAlign w:val="center"/>
          </w:tcPr>
          <w:p w14:paraId="6D713EBE" w14:textId="77777777" w:rsidR="00305794" w:rsidRPr="00936952" w:rsidRDefault="00305794"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6.752</w:t>
            </w:r>
          </w:p>
        </w:tc>
        <w:tc>
          <w:tcPr>
            <w:tcW w:w="810" w:type="dxa"/>
            <w:tcBorders>
              <w:top w:val="nil"/>
              <w:bottom w:val="nil"/>
            </w:tcBorders>
            <w:shd w:val="clear" w:color="auto" w:fill="FFFFFF"/>
            <w:vAlign w:val="center"/>
          </w:tcPr>
          <w:p w14:paraId="2C80E990" w14:textId="77777777" w:rsidR="00305794" w:rsidRPr="00936952" w:rsidRDefault="00305794"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.012</w:t>
            </w:r>
          </w:p>
        </w:tc>
        <w:tc>
          <w:tcPr>
            <w:tcW w:w="810" w:type="dxa"/>
            <w:tcBorders>
              <w:top w:val="nil"/>
              <w:bottom w:val="nil"/>
            </w:tcBorders>
            <w:shd w:val="clear" w:color="auto" w:fill="FFFFFF"/>
            <w:vAlign w:val="center"/>
          </w:tcPr>
          <w:p w14:paraId="688D0F41" w14:textId="77777777" w:rsidR="00305794" w:rsidRPr="00936952" w:rsidRDefault="00305794"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1.060</w:t>
            </w:r>
          </w:p>
        </w:tc>
        <w:tc>
          <w:tcPr>
            <w:tcW w:w="810" w:type="dxa"/>
            <w:tcBorders>
              <w:top w:val="nil"/>
              <w:bottom w:val="nil"/>
            </w:tcBorders>
            <w:shd w:val="clear" w:color="auto" w:fill="FFFFFF"/>
            <w:vAlign w:val="center"/>
          </w:tcPr>
          <w:p w14:paraId="068F1792" w14:textId="77777777" w:rsidR="00305794" w:rsidRPr="00936952" w:rsidRDefault="00305794"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48</w:t>
            </w:r>
          </w:p>
        </w:tc>
        <w:tc>
          <w:tcPr>
            <w:tcW w:w="810" w:type="dxa"/>
            <w:tcBorders>
              <w:top w:val="nil"/>
              <w:bottom w:val="nil"/>
            </w:tcBorders>
            <w:shd w:val="clear" w:color="auto" w:fill="FFFFFF"/>
            <w:vAlign w:val="center"/>
          </w:tcPr>
          <w:p w14:paraId="3A87DF2E" w14:textId="77777777" w:rsidR="00305794" w:rsidRPr="00936952" w:rsidRDefault="00305794"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.294</w:t>
            </w:r>
          </w:p>
        </w:tc>
        <w:tc>
          <w:tcPr>
            <w:tcW w:w="810" w:type="dxa"/>
            <w:tcBorders>
              <w:top w:val="nil"/>
              <w:bottom w:val="nil"/>
            </w:tcBorders>
            <w:shd w:val="clear" w:color="auto" w:fill="FFFFFF"/>
            <w:vAlign w:val="center"/>
          </w:tcPr>
          <w:p w14:paraId="0989C8D2" w14:textId="77777777" w:rsidR="00305794" w:rsidRPr="00936952" w:rsidRDefault="00305794"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.461</w:t>
            </w:r>
          </w:p>
        </w:tc>
        <w:tc>
          <w:tcPr>
            <w:tcW w:w="810" w:type="dxa"/>
            <w:tcBorders>
              <w:top w:val="nil"/>
              <w:bottom w:val="nil"/>
            </w:tcBorders>
            <w:shd w:val="clear" w:color="auto" w:fill="FFFFFF"/>
            <w:vAlign w:val="center"/>
          </w:tcPr>
          <w:p w14:paraId="05E9E35B" w14:textId="77777777" w:rsidR="00305794" w:rsidRPr="00936952" w:rsidRDefault="00305794"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.434</w:t>
            </w:r>
          </w:p>
        </w:tc>
        <w:tc>
          <w:tcPr>
            <w:tcW w:w="810" w:type="dxa"/>
            <w:tcBorders>
              <w:top w:val="nil"/>
              <w:bottom w:val="nil"/>
            </w:tcBorders>
            <w:shd w:val="clear" w:color="auto" w:fill="FFFFFF"/>
            <w:vAlign w:val="center"/>
          </w:tcPr>
          <w:p w14:paraId="78C3BCF9" w14:textId="77777777" w:rsidR="00305794" w:rsidRPr="00936952" w:rsidRDefault="00305794"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-.413</w:t>
            </w:r>
          </w:p>
        </w:tc>
        <w:tc>
          <w:tcPr>
            <w:tcW w:w="810" w:type="dxa"/>
            <w:tcBorders>
              <w:top w:val="nil"/>
              <w:bottom w:val="nil"/>
              <w:right w:val="single" w:sz="16" w:space="0" w:color="000000"/>
            </w:tcBorders>
            <w:shd w:val="clear" w:color="auto" w:fill="FFFFFF"/>
            <w:vAlign w:val="center"/>
          </w:tcPr>
          <w:p w14:paraId="08358F07" w14:textId="77777777" w:rsidR="00305794" w:rsidRPr="00936952" w:rsidRDefault="00305794"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1.334</w:t>
            </w:r>
          </w:p>
        </w:tc>
      </w:tr>
      <w:tr w:rsidR="00305794" w:rsidRPr="00936952" w14:paraId="72D10224" w14:textId="77777777" w:rsidTr="00193F62">
        <w:trPr>
          <w:cantSplit/>
          <w:jc w:val="center"/>
        </w:trPr>
        <w:tc>
          <w:tcPr>
            <w:tcW w:w="823" w:type="dxa"/>
            <w:vMerge/>
            <w:tcBorders>
              <w:top w:val="nil"/>
              <w:left w:val="single" w:sz="16" w:space="0" w:color="000000"/>
              <w:bottom w:val="single" w:sz="16" w:space="0" w:color="000000"/>
              <w:right w:val="nil"/>
            </w:tcBorders>
            <w:shd w:val="clear" w:color="auto" w:fill="FFFFFF"/>
            <w:vAlign w:val="center"/>
          </w:tcPr>
          <w:p w14:paraId="259FEA56" w14:textId="77777777" w:rsidR="00305794" w:rsidRPr="00936952" w:rsidRDefault="00305794" w:rsidP="00936952">
            <w:pPr>
              <w:autoSpaceDE w:val="0"/>
              <w:autoSpaceDN w:val="0"/>
              <w:adjustRightInd w:val="0"/>
              <w:spacing w:after="0" w:line="360" w:lineRule="auto"/>
              <w:jc w:val="both"/>
              <w:rPr>
                <w:rFonts w:ascii="Times New Roman" w:hAnsi="Times New Roman" w:cs="Times New Roman"/>
                <w:color w:val="000000"/>
                <w:sz w:val="24"/>
                <w:szCs w:val="24"/>
              </w:rPr>
            </w:pPr>
          </w:p>
        </w:tc>
        <w:tc>
          <w:tcPr>
            <w:tcW w:w="1067" w:type="dxa"/>
            <w:tcBorders>
              <w:top w:val="nil"/>
              <w:left w:val="nil"/>
              <w:bottom w:val="single" w:sz="16" w:space="0" w:color="000000"/>
              <w:right w:val="single" w:sz="16" w:space="0" w:color="000000"/>
            </w:tcBorders>
            <w:shd w:val="clear" w:color="auto" w:fill="FFFFFF"/>
            <w:vAlign w:val="center"/>
          </w:tcPr>
          <w:p w14:paraId="02EDB7E4" w14:textId="77777777" w:rsidR="00305794" w:rsidRPr="00936952" w:rsidRDefault="00305794"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Equal variances not assumed</w:t>
            </w:r>
          </w:p>
        </w:tc>
        <w:tc>
          <w:tcPr>
            <w:tcW w:w="810" w:type="dxa"/>
            <w:tcBorders>
              <w:top w:val="nil"/>
              <w:left w:val="single" w:sz="16" w:space="0" w:color="000000"/>
              <w:bottom w:val="single" w:sz="16" w:space="0" w:color="000000"/>
            </w:tcBorders>
            <w:shd w:val="clear" w:color="auto" w:fill="FFFFFF"/>
          </w:tcPr>
          <w:p w14:paraId="74B466B7" w14:textId="77777777" w:rsidR="00305794" w:rsidRPr="00936952" w:rsidRDefault="00305794" w:rsidP="00936952">
            <w:pPr>
              <w:autoSpaceDE w:val="0"/>
              <w:autoSpaceDN w:val="0"/>
              <w:adjustRightInd w:val="0"/>
              <w:spacing w:after="0" w:line="360" w:lineRule="auto"/>
              <w:jc w:val="both"/>
              <w:rPr>
                <w:rFonts w:ascii="Times New Roman" w:hAnsi="Times New Roman" w:cs="Times New Roman"/>
                <w:sz w:val="24"/>
                <w:szCs w:val="24"/>
              </w:rPr>
            </w:pPr>
          </w:p>
        </w:tc>
        <w:tc>
          <w:tcPr>
            <w:tcW w:w="810" w:type="dxa"/>
            <w:tcBorders>
              <w:top w:val="nil"/>
              <w:bottom w:val="single" w:sz="16" w:space="0" w:color="000000"/>
            </w:tcBorders>
            <w:shd w:val="clear" w:color="auto" w:fill="FFFFFF"/>
          </w:tcPr>
          <w:p w14:paraId="47D55FDC" w14:textId="77777777" w:rsidR="00305794" w:rsidRPr="00936952" w:rsidRDefault="00305794" w:rsidP="00936952">
            <w:pPr>
              <w:autoSpaceDE w:val="0"/>
              <w:autoSpaceDN w:val="0"/>
              <w:adjustRightInd w:val="0"/>
              <w:spacing w:after="0" w:line="360" w:lineRule="auto"/>
              <w:jc w:val="both"/>
              <w:rPr>
                <w:rFonts w:ascii="Times New Roman" w:hAnsi="Times New Roman" w:cs="Times New Roman"/>
                <w:sz w:val="24"/>
                <w:szCs w:val="24"/>
              </w:rPr>
            </w:pPr>
          </w:p>
        </w:tc>
        <w:tc>
          <w:tcPr>
            <w:tcW w:w="810" w:type="dxa"/>
            <w:tcBorders>
              <w:top w:val="nil"/>
              <w:bottom w:val="single" w:sz="16" w:space="0" w:color="000000"/>
            </w:tcBorders>
            <w:shd w:val="clear" w:color="auto" w:fill="FFFFFF"/>
            <w:vAlign w:val="center"/>
          </w:tcPr>
          <w:p w14:paraId="5FCB628C" w14:textId="77777777" w:rsidR="00305794" w:rsidRPr="00936952" w:rsidRDefault="00305794"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1.282</w:t>
            </w:r>
          </w:p>
        </w:tc>
        <w:tc>
          <w:tcPr>
            <w:tcW w:w="810" w:type="dxa"/>
            <w:tcBorders>
              <w:top w:val="nil"/>
              <w:bottom w:val="single" w:sz="16" w:space="0" w:color="000000"/>
            </w:tcBorders>
            <w:shd w:val="clear" w:color="auto" w:fill="FFFFFF"/>
            <w:vAlign w:val="center"/>
          </w:tcPr>
          <w:p w14:paraId="189076B8" w14:textId="77777777" w:rsidR="00305794" w:rsidRPr="00936952" w:rsidRDefault="00305794"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26.891</w:t>
            </w:r>
          </w:p>
        </w:tc>
        <w:tc>
          <w:tcPr>
            <w:tcW w:w="810" w:type="dxa"/>
            <w:tcBorders>
              <w:top w:val="nil"/>
              <w:bottom w:val="single" w:sz="16" w:space="0" w:color="000000"/>
            </w:tcBorders>
            <w:shd w:val="clear" w:color="auto" w:fill="FFFFFF"/>
            <w:vAlign w:val="center"/>
          </w:tcPr>
          <w:p w14:paraId="79272CDC" w14:textId="77777777" w:rsidR="00305794" w:rsidRPr="00936952" w:rsidRDefault="00305794"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.211</w:t>
            </w:r>
          </w:p>
        </w:tc>
        <w:tc>
          <w:tcPr>
            <w:tcW w:w="810" w:type="dxa"/>
            <w:tcBorders>
              <w:top w:val="nil"/>
              <w:bottom w:val="single" w:sz="16" w:space="0" w:color="000000"/>
            </w:tcBorders>
            <w:shd w:val="clear" w:color="auto" w:fill="FFFFFF"/>
            <w:vAlign w:val="center"/>
          </w:tcPr>
          <w:p w14:paraId="6EF0E0B7" w14:textId="77777777" w:rsidR="00305794" w:rsidRPr="00936952" w:rsidRDefault="00305794"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.461</w:t>
            </w:r>
          </w:p>
        </w:tc>
        <w:tc>
          <w:tcPr>
            <w:tcW w:w="810" w:type="dxa"/>
            <w:tcBorders>
              <w:top w:val="nil"/>
              <w:bottom w:val="single" w:sz="16" w:space="0" w:color="000000"/>
            </w:tcBorders>
            <w:shd w:val="clear" w:color="auto" w:fill="FFFFFF"/>
            <w:vAlign w:val="center"/>
          </w:tcPr>
          <w:p w14:paraId="29E9C2CB" w14:textId="77777777" w:rsidR="00305794" w:rsidRPr="00936952" w:rsidRDefault="00305794"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.359</w:t>
            </w:r>
          </w:p>
        </w:tc>
        <w:tc>
          <w:tcPr>
            <w:tcW w:w="810" w:type="dxa"/>
            <w:tcBorders>
              <w:top w:val="nil"/>
              <w:bottom w:val="single" w:sz="16" w:space="0" w:color="000000"/>
            </w:tcBorders>
            <w:shd w:val="clear" w:color="auto" w:fill="FFFFFF"/>
            <w:vAlign w:val="center"/>
          </w:tcPr>
          <w:p w14:paraId="07E2B865" w14:textId="77777777" w:rsidR="00305794" w:rsidRPr="00936952" w:rsidRDefault="00305794"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-.277</w:t>
            </w:r>
          </w:p>
        </w:tc>
        <w:tc>
          <w:tcPr>
            <w:tcW w:w="810" w:type="dxa"/>
            <w:tcBorders>
              <w:top w:val="nil"/>
              <w:bottom w:val="single" w:sz="16" w:space="0" w:color="000000"/>
              <w:right w:val="single" w:sz="16" w:space="0" w:color="000000"/>
            </w:tcBorders>
            <w:shd w:val="clear" w:color="auto" w:fill="FFFFFF"/>
            <w:vAlign w:val="center"/>
          </w:tcPr>
          <w:p w14:paraId="1FC8BB95" w14:textId="77777777" w:rsidR="00305794" w:rsidRPr="00936952" w:rsidRDefault="00305794"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1.198</w:t>
            </w:r>
          </w:p>
        </w:tc>
      </w:tr>
      <w:bookmarkEnd w:id="100"/>
    </w:tbl>
    <w:p w14:paraId="4C9F359C" w14:textId="28128B12" w:rsidR="00D41F17" w:rsidRPr="00936952" w:rsidRDefault="00D41F17" w:rsidP="00936952">
      <w:pPr>
        <w:spacing w:line="360" w:lineRule="auto"/>
        <w:jc w:val="both"/>
        <w:rPr>
          <w:rFonts w:ascii="Times New Roman" w:hAnsi="Times New Roman" w:cs="Times New Roman"/>
          <w:sz w:val="24"/>
          <w:szCs w:val="24"/>
        </w:rPr>
      </w:pPr>
    </w:p>
    <w:p w14:paraId="64973735" w14:textId="46E316DB" w:rsidR="00D44215" w:rsidRPr="00936952" w:rsidRDefault="000B7896"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lastRenderedPageBreak/>
        <w:t xml:space="preserve">The independent T-test was employed by the researcher to </w:t>
      </w:r>
      <w:r w:rsidR="00F37AAE" w:rsidRPr="00936952">
        <w:rPr>
          <w:rFonts w:ascii="Times New Roman" w:hAnsi="Times New Roman" w:cs="Times New Roman"/>
          <w:sz w:val="24"/>
          <w:szCs w:val="24"/>
        </w:rPr>
        <w:t>find out</w:t>
      </w:r>
      <w:r w:rsidRPr="00936952">
        <w:rPr>
          <w:rFonts w:ascii="Times New Roman" w:hAnsi="Times New Roman" w:cs="Times New Roman"/>
          <w:sz w:val="24"/>
          <w:szCs w:val="24"/>
        </w:rPr>
        <w:t xml:space="preserve"> whether gender has an impact on the difficulties SMEs face in obtaining microfinance services. The </w:t>
      </w:r>
      <w:r w:rsidR="00F37AAE" w:rsidRPr="00936952">
        <w:rPr>
          <w:rFonts w:ascii="Times New Roman" w:hAnsi="Times New Roman" w:cs="Times New Roman"/>
          <w:sz w:val="24"/>
          <w:szCs w:val="24"/>
        </w:rPr>
        <w:t>findings revealed that the difference between</w:t>
      </w:r>
      <w:r w:rsidRPr="00936952">
        <w:rPr>
          <w:rFonts w:ascii="Times New Roman" w:hAnsi="Times New Roman" w:cs="Times New Roman"/>
          <w:sz w:val="24"/>
          <w:szCs w:val="24"/>
        </w:rPr>
        <w:t xml:space="preserve"> males and females</w:t>
      </w:r>
      <w:r w:rsidR="00F37AAE" w:rsidRPr="00936952">
        <w:rPr>
          <w:rFonts w:ascii="Times New Roman" w:hAnsi="Times New Roman" w:cs="Times New Roman"/>
          <w:sz w:val="24"/>
          <w:szCs w:val="24"/>
        </w:rPr>
        <w:t xml:space="preserve"> was statistically different</w:t>
      </w:r>
      <w:r w:rsidRPr="00936952">
        <w:rPr>
          <w:rFonts w:ascii="Times New Roman" w:hAnsi="Times New Roman" w:cs="Times New Roman"/>
          <w:sz w:val="24"/>
          <w:szCs w:val="24"/>
        </w:rPr>
        <w:t xml:space="preserve">. </w:t>
      </w:r>
      <w:r w:rsidR="00412149" w:rsidRPr="00936952">
        <w:rPr>
          <w:rFonts w:ascii="Times New Roman" w:hAnsi="Times New Roman" w:cs="Times New Roman"/>
          <w:sz w:val="24"/>
          <w:szCs w:val="24"/>
        </w:rPr>
        <w:t xml:space="preserve">The mean scores of the two groups differ statistically significantly as shown in the table above. </w:t>
      </w:r>
      <w:r w:rsidR="00AD5A0D" w:rsidRPr="00936952">
        <w:rPr>
          <w:rFonts w:ascii="Times New Roman" w:hAnsi="Times New Roman" w:cs="Times New Roman"/>
          <w:sz w:val="24"/>
          <w:szCs w:val="24"/>
        </w:rPr>
        <w:t>Where variable BGS t (48) = .914, CFS t (48) = -450, CSC t (48) = 1.060</w:t>
      </w:r>
      <w:r w:rsidR="00F853E1" w:rsidRPr="00936952">
        <w:rPr>
          <w:rFonts w:ascii="Times New Roman" w:hAnsi="Times New Roman" w:cs="Times New Roman"/>
          <w:sz w:val="24"/>
          <w:szCs w:val="24"/>
        </w:rPr>
        <w:t xml:space="preserve"> (</w:t>
      </w:r>
      <w:r w:rsidR="00AD5A0D" w:rsidRPr="00936952">
        <w:rPr>
          <w:rFonts w:ascii="Times New Roman" w:hAnsi="Times New Roman" w:cs="Times New Roman"/>
          <w:sz w:val="24"/>
          <w:szCs w:val="24"/>
        </w:rPr>
        <w:t>p&gt;0.05</w:t>
      </w:r>
      <w:r w:rsidR="00F853E1" w:rsidRPr="00936952">
        <w:rPr>
          <w:rFonts w:ascii="Times New Roman" w:hAnsi="Times New Roman" w:cs="Times New Roman"/>
          <w:sz w:val="24"/>
          <w:szCs w:val="24"/>
        </w:rPr>
        <w:t>)</w:t>
      </w:r>
      <w:r w:rsidR="00AD5A0D" w:rsidRPr="00936952">
        <w:rPr>
          <w:rFonts w:ascii="Times New Roman" w:hAnsi="Times New Roman" w:cs="Times New Roman"/>
          <w:sz w:val="24"/>
          <w:szCs w:val="24"/>
        </w:rPr>
        <w:t xml:space="preserve"> (two-tailed). </w:t>
      </w:r>
      <w:r w:rsidR="00F853E1" w:rsidRPr="00936952">
        <w:rPr>
          <w:rFonts w:ascii="Times New Roman" w:hAnsi="Times New Roman" w:cs="Times New Roman"/>
          <w:sz w:val="24"/>
          <w:szCs w:val="24"/>
        </w:rPr>
        <w:t xml:space="preserve">According to the findings, </w:t>
      </w:r>
      <w:r w:rsidR="00412149" w:rsidRPr="00936952">
        <w:rPr>
          <w:rFonts w:ascii="Times New Roman" w:hAnsi="Times New Roman" w:cs="Times New Roman"/>
          <w:sz w:val="24"/>
          <w:szCs w:val="24"/>
        </w:rPr>
        <w:t>there is not a statistical significance in the opinions of men and women regarding the difficulties SMEs encounter in obtaining microfinance services</w:t>
      </w:r>
      <w:r w:rsidR="00901F46" w:rsidRPr="00936952">
        <w:rPr>
          <w:rFonts w:ascii="Times New Roman" w:hAnsi="Times New Roman" w:cs="Times New Roman"/>
          <w:sz w:val="24"/>
          <w:szCs w:val="24"/>
        </w:rPr>
        <w:t xml:space="preserve">. This finding indicates that when it comes to accessing MFI services, all the difficulties that men and women face are </w:t>
      </w:r>
      <w:r w:rsidR="00C37595" w:rsidRPr="00936952">
        <w:rPr>
          <w:rFonts w:ascii="Times New Roman" w:hAnsi="Times New Roman" w:cs="Times New Roman"/>
          <w:sz w:val="24"/>
          <w:szCs w:val="24"/>
        </w:rPr>
        <w:t>comparable. According to Ngugi and Kerongo (2014), using gender as a microcredit impact metric has a detrimental effect.</w:t>
      </w:r>
    </w:p>
    <w:p w14:paraId="4212F1E1" w14:textId="77777777" w:rsidR="002869B8" w:rsidRPr="00936952" w:rsidRDefault="002869B8" w:rsidP="00936952">
      <w:pPr>
        <w:spacing w:line="360" w:lineRule="auto"/>
        <w:jc w:val="both"/>
        <w:rPr>
          <w:rFonts w:ascii="Times New Roman" w:hAnsi="Times New Roman" w:cs="Times New Roman"/>
          <w:sz w:val="24"/>
          <w:szCs w:val="24"/>
        </w:rPr>
      </w:pPr>
    </w:p>
    <w:p w14:paraId="1A54402C" w14:textId="0F9E2C37" w:rsidR="00FF7352" w:rsidRPr="00936952" w:rsidRDefault="003D63E2" w:rsidP="00936952">
      <w:pPr>
        <w:pStyle w:val="Heading3"/>
        <w:spacing w:line="360" w:lineRule="auto"/>
        <w:rPr>
          <w:rFonts w:cs="Times New Roman"/>
        </w:rPr>
      </w:pPr>
      <w:bookmarkStart w:id="101" w:name="_Toc138016361"/>
      <w:r w:rsidRPr="00936952">
        <w:rPr>
          <w:rFonts w:cs="Times New Roman"/>
        </w:rPr>
        <w:t xml:space="preserve">4.4.5 </w:t>
      </w:r>
      <w:r w:rsidR="00FF7352" w:rsidRPr="00936952">
        <w:rPr>
          <w:rFonts w:cs="Times New Roman"/>
        </w:rPr>
        <w:t>What are the contributions of MFIs in supporting SMEs?</w:t>
      </w:r>
      <w:bookmarkEnd w:id="101"/>
    </w:p>
    <w:p w14:paraId="6AC7DA3F" w14:textId="60E19D77" w:rsidR="00C80D92" w:rsidRPr="00936952" w:rsidRDefault="00C80D92" w:rsidP="00936952">
      <w:pPr>
        <w:pStyle w:val="Mytables"/>
        <w:spacing w:line="360" w:lineRule="auto"/>
        <w:jc w:val="both"/>
        <w:rPr>
          <w:rFonts w:cs="Times New Roman"/>
          <w:bCs/>
          <w:color w:val="auto"/>
          <w:szCs w:val="24"/>
        </w:rPr>
      </w:pPr>
      <w:bookmarkStart w:id="102" w:name="_Toc137148911"/>
      <w:r w:rsidRPr="00936952">
        <w:rPr>
          <w:rFonts w:cs="Times New Roman"/>
          <w:bCs/>
          <w:color w:val="auto"/>
          <w:szCs w:val="24"/>
        </w:rPr>
        <w:t>Table 4.7 Contributions of MFIs to SMEs</w:t>
      </w:r>
      <w:bookmarkEnd w:id="102"/>
    </w:p>
    <w:p w14:paraId="4F77F40C" w14:textId="550439CA" w:rsidR="00193F62" w:rsidRPr="00936952" w:rsidRDefault="00193F62" w:rsidP="00936952">
      <w:pPr>
        <w:spacing w:line="360" w:lineRule="auto"/>
        <w:jc w:val="both"/>
        <w:rPr>
          <w:rFonts w:ascii="Times New Roman" w:hAnsi="Times New Roman" w:cs="Times New Roman"/>
          <w:sz w:val="24"/>
          <w:szCs w:val="24"/>
        </w:rPr>
      </w:pPr>
      <w:r w:rsidRPr="00936952">
        <w:rPr>
          <w:rFonts w:ascii="Times New Roman" w:hAnsi="Times New Roman" w:cs="Times New Roman"/>
          <w:noProof/>
          <w:sz w:val="24"/>
          <w:szCs w:val="24"/>
        </w:rPr>
        <w:drawing>
          <wp:inline distT="0" distB="0" distL="0" distR="0" wp14:anchorId="7EA649C6" wp14:editId="3816C043">
            <wp:extent cx="5943600" cy="14287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3600" cy="1428750"/>
                    </a:xfrm>
                    <a:prstGeom prst="rect">
                      <a:avLst/>
                    </a:prstGeom>
                    <a:noFill/>
                    <a:ln>
                      <a:noFill/>
                    </a:ln>
                  </pic:spPr>
                </pic:pic>
              </a:graphicData>
            </a:graphic>
          </wp:inline>
        </w:drawing>
      </w:r>
    </w:p>
    <w:p w14:paraId="2645259F" w14:textId="60365E8D" w:rsidR="002869B8" w:rsidRPr="00936952" w:rsidRDefault="002869B8" w:rsidP="00936952">
      <w:pPr>
        <w:spacing w:line="360" w:lineRule="auto"/>
        <w:jc w:val="both"/>
        <w:rPr>
          <w:rFonts w:ascii="Times New Roman" w:hAnsi="Times New Roman" w:cs="Times New Roman"/>
          <w:b/>
          <w:bCs/>
          <w:i/>
          <w:iCs/>
          <w:sz w:val="24"/>
          <w:szCs w:val="24"/>
        </w:rPr>
      </w:pPr>
      <w:r w:rsidRPr="00936952">
        <w:rPr>
          <w:rFonts w:ascii="Times New Roman" w:hAnsi="Times New Roman" w:cs="Times New Roman"/>
          <w:b/>
          <w:bCs/>
          <w:i/>
          <w:iCs/>
          <w:sz w:val="24"/>
          <w:szCs w:val="24"/>
        </w:rPr>
        <w:t>Source: primary data</w:t>
      </w:r>
    </w:p>
    <w:p w14:paraId="7ABD3C5B" w14:textId="05A501DD" w:rsidR="00075384" w:rsidRPr="00936952" w:rsidRDefault="009D28C7" w:rsidP="00936952">
      <w:pPr>
        <w:spacing w:line="360" w:lineRule="auto"/>
        <w:jc w:val="both"/>
        <w:rPr>
          <w:rFonts w:ascii="Times New Roman" w:hAnsi="Times New Roman" w:cs="Times New Roman"/>
          <w:b/>
          <w:bCs/>
          <w:sz w:val="24"/>
          <w:szCs w:val="24"/>
        </w:rPr>
      </w:pPr>
      <w:r w:rsidRPr="00936952">
        <w:rPr>
          <w:rFonts w:ascii="Times New Roman" w:hAnsi="Times New Roman" w:cs="Times New Roman"/>
          <w:sz w:val="24"/>
          <w:szCs w:val="24"/>
        </w:rPr>
        <w:t>Microfinance institutions contribute quite a lot in the growth and development of SMEs</w:t>
      </w:r>
      <w:r w:rsidR="00B37EA8" w:rsidRPr="00936952">
        <w:rPr>
          <w:rFonts w:ascii="Times New Roman" w:hAnsi="Times New Roman" w:cs="Times New Roman"/>
          <w:sz w:val="24"/>
          <w:szCs w:val="24"/>
        </w:rPr>
        <w:t xml:space="preserve"> in Glen View</w:t>
      </w:r>
      <w:r w:rsidRPr="00936952">
        <w:rPr>
          <w:rFonts w:ascii="Times New Roman" w:hAnsi="Times New Roman" w:cs="Times New Roman"/>
          <w:sz w:val="24"/>
          <w:szCs w:val="24"/>
        </w:rPr>
        <w:t>. Provision of financial support is one of their major contributions</w:t>
      </w:r>
      <w:r w:rsidR="0004073D" w:rsidRPr="00936952">
        <w:rPr>
          <w:rFonts w:ascii="Times New Roman" w:hAnsi="Times New Roman" w:cs="Times New Roman"/>
          <w:sz w:val="24"/>
          <w:szCs w:val="24"/>
        </w:rPr>
        <w:t xml:space="preserve"> that was pointed out by the majority of the respondents and it consisted of 82%</w:t>
      </w:r>
      <w:r w:rsidRPr="00936952">
        <w:rPr>
          <w:rFonts w:ascii="Times New Roman" w:hAnsi="Times New Roman" w:cs="Times New Roman"/>
          <w:sz w:val="24"/>
          <w:szCs w:val="24"/>
        </w:rPr>
        <w:t xml:space="preserve">. </w:t>
      </w:r>
      <w:r w:rsidR="00B37EA8" w:rsidRPr="00936952">
        <w:rPr>
          <w:rFonts w:ascii="Times New Roman" w:hAnsi="Times New Roman" w:cs="Times New Roman"/>
          <w:sz w:val="24"/>
          <w:szCs w:val="24"/>
        </w:rPr>
        <w:t xml:space="preserve">They claimed that the financial assistance they got from the MFIs enabled them to start their SMEs as well as </w:t>
      </w:r>
      <w:r w:rsidR="007F0A24" w:rsidRPr="00936952">
        <w:rPr>
          <w:rFonts w:ascii="Times New Roman" w:hAnsi="Times New Roman" w:cs="Times New Roman"/>
          <w:sz w:val="24"/>
          <w:szCs w:val="24"/>
        </w:rPr>
        <w:t>maintain them.</w:t>
      </w:r>
      <w:r w:rsidR="00075384" w:rsidRPr="00936952">
        <w:rPr>
          <w:rFonts w:ascii="Times New Roman" w:hAnsi="Times New Roman" w:cs="Times New Roman"/>
          <w:sz w:val="24"/>
          <w:szCs w:val="24"/>
        </w:rPr>
        <w:t xml:space="preserve"> 72% of the respondents highlighted that MFIs supported them in financial literacy. They stated that the knowledge they got from the MFIs enabled them to thrive in the industry with full of competition.</w:t>
      </w:r>
    </w:p>
    <w:p w14:paraId="37412321" w14:textId="00972BB5" w:rsidR="00BA2560" w:rsidRPr="00936952" w:rsidRDefault="00BA2560" w:rsidP="00936952">
      <w:pPr>
        <w:spacing w:line="360" w:lineRule="auto"/>
        <w:jc w:val="both"/>
        <w:rPr>
          <w:rFonts w:ascii="Times New Roman" w:hAnsi="Times New Roman" w:cs="Times New Roman"/>
          <w:b/>
          <w:bCs/>
          <w:sz w:val="24"/>
          <w:szCs w:val="24"/>
        </w:rPr>
      </w:pPr>
      <w:r w:rsidRPr="00936952">
        <w:rPr>
          <w:rFonts w:ascii="Times New Roman" w:hAnsi="Times New Roman" w:cs="Times New Roman"/>
          <w:sz w:val="24"/>
          <w:szCs w:val="24"/>
        </w:rPr>
        <w:t>Development of management skills of SMEs is the other contribution of MFIs</w:t>
      </w:r>
      <w:r w:rsidR="00DC3EAA" w:rsidRPr="00936952">
        <w:rPr>
          <w:rFonts w:ascii="Times New Roman" w:hAnsi="Times New Roman" w:cs="Times New Roman"/>
          <w:sz w:val="24"/>
          <w:szCs w:val="24"/>
        </w:rPr>
        <w:t>.</w:t>
      </w:r>
      <w:r w:rsidR="00E21926" w:rsidRPr="00936952">
        <w:rPr>
          <w:rFonts w:ascii="Times New Roman" w:hAnsi="Times New Roman" w:cs="Times New Roman"/>
          <w:sz w:val="24"/>
          <w:szCs w:val="24"/>
        </w:rPr>
        <w:t xml:space="preserve"> It consisted of 68% of the respondents and they were grateful of these skills they had acquired from MFIs training programs because most of the SME owners did not have the privilege of attending business school because of several reasons. </w:t>
      </w:r>
      <w:r w:rsidR="001668E1" w:rsidRPr="00936952">
        <w:rPr>
          <w:rFonts w:ascii="Times New Roman" w:hAnsi="Times New Roman" w:cs="Times New Roman"/>
          <w:sz w:val="24"/>
          <w:szCs w:val="24"/>
        </w:rPr>
        <w:t>However, th</w:t>
      </w:r>
      <w:r w:rsidR="00DC3EAA" w:rsidRPr="00936952">
        <w:rPr>
          <w:rFonts w:ascii="Times New Roman" w:hAnsi="Times New Roman" w:cs="Times New Roman"/>
          <w:sz w:val="24"/>
          <w:szCs w:val="24"/>
        </w:rPr>
        <w:t>e</w:t>
      </w:r>
      <w:r w:rsidR="001668E1" w:rsidRPr="00936952">
        <w:rPr>
          <w:rFonts w:ascii="Times New Roman" w:hAnsi="Times New Roman" w:cs="Times New Roman"/>
          <w:sz w:val="24"/>
          <w:szCs w:val="24"/>
        </w:rPr>
        <w:t xml:space="preserve"> remainder of the respondents were not in agreement </w:t>
      </w:r>
      <w:r w:rsidR="001668E1" w:rsidRPr="00936952">
        <w:rPr>
          <w:rFonts w:ascii="Times New Roman" w:hAnsi="Times New Roman" w:cs="Times New Roman"/>
          <w:sz w:val="24"/>
          <w:szCs w:val="24"/>
        </w:rPr>
        <w:lastRenderedPageBreak/>
        <w:t>because, according to them</w:t>
      </w:r>
      <w:r w:rsidR="00DC3EAA" w:rsidRPr="00936952">
        <w:rPr>
          <w:rFonts w:ascii="Times New Roman" w:hAnsi="Times New Roman" w:cs="Times New Roman"/>
          <w:sz w:val="24"/>
          <w:szCs w:val="24"/>
        </w:rPr>
        <w:t xml:space="preserve"> those management development skills trainings were not offered free of charge, in order for SMEs to access them they had to pay a certain fee and considering the state of the SMEs, they could not afford to pay them.</w:t>
      </w:r>
      <w:r w:rsidR="001668E1" w:rsidRPr="00936952">
        <w:rPr>
          <w:rFonts w:ascii="Times New Roman" w:hAnsi="Times New Roman" w:cs="Times New Roman"/>
          <w:sz w:val="24"/>
          <w:szCs w:val="24"/>
        </w:rPr>
        <w:t xml:space="preserve"> The other contribution is the increase of output consisting of 66%. The majority of the respondents highlighted that their output levels increased significantly ever since they started using MFIs services.</w:t>
      </w:r>
    </w:p>
    <w:p w14:paraId="122EB352" w14:textId="77777777" w:rsidR="00612888" w:rsidRPr="00936952" w:rsidRDefault="00612888" w:rsidP="00936952">
      <w:pPr>
        <w:spacing w:line="360" w:lineRule="auto"/>
        <w:jc w:val="both"/>
        <w:rPr>
          <w:rFonts w:ascii="Times New Roman" w:hAnsi="Times New Roman" w:cs="Times New Roman"/>
          <w:sz w:val="24"/>
          <w:szCs w:val="24"/>
        </w:rPr>
      </w:pPr>
    </w:p>
    <w:p w14:paraId="35360602" w14:textId="13F752C3" w:rsidR="00D90ED9" w:rsidRPr="00936952" w:rsidRDefault="001E6D80" w:rsidP="00936952">
      <w:pPr>
        <w:pStyle w:val="Heading3"/>
        <w:spacing w:line="360" w:lineRule="auto"/>
        <w:rPr>
          <w:rFonts w:cs="Times New Roman"/>
        </w:rPr>
      </w:pPr>
      <w:bookmarkStart w:id="103" w:name="_Toc138016362"/>
      <w:r w:rsidRPr="00936952">
        <w:rPr>
          <w:rFonts w:cs="Times New Roman"/>
        </w:rPr>
        <w:t xml:space="preserve">4.4.6 </w:t>
      </w:r>
      <w:r w:rsidR="00EA545E" w:rsidRPr="00936952">
        <w:rPr>
          <w:rFonts w:cs="Times New Roman"/>
        </w:rPr>
        <w:t>What are the sources of f</w:t>
      </w:r>
      <w:r w:rsidR="00831A88" w:rsidRPr="00936952">
        <w:rPr>
          <w:rFonts w:cs="Times New Roman"/>
        </w:rPr>
        <w:t>inancing</w:t>
      </w:r>
      <w:r w:rsidR="00EA545E" w:rsidRPr="00936952">
        <w:rPr>
          <w:rFonts w:cs="Times New Roman"/>
        </w:rPr>
        <w:t xml:space="preserve"> for small to medium-sized enterprises?</w:t>
      </w:r>
      <w:bookmarkEnd w:id="103"/>
    </w:p>
    <w:p w14:paraId="035273C9" w14:textId="4C107F36" w:rsidR="00D90ED9" w:rsidRPr="00936952" w:rsidRDefault="00D90ED9" w:rsidP="00936952">
      <w:pPr>
        <w:pStyle w:val="Mytables"/>
        <w:spacing w:line="360" w:lineRule="auto"/>
        <w:jc w:val="both"/>
        <w:rPr>
          <w:rFonts w:cs="Times New Roman"/>
          <w:color w:val="auto"/>
          <w:szCs w:val="24"/>
        </w:rPr>
      </w:pPr>
      <w:bookmarkStart w:id="104" w:name="_Toc137148912"/>
      <w:r w:rsidRPr="00936952">
        <w:rPr>
          <w:rFonts w:cs="Times New Roman"/>
          <w:color w:val="auto"/>
          <w:szCs w:val="24"/>
        </w:rPr>
        <w:t>Table 4.8 Sources of funding for SMEs.</w:t>
      </w:r>
      <w:bookmarkEnd w:id="104"/>
    </w:p>
    <w:p w14:paraId="7F0FB4A1" w14:textId="08C91D41" w:rsidR="00B42C81" w:rsidRPr="00936952" w:rsidRDefault="00D90ED9" w:rsidP="00936952">
      <w:pPr>
        <w:spacing w:line="360" w:lineRule="auto"/>
        <w:jc w:val="both"/>
        <w:rPr>
          <w:rFonts w:ascii="Times New Roman" w:hAnsi="Times New Roman" w:cs="Times New Roman"/>
          <w:b/>
          <w:bCs/>
          <w:sz w:val="24"/>
          <w:szCs w:val="24"/>
        </w:rPr>
      </w:pPr>
      <w:r w:rsidRPr="00936952">
        <w:rPr>
          <w:rFonts w:ascii="Times New Roman" w:hAnsi="Times New Roman" w:cs="Times New Roman"/>
          <w:noProof/>
          <w:sz w:val="24"/>
          <w:szCs w:val="24"/>
        </w:rPr>
        <w:drawing>
          <wp:inline distT="0" distB="0" distL="0" distR="0" wp14:anchorId="6FEB1C50" wp14:editId="55EAD71B">
            <wp:extent cx="5943600" cy="12573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43600" cy="1257300"/>
                    </a:xfrm>
                    <a:prstGeom prst="rect">
                      <a:avLst/>
                    </a:prstGeom>
                    <a:noFill/>
                    <a:ln>
                      <a:noFill/>
                    </a:ln>
                  </pic:spPr>
                </pic:pic>
              </a:graphicData>
            </a:graphic>
          </wp:inline>
        </w:drawing>
      </w:r>
    </w:p>
    <w:p w14:paraId="1B50CCE4" w14:textId="56843D3F" w:rsidR="00612888" w:rsidRPr="00936952" w:rsidRDefault="00612888" w:rsidP="00936952">
      <w:pPr>
        <w:spacing w:line="360" w:lineRule="auto"/>
        <w:jc w:val="both"/>
        <w:rPr>
          <w:rFonts w:ascii="Times New Roman" w:hAnsi="Times New Roman" w:cs="Times New Roman"/>
          <w:b/>
          <w:bCs/>
          <w:i/>
          <w:iCs/>
          <w:sz w:val="24"/>
          <w:szCs w:val="24"/>
        </w:rPr>
      </w:pPr>
      <w:r w:rsidRPr="00936952">
        <w:rPr>
          <w:rFonts w:ascii="Times New Roman" w:hAnsi="Times New Roman" w:cs="Times New Roman"/>
          <w:b/>
          <w:bCs/>
          <w:i/>
          <w:iCs/>
          <w:sz w:val="24"/>
          <w:szCs w:val="24"/>
        </w:rPr>
        <w:t>Source: primary data</w:t>
      </w:r>
    </w:p>
    <w:p w14:paraId="4B1B6C34" w14:textId="34116B5E" w:rsidR="00EA545E" w:rsidRPr="00936952" w:rsidRDefault="00CB2E0E"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Most of the SMEs in Glen View established their enterprises from personal loans they got from their family and friends</w:t>
      </w:r>
      <w:r w:rsidR="00AB141D" w:rsidRPr="00936952">
        <w:rPr>
          <w:rFonts w:ascii="Times New Roman" w:hAnsi="Times New Roman" w:cs="Times New Roman"/>
          <w:sz w:val="24"/>
          <w:szCs w:val="24"/>
        </w:rPr>
        <w:t xml:space="preserve"> and they consisted of 88% of the respondents</w:t>
      </w:r>
      <w:r w:rsidRPr="00936952">
        <w:rPr>
          <w:rFonts w:ascii="Times New Roman" w:hAnsi="Times New Roman" w:cs="Times New Roman"/>
          <w:sz w:val="24"/>
          <w:szCs w:val="24"/>
        </w:rPr>
        <w:t>. The reason being that these loans had bearable loan terms and interest rates as compared to the loans offered by MFIs</w:t>
      </w:r>
      <w:r w:rsidR="00220530" w:rsidRPr="00936952">
        <w:rPr>
          <w:rFonts w:ascii="Times New Roman" w:hAnsi="Times New Roman" w:cs="Times New Roman"/>
          <w:sz w:val="24"/>
          <w:szCs w:val="24"/>
        </w:rPr>
        <w:t>.</w:t>
      </w:r>
      <w:r w:rsidR="00AB141D" w:rsidRPr="00936952">
        <w:rPr>
          <w:rFonts w:ascii="Times New Roman" w:hAnsi="Times New Roman" w:cs="Times New Roman"/>
          <w:sz w:val="24"/>
          <w:szCs w:val="24"/>
        </w:rPr>
        <w:t xml:space="preserve"> They also pointed this as their major because they avoid taking MFIs loans such that if they fail to repay the loan on time, they will not lose their assets they will have registered with the MFIs as collateral security.</w:t>
      </w:r>
      <w:r w:rsidR="00FA2CA9" w:rsidRPr="00936952">
        <w:rPr>
          <w:rFonts w:ascii="Times New Roman" w:hAnsi="Times New Roman" w:cs="Times New Roman"/>
          <w:sz w:val="24"/>
          <w:szCs w:val="24"/>
        </w:rPr>
        <w:t xml:space="preserve"> 60% of the respondents highlighted that they got their start up capital from their salaries and termination of employment benefits from the companies they used to work at before venturing into entrepreneurship. However, they did not have a stable source of income for their continued operations. </w:t>
      </w:r>
    </w:p>
    <w:p w14:paraId="07A1C62B" w14:textId="46B03682" w:rsidR="0075179F" w:rsidRPr="00936952" w:rsidRDefault="00B25B50"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 xml:space="preserve">Microfinance institutions were pointed out by 74% of the respondents as their source of funding. They indicated that they managed to start their enterprises from the loans they acquired from the MFIs and they were still acquiring loans for the continuation of their operations. They also stated that the loans came as a package with other services like managerial skills and financial literacy trainings that’s why they opted for MFIs as their source of funding. 62% of the respondents </w:t>
      </w:r>
      <w:r w:rsidRPr="00936952">
        <w:rPr>
          <w:rFonts w:ascii="Times New Roman" w:hAnsi="Times New Roman" w:cs="Times New Roman"/>
          <w:sz w:val="24"/>
          <w:szCs w:val="24"/>
        </w:rPr>
        <w:lastRenderedPageBreak/>
        <w:t>claimed that they got their funding from government grant. They stated that they had managed to start up their enterprises from the funds they received from the government.</w:t>
      </w:r>
    </w:p>
    <w:p w14:paraId="53037947" w14:textId="77777777" w:rsidR="00612888" w:rsidRPr="00936952" w:rsidRDefault="00612888" w:rsidP="00936952">
      <w:pPr>
        <w:spacing w:line="360" w:lineRule="auto"/>
        <w:jc w:val="both"/>
        <w:rPr>
          <w:rFonts w:ascii="Times New Roman" w:hAnsi="Times New Roman" w:cs="Times New Roman"/>
          <w:sz w:val="24"/>
          <w:szCs w:val="24"/>
        </w:rPr>
      </w:pPr>
    </w:p>
    <w:p w14:paraId="178B9FCF" w14:textId="2A2E7321" w:rsidR="00EA545E" w:rsidRPr="00936952" w:rsidRDefault="00177211" w:rsidP="00936952">
      <w:pPr>
        <w:pStyle w:val="Heading3"/>
        <w:spacing w:line="360" w:lineRule="auto"/>
        <w:rPr>
          <w:rFonts w:cs="Times New Roman"/>
        </w:rPr>
      </w:pPr>
      <w:bookmarkStart w:id="105" w:name="_Toc138016363"/>
      <w:r w:rsidRPr="00936952">
        <w:rPr>
          <w:rFonts w:cs="Times New Roman"/>
        </w:rPr>
        <w:t xml:space="preserve">4.4.7 </w:t>
      </w:r>
      <w:r w:rsidR="00220530" w:rsidRPr="00936952">
        <w:rPr>
          <w:rFonts w:cs="Times New Roman"/>
        </w:rPr>
        <w:t xml:space="preserve">What are the </w:t>
      </w:r>
      <w:r w:rsidR="00651534" w:rsidRPr="00936952">
        <w:rPr>
          <w:rFonts w:cs="Times New Roman"/>
        </w:rPr>
        <w:t>roles</w:t>
      </w:r>
      <w:r w:rsidR="00220530" w:rsidRPr="00936952">
        <w:rPr>
          <w:rFonts w:cs="Times New Roman"/>
        </w:rPr>
        <w:t xml:space="preserve"> of MFIs on SMEs’ growth and development?</w:t>
      </w:r>
      <w:bookmarkEnd w:id="105"/>
    </w:p>
    <w:p w14:paraId="44B42337" w14:textId="28F59E39" w:rsidR="00626DB4" w:rsidRPr="00936952" w:rsidRDefault="00626DB4" w:rsidP="00936952">
      <w:pPr>
        <w:pStyle w:val="Mytables"/>
        <w:spacing w:line="360" w:lineRule="auto"/>
        <w:jc w:val="both"/>
        <w:rPr>
          <w:rFonts w:cs="Times New Roman"/>
          <w:color w:val="auto"/>
          <w:szCs w:val="24"/>
        </w:rPr>
      </w:pPr>
      <w:bookmarkStart w:id="106" w:name="_Toc137148913"/>
      <w:r w:rsidRPr="00936952">
        <w:rPr>
          <w:rFonts w:cs="Times New Roman"/>
          <w:color w:val="auto"/>
          <w:szCs w:val="24"/>
        </w:rPr>
        <w:t>Table 4.9 Roles of MFIs on the growth of SMEs.</w:t>
      </w:r>
      <w:bookmarkEnd w:id="106"/>
    </w:p>
    <w:p w14:paraId="254DF17A" w14:textId="04C2CC43" w:rsidR="00651534" w:rsidRPr="00936952" w:rsidRDefault="00626DB4" w:rsidP="00936952">
      <w:pPr>
        <w:spacing w:line="360" w:lineRule="auto"/>
        <w:jc w:val="both"/>
        <w:rPr>
          <w:rFonts w:ascii="Times New Roman" w:hAnsi="Times New Roman" w:cs="Times New Roman"/>
          <w:b/>
          <w:bCs/>
          <w:sz w:val="24"/>
          <w:szCs w:val="24"/>
        </w:rPr>
      </w:pPr>
      <w:r w:rsidRPr="00936952">
        <w:rPr>
          <w:rFonts w:ascii="Times New Roman" w:hAnsi="Times New Roman" w:cs="Times New Roman"/>
          <w:noProof/>
          <w:sz w:val="24"/>
          <w:szCs w:val="24"/>
        </w:rPr>
        <w:drawing>
          <wp:inline distT="0" distB="0" distL="0" distR="0" wp14:anchorId="1E730A1D" wp14:editId="05D6C30A">
            <wp:extent cx="5943600" cy="12573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43600" cy="1257300"/>
                    </a:xfrm>
                    <a:prstGeom prst="rect">
                      <a:avLst/>
                    </a:prstGeom>
                    <a:noFill/>
                    <a:ln>
                      <a:noFill/>
                    </a:ln>
                  </pic:spPr>
                </pic:pic>
              </a:graphicData>
            </a:graphic>
          </wp:inline>
        </w:drawing>
      </w:r>
    </w:p>
    <w:p w14:paraId="4B08F100" w14:textId="1FCCD881" w:rsidR="00612888" w:rsidRPr="00936952" w:rsidRDefault="00612888" w:rsidP="00936952">
      <w:pPr>
        <w:spacing w:line="360" w:lineRule="auto"/>
        <w:jc w:val="both"/>
        <w:rPr>
          <w:rFonts w:ascii="Times New Roman" w:hAnsi="Times New Roman" w:cs="Times New Roman"/>
          <w:b/>
          <w:bCs/>
          <w:i/>
          <w:iCs/>
          <w:sz w:val="24"/>
          <w:szCs w:val="24"/>
        </w:rPr>
      </w:pPr>
      <w:r w:rsidRPr="00936952">
        <w:rPr>
          <w:rFonts w:ascii="Times New Roman" w:hAnsi="Times New Roman" w:cs="Times New Roman"/>
          <w:b/>
          <w:bCs/>
          <w:i/>
          <w:iCs/>
          <w:sz w:val="24"/>
          <w:szCs w:val="24"/>
        </w:rPr>
        <w:t>Source: primary data</w:t>
      </w:r>
    </w:p>
    <w:p w14:paraId="70335296" w14:textId="3D01744C" w:rsidR="008F1BC6" w:rsidRPr="00936952" w:rsidRDefault="00AB4845"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A</w:t>
      </w:r>
      <w:r w:rsidR="00166BD9" w:rsidRPr="00936952">
        <w:rPr>
          <w:rFonts w:ascii="Times New Roman" w:hAnsi="Times New Roman" w:cs="Times New Roman"/>
          <w:sz w:val="24"/>
          <w:szCs w:val="24"/>
        </w:rPr>
        <w:t>s shown</w:t>
      </w:r>
      <w:r w:rsidRPr="00936952">
        <w:rPr>
          <w:rFonts w:ascii="Times New Roman" w:hAnsi="Times New Roman" w:cs="Times New Roman"/>
          <w:sz w:val="24"/>
          <w:szCs w:val="24"/>
        </w:rPr>
        <w:t xml:space="preserve"> above, 82% of the </w:t>
      </w:r>
      <w:r w:rsidR="00166BD9" w:rsidRPr="00936952">
        <w:rPr>
          <w:rFonts w:ascii="Times New Roman" w:hAnsi="Times New Roman" w:cs="Times New Roman"/>
          <w:sz w:val="24"/>
          <w:szCs w:val="24"/>
        </w:rPr>
        <w:t>participants</w:t>
      </w:r>
      <w:r w:rsidRPr="00936952">
        <w:rPr>
          <w:rFonts w:ascii="Times New Roman" w:hAnsi="Times New Roman" w:cs="Times New Roman"/>
          <w:sz w:val="24"/>
          <w:szCs w:val="24"/>
        </w:rPr>
        <w:t xml:space="preserve"> highlighted employment creation as the major role of MFIs in the </w:t>
      </w:r>
      <w:r w:rsidR="00166BD9" w:rsidRPr="00936952">
        <w:rPr>
          <w:rFonts w:ascii="Times New Roman" w:hAnsi="Times New Roman" w:cs="Times New Roman"/>
          <w:sz w:val="24"/>
          <w:szCs w:val="24"/>
        </w:rPr>
        <w:t>expansion</w:t>
      </w:r>
      <w:r w:rsidRPr="00936952">
        <w:rPr>
          <w:rFonts w:ascii="Times New Roman" w:hAnsi="Times New Roman" w:cs="Times New Roman"/>
          <w:sz w:val="24"/>
          <w:szCs w:val="24"/>
        </w:rPr>
        <w:t xml:space="preserve"> of SMEs in Glen View. According to </w:t>
      </w:r>
      <w:r w:rsidR="008F1BC6" w:rsidRPr="00936952">
        <w:rPr>
          <w:rFonts w:ascii="Times New Roman" w:hAnsi="Times New Roman" w:cs="Times New Roman"/>
          <w:sz w:val="24"/>
          <w:szCs w:val="24"/>
        </w:rPr>
        <w:t>World Bank 2023 most of the jobs in developing economies are from the SME sector. Hence MFIs are aiding in the creation of jobs for they provide services which allow SMEs to start-up and expand their operations.</w:t>
      </w:r>
      <w:r w:rsidRPr="00936952">
        <w:rPr>
          <w:rFonts w:ascii="Times New Roman" w:hAnsi="Times New Roman" w:cs="Times New Roman"/>
          <w:sz w:val="24"/>
          <w:szCs w:val="24"/>
        </w:rPr>
        <w:t xml:space="preserve"> </w:t>
      </w:r>
      <w:r w:rsidR="00651534" w:rsidRPr="00936952">
        <w:rPr>
          <w:rFonts w:ascii="Times New Roman" w:hAnsi="Times New Roman" w:cs="Times New Roman"/>
          <w:sz w:val="24"/>
          <w:szCs w:val="24"/>
        </w:rPr>
        <w:t>Better access to credit is one of the roles of MFIs in supporting SMEs as shown in the table above</w:t>
      </w:r>
      <w:r w:rsidR="008F1BC6" w:rsidRPr="00936952">
        <w:rPr>
          <w:rFonts w:ascii="Times New Roman" w:hAnsi="Times New Roman" w:cs="Times New Roman"/>
          <w:sz w:val="24"/>
          <w:szCs w:val="24"/>
        </w:rPr>
        <w:t xml:space="preserve"> with 78%</w:t>
      </w:r>
      <w:r w:rsidR="00651534" w:rsidRPr="00936952">
        <w:rPr>
          <w:rFonts w:ascii="Times New Roman" w:hAnsi="Times New Roman" w:cs="Times New Roman"/>
          <w:sz w:val="24"/>
          <w:szCs w:val="24"/>
        </w:rPr>
        <w:t>.</w:t>
      </w:r>
      <w:r w:rsidR="008F1BC6" w:rsidRPr="00936952">
        <w:rPr>
          <w:rFonts w:ascii="Times New Roman" w:hAnsi="Times New Roman" w:cs="Times New Roman"/>
          <w:sz w:val="24"/>
          <w:szCs w:val="24"/>
        </w:rPr>
        <w:t xml:space="preserve"> The respondents highlighted that MFIs improved their access to credit for they can borrow loans anytime they want as long as they meet the requirement prescribed by the MFIs.</w:t>
      </w:r>
    </w:p>
    <w:p w14:paraId="064B7B22" w14:textId="4DB98BA3" w:rsidR="003E19E1" w:rsidRPr="00936952" w:rsidRDefault="008F1BC6"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 xml:space="preserve">The other role of </w:t>
      </w:r>
      <w:r w:rsidR="00166BD9" w:rsidRPr="00936952">
        <w:rPr>
          <w:rFonts w:ascii="Times New Roman" w:hAnsi="Times New Roman" w:cs="Times New Roman"/>
          <w:sz w:val="24"/>
          <w:szCs w:val="24"/>
        </w:rPr>
        <w:t>MFIs</w:t>
      </w:r>
      <w:r w:rsidR="00501D61" w:rsidRPr="00936952">
        <w:rPr>
          <w:rFonts w:ascii="Times New Roman" w:hAnsi="Times New Roman" w:cs="Times New Roman"/>
          <w:sz w:val="24"/>
          <w:szCs w:val="24"/>
        </w:rPr>
        <w:t xml:space="preserve"> concerni</w:t>
      </w:r>
      <w:r w:rsidR="006A5EDF" w:rsidRPr="00936952">
        <w:rPr>
          <w:rFonts w:ascii="Times New Roman" w:hAnsi="Times New Roman" w:cs="Times New Roman"/>
          <w:sz w:val="24"/>
          <w:szCs w:val="24"/>
        </w:rPr>
        <w:t>ng</w:t>
      </w:r>
      <w:r w:rsidRPr="00936952">
        <w:rPr>
          <w:rFonts w:ascii="Times New Roman" w:hAnsi="Times New Roman" w:cs="Times New Roman"/>
          <w:sz w:val="24"/>
          <w:szCs w:val="24"/>
        </w:rPr>
        <w:t xml:space="preserve"> </w:t>
      </w:r>
      <w:r w:rsidR="00166BD9" w:rsidRPr="00936952">
        <w:rPr>
          <w:rFonts w:ascii="Times New Roman" w:hAnsi="Times New Roman" w:cs="Times New Roman"/>
          <w:sz w:val="24"/>
          <w:szCs w:val="24"/>
        </w:rPr>
        <w:t xml:space="preserve">SME expansion </w:t>
      </w:r>
      <w:r w:rsidRPr="00936952">
        <w:rPr>
          <w:rFonts w:ascii="Times New Roman" w:hAnsi="Times New Roman" w:cs="Times New Roman"/>
          <w:sz w:val="24"/>
          <w:szCs w:val="24"/>
        </w:rPr>
        <w:t xml:space="preserve">is the provision of new opportunities and it consist of 64%. The respondents highlighted that MFIs enabled them to diversify and enter into new markets that haven’t </w:t>
      </w:r>
      <w:r w:rsidR="002945DF" w:rsidRPr="00936952">
        <w:rPr>
          <w:rFonts w:ascii="Times New Roman" w:hAnsi="Times New Roman" w:cs="Times New Roman"/>
          <w:sz w:val="24"/>
          <w:szCs w:val="24"/>
        </w:rPr>
        <w:t>been exploited yet. With the resources both cash and training services, SMEs are able to enter new markets.</w:t>
      </w:r>
      <w:r w:rsidR="00651534" w:rsidRPr="00936952">
        <w:rPr>
          <w:rFonts w:ascii="Times New Roman" w:hAnsi="Times New Roman" w:cs="Times New Roman"/>
          <w:sz w:val="24"/>
          <w:szCs w:val="24"/>
        </w:rPr>
        <w:t xml:space="preserve"> </w:t>
      </w:r>
      <w:r w:rsidR="002945DF" w:rsidRPr="00936952">
        <w:rPr>
          <w:rFonts w:ascii="Times New Roman" w:hAnsi="Times New Roman" w:cs="Times New Roman"/>
          <w:sz w:val="24"/>
          <w:szCs w:val="24"/>
        </w:rPr>
        <w:t xml:space="preserve">Stability of operations consisted of 54% of the respondents who indicated that MFIs have managed to stabilize their operations and the danger of failing and exiting the industry had been reduced to a minimum. </w:t>
      </w:r>
    </w:p>
    <w:p w14:paraId="15061B14" w14:textId="77777777" w:rsidR="00612888" w:rsidRPr="00936952" w:rsidRDefault="00612888" w:rsidP="00936952">
      <w:pPr>
        <w:spacing w:line="360" w:lineRule="auto"/>
        <w:jc w:val="both"/>
        <w:rPr>
          <w:rFonts w:ascii="Times New Roman" w:hAnsi="Times New Roman" w:cs="Times New Roman"/>
          <w:sz w:val="24"/>
          <w:szCs w:val="24"/>
        </w:rPr>
      </w:pPr>
    </w:p>
    <w:p w14:paraId="376CBEAA" w14:textId="109A9300" w:rsidR="00D30026" w:rsidRPr="00936952" w:rsidRDefault="00177211" w:rsidP="00936952">
      <w:pPr>
        <w:pStyle w:val="Heading2"/>
        <w:spacing w:line="360" w:lineRule="auto"/>
        <w:rPr>
          <w:rFonts w:cs="Times New Roman"/>
          <w:szCs w:val="24"/>
        </w:rPr>
      </w:pPr>
      <w:bookmarkStart w:id="107" w:name="_Toc138016364"/>
      <w:r w:rsidRPr="00936952">
        <w:rPr>
          <w:rFonts w:cs="Times New Roman"/>
          <w:szCs w:val="24"/>
        </w:rPr>
        <w:t xml:space="preserve">4.5 </w:t>
      </w:r>
      <w:r w:rsidR="00D30026" w:rsidRPr="00936952">
        <w:rPr>
          <w:rFonts w:cs="Times New Roman"/>
          <w:szCs w:val="24"/>
        </w:rPr>
        <w:t>Correlation</w:t>
      </w:r>
      <w:bookmarkEnd w:id="107"/>
    </w:p>
    <w:p w14:paraId="6B526129" w14:textId="5D043B42" w:rsidR="00612888" w:rsidRPr="00936952" w:rsidRDefault="00B663D9"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The variables</w:t>
      </w:r>
      <w:r w:rsidR="003A579B" w:rsidRPr="00936952">
        <w:rPr>
          <w:rFonts w:ascii="Times New Roman" w:hAnsi="Times New Roman" w:cs="Times New Roman"/>
          <w:sz w:val="24"/>
          <w:szCs w:val="24"/>
        </w:rPr>
        <w:t>’ relationship</w:t>
      </w:r>
      <w:r w:rsidRPr="00936952">
        <w:rPr>
          <w:rFonts w:ascii="Times New Roman" w:hAnsi="Times New Roman" w:cs="Times New Roman"/>
          <w:sz w:val="24"/>
          <w:szCs w:val="24"/>
        </w:rPr>
        <w:t xml:space="preserve"> was </w:t>
      </w:r>
      <w:r w:rsidR="003A579B" w:rsidRPr="00936952">
        <w:rPr>
          <w:rFonts w:ascii="Times New Roman" w:hAnsi="Times New Roman" w:cs="Times New Roman"/>
          <w:sz w:val="24"/>
          <w:szCs w:val="24"/>
        </w:rPr>
        <w:t>derive</w:t>
      </w:r>
      <w:r w:rsidRPr="00936952">
        <w:rPr>
          <w:rFonts w:ascii="Times New Roman" w:hAnsi="Times New Roman" w:cs="Times New Roman"/>
          <w:sz w:val="24"/>
          <w:szCs w:val="24"/>
        </w:rPr>
        <w:t>d using Pearson correlations (r).</w:t>
      </w:r>
      <w:r w:rsidR="00D50D49" w:rsidRPr="00936952">
        <w:rPr>
          <w:rFonts w:ascii="Times New Roman" w:hAnsi="Times New Roman" w:cs="Times New Roman"/>
          <w:sz w:val="24"/>
          <w:szCs w:val="24"/>
        </w:rPr>
        <w:t xml:space="preserve"> According to the findings</w:t>
      </w:r>
      <w:r w:rsidRPr="00936952">
        <w:rPr>
          <w:rFonts w:ascii="Times New Roman" w:hAnsi="Times New Roman" w:cs="Times New Roman"/>
          <w:sz w:val="24"/>
          <w:szCs w:val="24"/>
        </w:rPr>
        <w:t>, there is a statistically significant relationship between MFIs and SME</w:t>
      </w:r>
      <w:r w:rsidR="009305D3" w:rsidRPr="00936952">
        <w:rPr>
          <w:rFonts w:ascii="Times New Roman" w:hAnsi="Times New Roman" w:cs="Times New Roman"/>
          <w:sz w:val="24"/>
          <w:szCs w:val="24"/>
        </w:rPr>
        <w:t xml:space="preserve"> expansion</w:t>
      </w:r>
      <w:r w:rsidRPr="00936952">
        <w:rPr>
          <w:rFonts w:ascii="Times New Roman" w:hAnsi="Times New Roman" w:cs="Times New Roman"/>
          <w:sz w:val="24"/>
          <w:szCs w:val="24"/>
        </w:rPr>
        <w:t xml:space="preserve">. SMEs growth is </w:t>
      </w:r>
      <w:r w:rsidRPr="00936952">
        <w:rPr>
          <w:rFonts w:ascii="Times New Roman" w:hAnsi="Times New Roman" w:cs="Times New Roman"/>
          <w:sz w:val="24"/>
          <w:szCs w:val="24"/>
        </w:rPr>
        <w:lastRenderedPageBreak/>
        <w:t>represented by the variables BGS, CFS and SFS, whereas MFIs are represented by the variables CSC and CMS. All five variables – BGS (</w:t>
      </w:r>
      <w:r w:rsidR="00C11A80" w:rsidRPr="00936952">
        <w:rPr>
          <w:rFonts w:ascii="Times New Roman" w:hAnsi="Times New Roman" w:cs="Times New Roman"/>
          <w:sz w:val="24"/>
          <w:szCs w:val="24"/>
        </w:rPr>
        <w:t>p&lt;0.0</w:t>
      </w:r>
      <w:r w:rsidR="00AD7759" w:rsidRPr="00936952">
        <w:rPr>
          <w:rFonts w:ascii="Times New Roman" w:hAnsi="Times New Roman" w:cs="Times New Roman"/>
          <w:sz w:val="24"/>
          <w:szCs w:val="24"/>
        </w:rPr>
        <w:t>1</w:t>
      </w:r>
      <w:r w:rsidR="00C11A80" w:rsidRPr="00936952">
        <w:rPr>
          <w:rFonts w:ascii="Times New Roman" w:hAnsi="Times New Roman" w:cs="Times New Roman"/>
          <w:sz w:val="24"/>
          <w:szCs w:val="24"/>
        </w:rPr>
        <w:t>; r=</w:t>
      </w:r>
      <w:r w:rsidR="00D777FB" w:rsidRPr="00936952">
        <w:rPr>
          <w:rFonts w:ascii="Times New Roman" w:hAnsi="Times New Roman" w:cs="Times New Roman"/>
          <w:sz w:val="24"/>
          <w:szCs w:val="24"/>
        </w:rPr>
        <w:t>0.</w:t>
      </w:r>
      <w:r w:rsidR="00C11A80" w:rsidRPr="00936952">
        <w:rPr>
          <w:rFonts w:ascii="Times New Roman" w:hAnsi="Times New Roman" w:cs="Times New Roman"/>
          <w:sz w:val="24"/>
          <w:szCs w:val="24"/>
        </w:rPr>
        <w:t>642</w:t>
      </w:r>
      <w:r w:rsidRPr="00936952">
        <w:rPr>
          <w:rFonts w:ascii="Times New Roman" w:hAnsi="Times New Roman" w:cs="Times New Roman"/>
          <w:sz w:val="24"/>
          <w:szCs w:val="24"/>
        </w:rPr>
        <w:t>), CFS (</w:t>
      </w:r>
      <w:r w:rsidR="00C11A80" w:rsidRPr="00936952">
        <w:rPr>
          <w:rFonts w:ascii="Times New Roman" w:hAnsi="Times New Roman" w:cs="Times New Roman"/>
          <w:sz w:val="24"/>
          <w:szCs w:val="24"/>
        </w:rPr>
        <w:t>p&lt;0.0</w:t>
      </w:r>
      <w:r w:rsidR="00AD7759" w:rsidRPr="00936952">
        <w:rPr>
          <w:rFonts w:ascii="Times New Roman" w:hAnsi="Times New Roman" w:cs="Times New Roman"/>
          <w:sz w:val="24"/>
          <w:szCs w:val="24"/>
        </w:rPr>
        <w:t>1</w:t>
      </w:r>
      <w:r w:rsidR="00C11A80" w:rsidRPr="00936952">
        <w:rPr>
          <w:rFonts w:ascii="Times New Roman" w:hAnsi="Times New Roman" w:cs="Times New Roman"/>
          <w:sz w:val="24"/>
          <w:szCs w:val="24"/>
        </w:rPr>
        <w:t>, r=</w:t>
      </w:r>
      <w:r w:rsidR="00D777FB" w:rsidRPr="00936952">
        <w:rPr>
          <w:rFonts w:ascii="Times New Roman" w:hAnsi="Times New Roman" w:cs="Times New Roman"/>
          <w:sz w:val="24"/>
          <w:szCs w:val="24"/>
        </w:rPr>
        <w:t>0.</w:t>
      </w:r>
      <w:r w:rsidR="00C11A80" w:rsidRPr="00936952">
        <w:rPr>
          <w:rFonts w:ascii="Times New Roman" w:hAnsi="Times New Roman" w:cs="Times New Roman"/>
          <w:sz w:val="24"/>
          <w:szCs w:val="24"/>
        </w:rPr>
        <w:t>524</w:t>
      </w:r>
      <w:r w:rsidRPr="00936952">
        <w:rPr>
          <w:rFonts w:ascii="Times New Roman" w:hAnsi="Times New Roman" w:cs="Times New Roman"/>
          <w:sz w:val="24"/>
          <w:szCs w:val="24"/>
        </w:rPr>
        <w:t>), CSC (</w:t>
      </w:r>
      <w:r w:rsidR="00C11A80" w:rsidRPr="00936952">
        <w:rPr>
          <w:rFonts w:ascii="Times New Roman" w:hAnsi="Times New Roman" w:cs="Times New Roman"/>
          <w:sz w:val="24"/>
          <w:szCs w:val="24"/>
        </w:rPr>
        <w:t>p&lt;0.0</w:t>
      </w:r>
      <w:r w:rsidR="00AD7759" w:rsidRPr="00936952">
        <w:rPr>
          <w:rFonts w:ascii="Times New Roman" w:hAnsi="Times New Roman" w:cs="Times New Roman"/>
          <w:sz w:val="24"/>
          <w:szCs w:val="24"/>
        </w:rPr>
        <w:t>1</w:t>
      </w:r>
      <w:r w:rsidR="00C11A80" w:rsidRPr="00936952">
        <w:rPr>
          <w:rFonts w:ascii="Times New Roman" w:hAnsi="Times New Roman" w:cs="Times New Roman"/>
          <w:sz w:val="24"/>
          <w:szCs w:val="24"/>
        </w:rPr>
        <w:t>, r=</w:t>
      </w:r>
      <w:r w:rsidR="00D777FB" w:rsidRPr="00936952">
        <w:rPr>
          <w:rFonts w:ascii="Times New Roman" w:hAnsi="Times New Roman" w:cs="Times New Roman"/>
          <w:sz w:val="24"/>
          <w:szCs w:val="24"/>
        </w:rPr>
        <w:t>0.</w:t>
      </w:r>
      <w:r w:rsidR="00C11A80" w:rsidRPr="00936952">
        <w:rPr>
          <w:rFonts w:ascii="Times New Roman" w:hAnsi="Times New Roman" w:cs="Times New Roman"/>
          <w:sz w:val="24"/>
          <w:szCs w:val="24"/>
        </w:rPr>
        <w:t>519</w:t>
      </w:r>
      <w:r w:rsidRPr="00936952">
        <w:rPr>
          <w:rFonts w:ascii="Times New Roman" w:hAnsi="Times New Roman" w:cs="Times New Roman"/>
          <w:sz w:val="24"/>
          <w:szCs w:val="24"/>
        </w:rPr>
        <w:t>), CMS (</w:t>
      </w:r>
      <w:r w:rsidR="00C11A80" w:rsidRPr="00936952">
        <w:rPr>
          <w:rFonts w:ascii="Times New Roman" w:hAnsi="Times New Roman" w:cs="Times New Roman"/>
          <w:sz w:val="24"/>
          <w:szCs w:val="24"/>
        </w:rPr>
        <w:t>p&lt;0.0</w:t>
      </w:r>
      <w:r w:rsidR="00AD7759" w:rsidRPr="00936952">
        <w:rPr>
          <w:rFonts w:ascii="Times New Roman" w:hAnsi="Times New Roman" w:cs="Times New Roman"/>
          <w:sz w:val="24"/>
          <w:szCs w:val="24"/>
        </w:rPr>
        <w:t>1</w:t>
      </w:r>
      <w:r w:rsidR="00C11A80" w:rsidRPr="00936952">
        <w:rPr>
          <w:rFonts w:ascii="Times New Roman" w:hAnsi="Times New Roman" w:cs="Times New Roman"/>
          <w:sz w:val="24"/>
          <w:szCs w:val="24"/>
        </w:rPr>
        <w:t>, r=</w:t>
      </w:r>
      <w:r w:rsidR="00D777FB" w:rsidRPr="00936952">
        <w:rPr>
          <w:rFonts w:ascii="Times New Roman" w:hAnsi="Times New Roman" w:cs="Times New Roman"/>
          <w:sz w:val="24"/>
          <w:szCs w:val="24"/>
        </w:rPr>
        <w:t>0.</w:t>
      </w:r>
      <w:r w:rsidR="00C11A80" w:rsidRPr="00936952">
        <w:rPr>
          <w:rFonts w:ascii="Times New Roman" w:hAnsi="Times New Roman" w:cs="Times New Roman"/>
          <w:sz w:val="24"/>
          <w:szCs w:val="24"/>
        </w:rPr>
        <w:t>681</w:t>
      </w:r>
      <w:r w:rsidRPr="00936952">
        <w:rPr>
          <w:rFonts w:ascii="Times New Roman" w:hAnsi="Times New Roman" w:cs="Times New Roman"/>
          <w:sz w:val="24"/>
          <w:szCs w:val="24"/>
        </w:rPr>
        <w:t>), and SFS (</w:t>
      </w:r>
      <w:r w:rsidR="00C11A80" w:rsidRPr="00936952">
        <w:rPr>
          <w:rFonts w:ascii="Times New Roman" w:hAnsi="Times New Roman" w:cs="Times New Roman"/>
          <w:sz w:val="24"/>
          <w:szCs w:val="24"/>
        </w:rPr>
        <w:t>p&lt;0.0</w:t>
      </w:r>
      <w:r w:rsidR="00AD7759" w:rsidRPr="00936952">
        <w:rPr>
          <w:rFonts w:ascii="Times New Roman" w:hAnsi="Times New Roman" w:cs="Times New Roman"/>
          <w:sz w:val="24"/>
          <w:szCs w:val="24"/>
        </w:rPr>
        <w:t>1</w:t>
      </w:r>
      <w:r w:rsidR="00C11A80" w:rsidRPr="00936952">
        <w:rPr>
          <w:rFonts w:ascii="Times New Roman" w:hAnsi="Times New Roman" w:cs="Times New Roman"/>
          <w:sz w:val="24"/>
          <w:szCs w:val="24"/>
        </w:rPr>
        <w:t>, r=</w:t>
      </w:r>
      <w:r w:rsidR="00D777FB" w:rsidRPr="00936952">
        <w:rPr>
          <w:rFonts w:ascii="Times New Roman" w:hAnsi="Times New Roman" w:cs="Times New Roman"/>
          <w:sz w:val="24"/>
          <w:szCs w:val="24"/>
        </w:rPr>
        <w:t>0.</w:t>
      </w:r>
      <w:r w:rsidR="00C11A80" w:rsidRPr="00936952">
        <w:rPr>
          <w:rFonts w:ascii="Times New Roman" w:hAnsi="Times New Roman" w:cs="Times New Roman"/>
          <w:sz w:val="24"/>
          <w:szCs w:val="24"/>
        </w:rPr>
        <w:t>478</w:t>
      </w:r>
      <w:r w:rsidRPr="00936952">
        <w:rPr>
          <w:rFonts w:ascii="Times New Roman" w:hAnsi="Times New Roman" w:cs="Times New Roman"/>
          <w:sz w:val="24"/>
          <w:szCs w:val="24"/>
        </w:rPr>
        <w:t xml:space="preserve">) were found to be statistically significant. </w:t>
      </w:r>
    </w:p>
    <w:p w14:paraId="3BB75773" w14:textId="77777777" w:rsidR="00612888" w:rsidRPr="00936952" w:rsidRDefault="00612888" w:rsidP="00936952">
      <w:pPr>
        <w:spacing w:line="360" w:lineRule="auto"/>
        <w:jc w:val="both"/>
        <w:rPr>
          <w:rFonts w:ascii="Times New Roman" w:hAnsi="Times New Roman" w:cs="Times New Roman"/>
          <w:sz w:val="24"/>
          <w:szCs w:val="24"/>
        </w:rPr>
      </w:pPr>
    </w:p>
    <w:p w14:paraId="120E1E34" w14:textId="77777777" w:rsidR="00612888" w:rsidRPr="00936952" w:rsidRDefault="00612888" w:rsidP="00936952">
      <w:pPr>
        <w:spacing w:line="360" w:lineRule="auto"/>
        <w:jc w:val="both"/>
        <w:rPr>
          <w:rFonts w:ascii="Times New Roman" w:hAnsi="Times New Roman" w:cs="Times New Roman"/>
          <w:sz w:val="24"/>
          <w:szCs w:val="24"/>
        </w:rPr>
      </w:pPr>
    </w:p>
    <w:p w14:paraId="7AAF76F6" w14:textId="77777777" w:rsidR="00612888" w:rsidRPr="00936952" w:rsidRDefault="00612888" w:rsidP="00936952">
      <w:pPr>
        <w:spacing w:line="360" w:lineRule="auto"/>
        <w:jc w:val="both"/>
        <w:rPr>
          <w:rFonts w:ascii="Times New Roman" w:hAnsi="Times New Roman" w:cs="Times New Roman"/>
          <w:sz w:val="24"/>
          <w:szCs w:val="24"/>
        </w:rPr>
      </w:pPr>
    </w:p>
    <w:p w14:paraId="4754EB60" w14:textId="77777777" w:rsidR="00612888" w:rsidRPr="00936952" w:rsidRDefault="00612888" w:rsidP="00936952">
      <w:pPr>
        <w:spacing w:line="360" w:lineRule="auto"/>
        <w:jc w:val="both"/>
        <w:rPr>
          <w:rFonts w:ascii="Times New Roman" w:hAnsi="Times New Roman" w:cs="Times New Roman"/>
          <w:sz w:val="24"/>
          <w:szCs w:val="24"/>
        </w:rPr>
      </w:pPr>
    </w:p>
    <w:p w14:paraId="062C3826" w14:textId="77777777" w:rsidR="00612888" w:rsidRPr="00936952" w:rsidRDefault="00612888" w:rsidP="00936952">
      <w:pPr>
        <w:spacing w:line="360" w:lineRule="auto"/>
        <w:jc w:val="both"/>
        <w:rPr>
          <w:rFonts w:ascii="Times New Roman" w:hAnsi="Times New Roman" w:cs="Times New Roman"/>
          <w:sz w:val="24"/>
          <w:szCs w:val="24"/>
        </w:rPr>
      </w:pPr>
    </w:p>
    <w:p w14:paraId="3AD3B9C7" w14:textId="77777777" w:rsidR="00795E1E" w:rsidRPr="00936952" w:rsidRDefault="00795E1E" w:rsidP="00936952">
      <w:pPr>
        <w:pStyle w:val="Mytables"/>
        <w:spacing w:line="360" w:lineRule="auto"/>
        <w:jc w:val="both"/>
        <w:rPr>
          <w:rFonts w:cs="Times New Roman"/>
          <w:color w:val="auto"/>
          <w:szCs w:val="24"/>
        </w:rPr>
      </w:pPr>
    </w:p>
    <w:p w14:paraId="53AFA0C2" w14:textId="77777777" w:rsidR="00795E1E" w:rsidRPr="00936952" w:rsidRDefault="00795E1E" w:rsidP="00936952">
      <w:pPr>
        <w:pStyle w:val="Mytables"/>
        <w:spacing w:line="360" w:lineRule="auto"/>
        <w:jc w:val="both"/>
        <w:rPr>
          <w:rFonts w:cs="Times New Roman"/>
          <w:color w:val="auto"/>
          <w:szCs w:val="24"/>
        </w:rPr>
      </w:pPr>
    </w:p>
    <w:p w14:paraId="7279D8E9" w14:textId="77777777" w:rsidR="00795E1E" w:rsidRPr="00936952" w:rsidRDefault="00795E1E" w:rsidP="00936952">
      <w:pPr>
        <w:pStyle w:val="Mytables"/>
        <w:spacing w:line="360" w:lineRule="auto"/>
        <w:jc w:val="both"/>
        <w:rPr>
          <w:rFonts w:cs="Times New Roman"/>
          <w:color w:val="auto"/>
          <w:szCs w:val="24"/>
        </w:rPr>
      </w:pPr>
    </w:p>
    <w:p w14:paraId="15E1571A" w14:textId="77777777" w:rsidR="00795E1E" w:rsidRPr="00936952" w:rsidRDefault="00795E1E" w:rsidP="00936952">
      <w:pPr>
        <w:pStyle w:val="Mytables"/>
        <w:spacing w:line="360" w:lineRule="auto"/>
        <w:jc w:val="both"/>
        <w:rPr>
          <w:rFonts w:cs="Times New Roman"/>
          <w:color w:val="auto"/>
          <w:szCs w:val="24"/>
        </w:rPr>
      </w:pPr>
    </w:p>
    <w:p w14:paraId="5D9EB77F" w14:textId="77777777" w:rsidR="00795E1E" w:rsidRPr="00936952" w:rsidRDefault="00795E1E" w:rsidP="00936952">
      <w:pPr>
        <w:pStyle w:val="Mytables"/>
        <w:spacing w:line="360" w:lineRule="auto"/>
        <w:jc w:val="both"/>
        <w:rPr>
          <w:rFonts w:cs="Times New Roman"/>
          <w:color w:val="auto"/>
          <w:szCs w:val="24"/>
        </w:rPr>
      </w:pPr>
    </w:p>
    <w:p w14:paraId="6AB48B22" w14:textId="77777777" w:rsidR="00795E1E" w:rsidRPr="00936952" w:rsidRDefault="00795E1E" w:rsidP="00936952">
      <w:pPr>
        <w:pStyle w:val="Mytables"/>
        <w:spacing w:line="360" w:lineRule="auto"/>
        <w:jc w:val="both"/>
        <w:rPr>
          <w:rFonts w:cs="Times New Roman"/>
          <w:color w:val="auto"/>
          <w:szCs w:val="24"/>
        </w:rPr>
      </w:pPr>
    </w:p>
    <w:p w14:paraId="64AE1666" w14:textId="77777777" w:rsidR="00795E1E" w:rsidRPr="00936952" w:rsidRDefault="00795E1E" w:rsidP="00936952">
      <w:pPr>
        <w:pStyle w:val="Mytables"/>
        <w:spacing w:line="360" w:lineRule="auto"/>
        <w:jc w:val="both"/>
        <w:rPr>
          <w:rFonts w:cs="Times New Roman"/>
          <w:color w:val="auto"/>
          <w:szCs w:val="24"/>
        </w:rPr>
      </w:pPr>
    </w:p>
    <w:p w14:paraId="20606BD8" w14:textId="77777777" w:rsidR="00795E1E" w:rsidRPr="00936952" w:rsidRDefault="00795E1E" w:rsidP="00936952">
      <w:pPr>
        <w:pStyle w:val="Mytables"/>
        <w:spacing w:line="360" w:lineRule="auto"/>
        <w:jc w:val="both"/>
        <w:rPr>
          <w:rFonts w:cs="Times New Roman"/>
          <w:color w:val="auto"/>
          <w:szCs w:val="24"/>
        </w:rPr>
      </w:pPr>
    </w:p>
    <w:p w14:paraId="1FC58C2B" w14:textId="77777777" w:rsidR="00795E1E" w:rsidRPr="00936952" w:rsidRDefault="00795E1E" w:rsidP="00936952">
      <w:pPr>
        <w:pStyle w:val="Mytables"/>
        <w:spacing w:line="360" w:lineRule="auto"/>
        <w:jc w:val="both"/>
        <w:rPr>
          <w:rFonts w:cs="Times New Roman"/>
          <w:color w:val="auto"/>
          <w:szCs w:val="24"/>
        </w:rPr>
      </w:pPr>
    </w:p>
    <w:p w14:paraId="08A91A5C" w14:textId="77777777" w:rsidR="00795E1E" w:rsidRPr="00936952" w:rsidRDefault="00795E1E" w:rsidP="00936952">
      <w:pPr>
        <w:pStyle w:val="Mytables"/>
        <w:spacing w:line="360" w:lineRule="auto"/>
        <w:jc w:val="both"/>
        <w:rPr>
          <w:rFonts w:cs="Times New Roman"/>
          <w:color w:val="auto"/>
          <w:szCs w:val="24"/>
        </w:rPr>
      </w:pPr>
    </w:p>
    <w:p w14:paraId="6C75C780" w14:textId="77777777" w:rsidR="00795E1E" w:rsidRPr="00936952" w:rsidRDefault="00795E1E" w:rsidP="00936952">
      <w:pPr>
        <w:pStyle w:val="Mytables"/>
        <w:spacing w:line="360" w:lineRule="auto"/>
        <w:jc w:val="both"/>
        <w:rPr>
          <w:rFonts w:cs="Times New Roman"/>
          <w:color w:val="auto"/>
          <w:szCs w:val="24"/>
        </w:rPr>
      </w:pPr>
    </w:p>
    <w:p w14:paraId="51478931" w14:textId="77777777" w:rsidR="00795E1E" w:rsidRPr="00936952" w:rsidRDefault="00795E1E" w:rsidP="00936952">
      <w:pPr>
        <w:pStyle w:val="Mytables"/>
        <w:spacing w:line="360" w:lineRule="auto"/>
        <w:jc w:val="both"/>
        <w:rPr>
          <w:rFonts w:cs="Times New Roman"/>
          <w:color w:val="auto"/>
          <w:szCs w:val="24"/>
        </w:rPr>
      </w:pPr>
    </w:p>
    <w:p w14:paraId="0D9092F1" w14:textId="7D737474" w:rsidR="00B663D9" w:rsidRPr="00936952" w:rsidRDefault="00612888" w:rsidP="00936952">
      <w:pPr>
        <w:pStyle w:val="Mytables"/>
        <w:spacing w:line="360" w:lineRule="auto"/>
        <w:jc w:val="both"/>
        <w:rPr>
          <w:rFonts w:cs="Times New Roman"/>
          <w:color w:val="auto"/>
          <w:szCs w:val="24"/>
        </w:rPr>
      </w:pPr>
      <w:r w:rsidRPr="00936952">
        <w:rPr>
          <w:rFonts w:cs="Times New Roman"/>
          <w:color w:val="auto"/>
          <w:szCs w:val="24"/>
        </w:rPr>
        <w:t>Table 4.10 Correlation</w:t>
      </w:r>
      <w:r w:rsidR="00B663D9" w:rsidRPr="00936952">
        <w:rPr>
          <w:rFonts w:cs="Times New Roman"/>
          <w:color w:val="auto"/>
          <w:szCs w:val="24"/>
        </w:rPr>
        <w:t xml:space="preserve"> </w:t>
      </w:r>
    </w:p>
    <w:tbl>
      <w:tblPr>
        <w:tblW w:w="8765"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1975"/>
        <w:gridCol w:w="1010"/>
        <w:gridCol w:w="1009"/>
        <w:gridCol w:w="1009"/>
        <w:gridCol w:w="1009"/>
        <w:gridCol w:w="1009"/>
        <w:gridCol w:w="1009"/>
      </w:tblGrid>
      <w:tr w:rsidR="00283B5B" w:rsidRPr="00936952" w14:paraId="68ECEC9B" w14:textId="77777777" w:rsidTr="00612888">
        <w:trPr>
          <w:cantSplit/>
        </w:trPr>
        <w:tc>
          <w:tcPr>
            <w:tcW w:w="2710" w:type="dxa"/>
            <w:gridSpan w:val="2"/>
            <w:tcBorders>
              <w:top w:val="single" w:sz="16" w:space="0" w:color="000000"/>
              <w:left w:val="single" w:sz="16" w:space="0" w:color="000000"/>
              <w:bottom w:val="single" w:sz="16" w:space="0" w:color="000000"/>
              <w:right w:val="nil"/>
            </w:tcBorders>
            <w:shd w:val="clear" w:color="auto" w:fill="FFFFFF"/>
          </w:tcPr>
          <w:p w14:paraId="11F5C8B7"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p>
        </w:tc>
        <w:tc>
          <w:tcPr>
            <w:tcW w:w="1010" w:type="dxa"/>
            <w:tcBorders>
              <w:top w:val="single" w:sz="16" w:space="0" w:color="000000"/>
              <w:left w:val="single" w:sz="16" w:space="0" w:color="000000"/>
              <w:bottom w:val="single" w:sz="16" w:space="0" w:color="000000"/>
            </w:tcBorders>
            <w:shd w:val="clear" w:color="auto" w:fill="FFFFFF"/>
          </w:tcPr>
          <w:p w14:paraId="1D21CE7A"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BGS</w:t>
            </w:r>
          </w:p>
        </w:tc>
        <w:tc>
          <w:tcPr>
            <w:tcW w:w="1009" w:type="dxa"/>
            <w:tcBorders>
              <w:top w:val="single" w:sz="16" w:space="0" w:color="000000"/>
              <w:bottom w:val="single" w:sz="16" w:space="0" w:color="000000"/>
            </w:tcBorders>
            <w:shd w:val="clear" w:color="auto" w:fill="FFFFFF"/>
          </w:tcPr>
          <w:p w14:paraId="34FAE86D"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CFS</w:t>
            </w:r>
          </w:p>
        </w:tc>
        <w:tc>
          <w:tcPr>
            <w:tcW w:w="1009" w:type="dxa"/>
            <w:tcBorders>
              <w:top w:val="single" w:sz="16" w:space="0" w:color="000000"/>
              <w:bottom w:val="single" w:sz="16" w:space="0" w:color="000000"/>
            </w:tcBorders>
            <w:shd w:val="clear" w:color="auto" w:fill="FFFFFF"/>
          </w:tcPr>
          <w:p w14:paraId="18B369BA"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CSC</w:t>
            </w:r>
          </w:p>
        </w:tc>
        <w:tc>
          <w:tcPr>
            <w:tcW w:w="1009" w:type="dxa"/>
            <w:tcBorders>
              <w:top w:val="single" w:sz="16" w:space="0" w:color="000000"/>
              <w:bottom w:val="single" w:sz="16" w:space="0" w:color="000000"/>
            </w:tcBorders>
            <w:shd w:val="clear" w:color="auto" w:fill="FFFFFF"/>
          </w:tcPr>
          <w:p w14:paraId="35EBCD07"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CMS</w:t>
            </w:r>
          </w:p>
        </w:tc>
        <w:tc>
          <w:tcPr>
            <w:tcW w:w="1009" w:type="dxa"/>
            <w:tcBorders>
              <w:top w:val="single" w:sz="16" w:space="0" w:color="000000"/>
              <w:bottom w:val="single" w:sz="16" w:space="0" w:color="000000"/>
            </w:tcBorders>
            <w:shd w:val="clear" w:color="auto" w:fill="FFFFFF"/>
          </w:tcPr>
          <w:p w14:paraId="322551D2"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SFS</w:t>
            </w:r>
          </w:p>
        </w:tc>
        <w:tc>
          <w:tcPr>
            <w:tcW w:w="1009" w:type="dxa"/>
            <w:tcBorders>
              <w:top w:val="single" w:sz="16" w:space="0" w:color="000000"/>
              <w:bottom w:val="single" w:sz="16" w:space="0" w:color="000000"/>
              <w:right w:val="single" w:sz="16" w:space="0" w:color="000000"/>
            </w:tcBorders>
            <w:shd w:val="clear" w:color="auto" w:fill="FFFFFF"/>
          </w:tcPr>
          <w:p w14:paraId="5CC0BBAE"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EMG</w:t>
            </w:r>
          </w:p>
        </w:tc>
      </w:tr>
      <w:tr w:rsidR="00283B5B" w:rsidRPr="00936952" w14:paraId="647C0416" w14:textId="77777777" w:rsidTr="00612888">
        <w:trPr>
          <w:cantSplit/>
        </w:trPr>
        <w:tc>
          <w:tcPr>
            <w:tcW w:w="735" w:type="dxa"/>
            <w:vMerge w:val="restart"/>
            <w:tcBorders>
              <w:top w:val="single" w:sz="16" w:space="0" w:color="000000"/>
              <w:left w:val="single" w:sz="16" w:space="0" w:color="000000"/>
              <w:bottom w:val="nil"/>
              <w:right w:val="nil"/>
            </w:tcBorders>
            <w:shd w:val="clear" w:color="auto" w:fill="FFFFFF"/>
            <w:vAlign w:val="center"/>
          </w:tcPr>
          <w:p w14:paraId="643DF3D0"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BGS</w:t>
            </w:r>
          </w:p>
        </w:tc>
        <w:tc>
          <w:tcPr>
            <w:tcW w:w="1975" w:type="dxa"/>
            <w:tcBorders>
              <w:top w:val="single" w:sz="16" w:space="0" w:color="000000"/>
              <w:left w:val="nil"/>
              <w:bottom w:val="nil"/>
              <w:right w:val="single" w:sz="16" w:space="0" w:color="000000"/>
            </w:tcBorders>
            <w:shd w:val="clear" w:color="auto" w:fill="FFFFFF"/>
            <w:vAlign w:val="center"/>
          </w:tcPr>
          <w:p w14:paraId="37BF55EB"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Pearson Correlation</w:t>
            </w:r>
          </w:p>
        </w:tc>
        <w:tc>
          <w:tcPr>
            <w:tcW w:w="1010" w:type="dxa"/>
            <w:tcBorders>
              <w:top w:val="single" w:sz="16" w:space="0" w:color="000000"/>
              <w:left w:val="single" w:sz="16" w:space="0" w:color="000000"/>
              <w:bottom w:val="nil"/>
            </w:tcBorders>
            <w:shd w:val="clear" w:color="auto" w:fill="FFFFFF"/>
            <w:vAlign w:val="center"/>
          </w:tcPr>
          <w:p w14:paraId="424FECAA"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1</w:t>
            </w:r>
          </w:p>
        </w:tc>
        <w:tc>
          <w:tcPr>
            <w:tcW w:w="1009" w:type="dxa"/>
            <w:tcBorders>
              <w:top w:val="single" w:sz="16" w:space="0" w:color="000000"/>
              <w:bottom w:val="nil"/>
            </w:tcBorders>
            <w:shd w:val="clear" w:color="auto" w:fill="FFFFFF"/>
            <w:vAlign w:val="center"/>
          </w:tcPr>
          <w:p w14:paraId="0F371CDD"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.567</w:t>
            </w:r>
            <w:r w:rsidRPr="00936952">
              <w:rPr>
                <w:rFonts w:ascii="Times New Roman" w:hAnsi="Times New Roman" w:cs="Times New Roman"/>
                <w:color w:val="000000"/>
                <w:sz w:val="24"/>
                <w:szCs w:val="24"/>
                <w:vertAlign w:val="superscript"/>
              </w:rPr>
              <w:t>**</w:t>
            </w:r>
          </w:p>
        </w:tc>
        <w:tc>
          <w:tcPr>
            <w:tcW w:w="1009" w:type="dxa"/>
            <w:tcBorders>
              <w:top w:val="single" w:sz="16" w:space="0" w:color="000000"/>
              <w:bottom w:val="nil"/>
            </w:tcBorders>
            <w:shd w:val="clear" w:color="auto" w:fill="FFFFFF"/>
            <w:vAlign w:val="center"/>
          </w:tcPr>
          <w:p w14:paraId="505AFB5D"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.571</w:t>
            </w:r>
            <w:r w:rsidRPr="00936952">
              <w:rPr>
                <w:rFonts w:ascii="Times New Roman" w:hAnsi="Times New Roman" w:cs="Times New Roman"/>
                <w:color w:val="000000"/>
                <w:sz w:val="24"/>
                <w:szCs w:val="24"/>
                <w:vertAlign w:val="superscript"/>
              </w:rPr>
              <w:t>**</w:t>
            </w:r>
          </w:p>
        </w:tc>
        <w:tc>
          <w:tcPr>
            <w:tcW w:w="1009" w:type="dxa"/>
            <w:tcBorders>
              <w:top w:val="single" w:sz="16" w:space="0" w:color="000000"/>
              <w:bottom w:val="nil"/>
            </w:tcBorders>
            <w:shd w:val="clear" w:color="auto" w:fill="FFFFFF"/>
            <w:vAlign w:val="center"/>
          </w:tcPr>
          <w:p w14:paraId="4D69F7A6"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.745</w:t>
            </w:r>
            <w:r w:rsidRPr="00936952">
              <w:rPr>
                <w:rFonts w:ascii="Times New Roman" w:hAnsi="Times New Roman" w:cs="Times New Roman"/>
                <w:color w:val="000000"/>
                <w:sz w:val="24"/>
                <w:szCs w:val="24"/>
                <w:vertAlign w:val="superscript"/>
              </w:rPr>
              <w:t>**</w:t>
            </w:r>
          </w:p>
        </w:tc>
        <w:tc>
          <w:tcPr>
            <w:tcW w:w="1009" w:type="dxa"/>
            <w:tcBorders>
              <w:top w:val="single" w:sz="16" w:space="0" w:color="000000"/>
              <w:bottom w:val="nil"/>
            </w:tcBorders>
            <w:shd w:val="clear" w:color="auto" w:fill="FFFFFF"/>
            <w:vAlign w:val="center"/>
          </w:tcPr>
          <w:p w14:paraId="754E857A"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.536</w:t>
            </w:r>
            <w:r w:rsidRPr="00936952">
              <w:rPr>
                <w:rFonts w:ascii="Times New Roman" w:hAnsi="Times New Roman" w:cs="Times New Roman"/>
                <w:color w:val="000000"/>
                <w:sz w:val="24"/>
                <w:szCs w:val="24"/>
                <w:vertAlign w:val="superscript"/>
              </w:rPr>
              <w:t>**</w:t>
            </w:r>
          </w:p>
        </w:tc>
        <w:tc>
          <w:tcPr>
            <w:tcW w:w="1009" w:type="dxa"/>
            <w:tcBorders>
              <w:top w:val="single" w:sz="16" w:space="0" w:color="000000"/>
              <w:bottom w:val="nil"/>
              <w:right w:val="single" w:sz="16" w:space="0" w:color="000000"/>
            </w:tcBorders>
            <w:shd w:val="clear" w:color="auto" w:fill="FFFFFF"/>
            <w:vAlign w:val="center"/>
          </w:tcPr>
          <w:p w14:paraId="606381EB"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.642</w:t>
            </w:r>
            <w:r w:rsidRPr="00936952">
              <w:rPr>
                <w:rFonts w:ascii="Times New Roman" w:hAnsi="Times New Roman" w:cs="Times New Roman"/>
                <w:color w:val="000000"/>
                <w:sz w:val="24"/>
                <w:szCs w:val="24"/>
                <w:vertAlign w:val="superscript"/>
              </w:rPr>
              <w:t>**</w:t>
            </w:r>
          </w:p>
        </w:tc>
      </w:tr>
      <w:tr w:rsidR="00283B5B" w:rsidRPr="00936952" w14:paraId="2598EFDD" w14:textId="77777777" w:rsidTr="00612888">
        <w:trPr>
          <w:cantSplit/>
        </w:trPr>
        <w:tc>
          <w:tcPr>
            <w:tcW w:w="735" w:type="dxa"/>
            <w:vMerge/>
            <w:tcBorders>
              <w:top w:val="single" w:sz="16" w:space="0" w:color="000000"/>
              <w:left w:val="single" w:sz="16" w:space="0" w:color="000000"/>
              <w:bottom w:val="nil"/>
              <w:right w:val="nil"/>
            </w:tcBorders>
            <w:shd w:val="clear" w:color="auto" w:fill="FFFFFF"/>
            <w:vAlign w:val="center"/>
          </w:tcPr>
          <w:p w14:paraId="04B5B988" w14:textId="77777777" w:rsidR="00283B5B" w:rsidRPr="00936952" w:rsidRDefault="00283B5B" w:rsidP="00936952">
            <w:pPr>
              <w:autoSpaceDE w:val="0"/>
              <w:autoSpaceDN w:val="0"/>
              <w:adjustRightInd w:val="0"/>
              <w:spacing w:after="0" w:line="360" w:lineRule="auto"/>
              <w:jc w:val="both"/>
              <w:rPr>
                <w:rFonts w:ascii="Times New Roman" w:hAnsi="Times New Roman" w:cs="Times New Roman"/>
                <w:color w:val="000000"/>
                <w:sz w:val="24"/>
                <w:szCs w:val="24"/>
              </w:rPr>
            </w:pPr>
          </w:p>
        </w:tc>
        <w:tc>
          <w:tcPr>
            <w:tcW w:w="1975" w:type="dxa"/>
            <w:tcBorders>
              <w:top w:val="nil"/>
              <w:left w:val="nil"/>
              <w:bottom w:val="nil"/>
              <w:right w:val="single" w:sz="16" w:space="0" w:color="000000"/>
            </w:tcBorders>
            <w:shd w:val="clear" w:color="auto" w:fill="FFFFFF"/>
            <w:vAlign w:val="center"/>
          </w:tcPr>
          <w:p w14:paraId="4A9B3B58"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Sig. (2-tailed)</w:t>
            </w:r>
          </w:p>
        </w:tc>
        <w:tc>
          <w:tcPr>
            <w:tcW w:w="1010" w:type="dxa"/>
            <w:tcBorders>
              <w:top w:val="nil"/>
              <w:left w:val="single" w:sz="16" w:space="0" w:color="000000"/>
              <w:bottom w:val="nil"/>
            </w:tcBorders>
            <w:shd w:val="clear" w:color="auto" w:fill="FFFFFF"/>
          </w:tcPr>
          <w:p w14:paraId="40408DDD" w14:textId="77777777" w:rsidR="00283B5B" w:rsidRPr="00936952" w:rsidRDefault="00283B5B" w:rsidP="00936952">
            <w:pPr>
              <w:autoSpaceDE w:val="0"/>
              <w:autoSpaceDN w:val="0"/>
              <w:adjustRightInd w:val="0"/>
              <w:spacing w:after="0" w:line="360" w:lineRule="auto"/>
              <w:jc w:val="both"/>
              <w:rPr>
                <w:rFonts w:ascii="Times New Roman" w:hAnsi="Times New Roman" w:cs="Times New Roman"/>
                <w:sz w:val="24"/>
                <w:szCs w:val="24"/>
              </w:rPr>
            </w:pPr>
          </w:p>
        </w:tc>
        <w:tc>
          <w:tcPr>
            <w:tcW w:w="1009" w:type="dxa"/>
            <w:tcBorders>
              <w:top w:val="nil"/>
              <w:bottom w:val="nil"/>
            </w:tcBorders>
            <w:shd w:val="clear" w:color="auto" w:fill="FFFFFF"/>
            <w:vAlign w:val="center"/>
          </w:tcPr>
          <w:p w14:paraId="078F2A89"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.000</w:t>
            </w:r>
          </w:p>
        </w:tc>
        <w:tc>
          <w:tcPr>
            <w:tcW w:w="1009" w:type="dxa"/>
            <w:tcBorders>
              <w:top w:val="nil"/>
              <w:bottom w:val="nil"/>
            </w:tcBorders>
            <w:shd w:val="clear" w:color="auto" w:fill="FFFFFF"/>
            <w:vAlign w:val="center"/>
          </w:tcPr>
          <w:p w14:paraId="1A5F75AE"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.000</w:t>
            </w:r>
          </w:p>
        </w:tc>
        <w:tc>
          <w:tcPr>
            <w:tcW w:w="1009" w:type="dxa"/>
            <w:tcBorders>
              <w:top w:val="nil"/>
              <w:bottom w:val="nil"/>
            </w:tcBorders>
            <w:shd w:val="clear" w:color="auto" w:fill="FFFFFF"/>
            <w:vAlign w:val="center"/>
          </w:tcPr>
          <w:p w14:paraId="5B32589E"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.000</w:t>
            </w:r>
          </w:p>
        </w:tc>
        <w:tc>
          <w:tcPr>
            <w:tcW w:w="1009" w:type="dxa"/>
            <w:tcBorders>
              <w:top w:val="nil"/>
              <w:bottom w:val="nil"/>
            </w:tcBorders>
            <w:shd w:val="clear" w:color="auto" w:fill="FFFFFF"/>
            <w:vAlign w:val="center"/>
          </w:tcPr>
          <w:p w14:paraId="357E9F62"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.000</w:t>
            </w:r>
          </w:p>
        </w:tc>
        <w:tc>
          <w:tcPr>
            <w:tcW w:w="1009" w:type="dxa"/>
            <w:tcBorders>
              <w:top w:val="nil"/>
              <w:bottom w:val="nil"/>
              <w:right w:val="single" w:sz="16" w:space="0" w:color="000000"/>
            </w:tcBorders>
            <w:shd w:val="clear" w:color="auto" w:fill="FFFFFF"/>
            <w:vAlign w:val="center"/>
          </w:tcPr>
          <w:p w14:paraId="55B5415A"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.000</w:t>
            </w:r>
          </w:p>
        </w:tc>
      </w:tr>
      <w:tr w:rsidR="00283B5B" w:rsidRPr="00936952" w14:paraId="1BF7736D" w14:textId="77777777" w:rsidTr="00612888">
        <w:trPr>
          <w:cantSplit/>
        </w:trPr>
        <w:tc>
          <w:tcPr>
            <w:tcW w:w="735" w:type="dxa"/>
            <w:vMerge/>
            <w:tcBorders>
              <w:top w:val="single" w:sz="16" w:space="0" w:color="000000"/>
              <w:left w:val="single" w:sz="16" w:space="0" w:color="000000"/>
              <w:bottom w:val="nil"/>
              <w:right w:val="nil"/>
            </w:tcBorders>
            <w:shd w:val="clear" w:color="auto" w:fill="FFFFFF"/>
            <w:vAlign w:val="center"/>
          </w:tcPr>
          <w:p w14:paraId="7736C6C6" w14:textId="77777777" w:rsidR="00283B5B" w:rsidRPr="00936952" w:rsidRDefault="00283B5B" w:rsidP="00936952">
            <w:pPr>
              <w:autoSpaceDE w:val="0"/>
              <w:autoSpaceDN w:val="0"/>
              <w:adjustRightInd w:val="0"/>
              <w:spacing w:after="0" w:line="360" w:lineRule="auto"/>
              <w:jc w:val="both"/>
              <w:rPr>
                <w:rFonts w:ascii="Times New Roman" w:hAnsi="Times New Roman" w:cs="Times New Roman"/>
                <w:color w:val="000000"/>
                <w:sz w:val="24"/>
                <w:szCs w:val="24"/>
              </w:rPr>
            </w:pPr>
          </w:p>
        </w:tc>
        <w:tc>
          <w:tcPr>
            <w:tcW w:w="1975" w:type="dxa"/>
            <w:tcBorders>
              <w:top w:val="nil"/>
              <w:left w:val="nil"/>
              <w:bottom w:val="nil"/>
              <w:right w:val="single" w:sz="16" w:space="0" w:color="000000"/>
            </w:tcBorders>
            <w:shd w:val="clear" w:color="auto" w:fill="FFFFFF"/>
            <w:vAlign w:val="center"/>
          </w:tcPr>
          <w:p w14:paraId="0B74A3CD"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N</w:t>
            </w:r>
          </w:p>
        </w:tc>
        <w:tc>
          <w:tcPr>
            <w:tcW w:w="1010" w:type="dxa"/>
            <w:tcBorders>
              <w:top w:val="nil"/>
              <w:left w:val="single" w:sz="16" w:space="0" w:color="000000"/>
              <w:bottom w:val="nil"/>
            </w:tcBorders>
            <w:shd w:val="clear" w:color="auto" w:fill="FFFFFF"/>
            <w:vAlign w:val="center"/>
          </w:tcPr>
          <w:p w14:paraId="14BCAB58"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50</w:t>
            </w:r>
          </w:p>
        </w:tc>
        <w:tc>
          <w:tcPr>
            <w:tcW w:w="1009" w:type="dxa"/>
            <w:tcBorders>
              <w:top w:val="nil"/>
              <w:bottom w:val="nil"/>
            </w:tcBorders>
            <w:shd w:val="clear" w:color="auto" w:fill="FFFFFF"/>
            <w:vAlign w:val="center"/>
          </w:tcPr>
          <w:p w14:paraId="25060777"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50</w:t>
            </w:r>
          </w:p>
        </w:tc>
        <w:tc>
          <w:tcPr>
            <w:tcW w:w="1009" w:type="dxa"/>
            <w:tcBorders>
              <w:top w:val="nil"/>
              <w:bottom w:val="nil"/>
            </w:tcBorders>
            <w:shd w:val="clear" w:color="auto" w:fill="FFFFFF"/>
            <w:vAlign w:val="center"/>
          </w:tcPr>
          <w:p w14:paraId="7359386B"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50</w:t>
            </w:r>
          </w:p>
        </w:tc>
        <w:tc>
          <w:tcPr>
            <w:tcW w:w="1009" w:type="dxa"/>
            <w:tcBorders>
              <w:top w:val="nil"/>
              <w:bottom w:val="nil"/>
            </w:tcBorders>
            <w:shd w:val="clear" w:color="auto" w:fill="FFFFFF"/>
            <w:vAlign w:val="center"/>
          </w:tcPr>
          <w:p w14:paraId="40D6590E"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50</w:t>
            </w:r>
          </w:p>
        </w:tc>
        <w:tc>
          <w:tcPr>
            <w:tcW w:w="1009" w:type="dxa"/>
            <w:tcBorders>
              <w:top w:val="nil"/>
              <w:bottom w:val="nil"/>
            </w:tcBorders>
            <w:shd w:val="clear" w:color="auto" w:fill="FFFFFF"/>
            <w:vAlign w:val="center"/>
          </w:tcPr>
          <w:p w14:paraId="7A235569"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50</w:t>
            </w:r>
          </w:p>
        </w:tc>
        <w:tc>
          <w:tcPr>
            <w:tcW w:w="1009" w:type="dxa"/>
            <w:tcBorders>
              <w:top w:val="nil"/>
              <w:bottom w:val="nil"/>
              <w:right w:val="single" w:sz="16" w:space="0" w:color="000000"/>
            </w:tcBorders>
            <w:shd w:val="clear" w:color="auto" w:fill="FFFFFF"/>
            <w:vAlign w:val="center"/>
          </w:tcPr>
          <w:p w14:paraId="3890897E"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50</w:t>
            </w:r>
          </w:p>
        </w:tc>
      </w:tr>
      <w:tr w:rsidR="00283B5B" w:rsidRPr="00936952" w14:paraId="6C595999" w14:textId="77777777" w:rsidTr="00612888">
        <w:trPr>
          <w:cantSplit/>
        </w:trPr>
        <w:tc>
          <w:tcPr>
            <w:tcW w:w="735" w:type="dxa"/>
            <w:vMerge w:val="restart"/>
            <w:tcBorders>
              <w:top w:val="nil"/>
              <w:left w:val="single" w:sz="16" w:space="0" w:color="000000"/>
              <w:bottom w:val="nil"/>
              <w:right w:val="nil"/>
            </w:tcBorders>
            <w:shd w:val="clear" w:color="auto" w:fill="FFFFFF"/>
            <w:vAlign w:val="center"/>
          </w:tcPr>
          <w:p w14:paraId="7F13EF77"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CFS</w:t>
            </w:r>
          </w:p>
        </w:tc>
        <w:tc>
          <w:tcPr>
            <w:tcW w:w="1975" w:type="dxa"/>
            <w:tcBorders>
              <w:top w:val="nil"/>
              <w:left w:val="nil"/>
              <w:bottom w:val="nil"/>
              <w:right w:val="single" w:sz="16" w:space="0" w:color="000000"/>
            </w:tcBorders>
            <w:shd w:val="clear" w:color="auto" w:fill="FFFFFF"/>
            <w:vAlign w:val="center"/>
          </w:tcPr>
          <w:p w14:paraId="3AD6A463"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Pearson Correlation</w:t>
            </w:r>
          </w:p>
        </w:tc>
        <w:tc>
          <w:tcPr>
            <w:tcW w:w="1010" w:type="dxa"/>
            <w:tcBorders>
              <w:top w:val="nil"/>
              <w:left w:val="single" w:sz="16" w:space="0" w:color="000000"/>
              <w:bottom w:val="nil"/>
            </w:tcBorders>
            <w:shd w:val="clear" w:color="auto" w:fill="FFFFFF"/>
            <w:vAlign w:val="center"/>
          </w:tcPr>
          <w:p w14:paraId="576D430E"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.567</w:t>
            </w:r>
            <w:r w:rsidRPr="00936952">
              <w:rPr>
                <w:rFonts w:ascii="Times New Roman" w:hAnsi="Times New Roman" w:cs="Times New Roman"/>
                <w:color w:val="000000"/>
                <w:sz w:val="24"/>
                <w:szCs w:val="24"/>
                <w:vertAlign w:val="superscript"/>
              </w:rPr>
              <w:t>**</w:t>
            </w:r>
          </w:p>
        </w:tc>
        <w:tc>
          <w:tcPr>
            <w:tcW w:w="1009" w:type="dxa"/>
            <w:tcBorders>
              <w:top w:val="nil"/>
              <w:bottom w:val="nil"/>
            </w:tcBorders>
            <w:shd w:val="clear" w:color="auto" w:fill="FFFFFF"/>
            <w:vAlign w:val="center"/>
          </w:tcPr>
          <w:p w14:paraId="15B248CE"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1</w:t>
            </w:r>
          </w:p>
        </w:tc>
        <w:tc>
          <w:tcPr>
            <w:tcW w:w="1009" w:type="dxa"/>
            <w:tcBorders>
              <w:top w:val="nil"/>
              <w:bottom w:val="nil"/>
            </w:tcBorders>
            <w:shd w:val="clear" w:color="auto" w:fill="FFFFFF"/>
            <w:vAlign w:val="center"/>
          </w:tcPr>
          <w:p w14:paraId="739FBCB5"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.410</w:t>
            </w:r>
            <w:r w:rsidRPr="00936952">
              <w:rPr>
                <w:rFonts w:ascii="Times New Roman" w:hAnsi="Times New Roman" w:cs="Times New Roman"/>
                <w:color w:val="000000"/>
                <w:sz w:val="24"/>
                <w:szCs w:val="24"/>
                <w:vertAlign w:val="superscript"/>
              </w:rPr>
              <w:t>**</w:t>
            </w:r>
          </w:p>
        </w:tc>
        <w:tc>
          <w:tcPr>
            <w:tcW w:w="1009" w:type="dxa"/>
            <w:tcBorders>
              <w:top w:val="nil"/>
              <w:bottom w:val="nil"/>
            </w:tcBorders>
            <w:shd w:val="clear" w:color="auto" w:fill="FFFFFF"/>
            <w:vAlign w:val="center"/>
          </w:tcPr>
          <w:p w14:paraId="52175C98"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.604</w:t>
            </w:r>
            <w:r w:rsidRPr="00936952">
              <w:rPr>
                <w:rFonts w:ascii="Times New Roman" w:hAnsi="Times New Roman" w:cs="Times New Roman"/>
                <w:color w:val="000000"/>
                <w:sz w:val="24"/>
                <w:szCs w:val="24"/>
                <w:vertAlign w:val="superscript"/>
              </w:rPr>
              <w:t>**</w:t>
            </w:r>
          </w:p>
        </w:tc>
        <w:tc>
          <w:tcPr>
            <w:tcW w:w="1009" w:type="dxa"/>
            <w:tcBorders>
              <w:top w:val="nil"/>
              <w:bottom w:val="nil"/>
            </w:tcBorders>
            <w:shd w:val="clear" w:color="auto" w:fill="FFFFFF"/>
            <w:vAlign w:val="center"/>
          </w:tcPr>
          <w:p w14:paraId="65482256"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.314</w:t>
            </w:r>
            <w:r w:rsidRPr="00936952">
              <w:rPr>
                <w:rFonts w:ascii="Times New Roman" w:hAnsi="Times New Roman" w:cs="Times New Roman"/>
                <w:color w:val="000000"/>
                <w:sz w:val="24"/>
                <w:szCs w:val="24"/>
                <w:vertAlign w:val="superscript"/>
              </w:rPr>
              <w:t>*</w:t>
            </w:r>
          </w:p>
        </w:tc>
        <w:tc>
          <w:tcPr>
            <w:tcW w:w="1009" w:type="dxa"/>
            <w:tcBorders>
              <w:top w:val="nil"/>
              <w:bottom w:val="nil"/>
              <w:right w:val="single" w:sz="16" w:space="0" w:color="000000"/>
            </w:tcBorders>
            <w:shd w:val="clear" w:color="auto" w:fill="FFFFFF"/>
            <w:vAlign w:val="center"/>
          </w:tcPr>
          <w:p w14:paraId="1B5A2565"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.524</w:t>
            </w:r>
            <w:r w:rsidRPr="00936952">
              <w:rPr>
                <w:rFonts w:ascii="Times New Roman" w:hAnsi="Times New Roman" w:cs="Times New Roman"/>
                <w:color w:val="000000"/>
                <w:sz w:val="24"/>
                <w:szCs w:val="24"/>
                <w:vertAlign w:val="superscript"/>
              </w:rPr>
              <w:t>**</w:t>
            </w:r>
          </w:p>
        </w:tc>
      </w:tr>
      <w:tr w:rsidR="00283B5B" w:rsidRPr="00936952" w14:paraId="0F4719A0" w14:textId="77777777" w:rsidTr="00612888">
        <w:trPr>
          <w:cantSplit/>
        </w:trPr>
        <w:tc>
          <w:tcPr>
            <w:tcW w:w="735" w:type="dxa"/>
            <w:vMerge/>
            <w:tcBorders>
              <w:top w:val="nil"/>
              <w:left w:val="single" w:sz="16" w:space="0" w:color="000000"/>
              <w:bottom w:val="nil"/>
              <w:right w:val="nil"/>
            </w:tcBorders>
            <w:shd w:val="clear" w:color="auto" w:fill="FFFFFF"/>
            <w:vAlign w:val="center"/>
          </w:tcPr>
          <w:p w14:paraId="3ACF2E7B" w14:textId="77777777" w:rsidR="00283B5B" w:rsidRPr="00936952" w:rsidRDefault="00283B5B" w:rsidP="00936952">
            <w:pPr>
              <w:autoSpaceDE w:val="0"/>
              <w:autoSpaceDN w:val="0"/>
              <w:adjustRightInd w:val="0"/>
              <w:spacing w:after="0" w:line="360" w:lineRule="auto"/>
              <w:jc w:val="both"/>
              <w:rPr>
                <w:rFonts w:ascii="Times New Roman" w:hAnsi="Times New Roman" w:cs="Times New Roman"/>
                <w:color w:val="000000"/>
                <w:sz w:val="24"/>
                <w:szCs w:val="24"/>
              </w:rPr>
            </w:pPr>
          </w:p>
        </w:tc>
        <w:tc>
          <w:tcPr>
            <w:tcW w:w="1975" w:type="dxa"/>
            <w:tcBorders>
              <w:top w:val="nil"/>
              <w:left w:val="nil"/>
              <w:bottom w:val="nil"/>
              <w:right w:val="single" w:sz="16" w:space="0" w:color="000000"/>
            </w:tcBorders>
            <w:shd w:val="clear" w:color="auto" w:fill="FFFFFF"/>
            <w:vAlign w:val="center"/>
          </w:tcPr>
          <w:p w14:paraId="3936EDBD"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Sig. (2-tailed)</w:t>
            </w:r>
          </w:p>
        </w:tc>
        <w:tc>
          <w:tcPr>
            <w:tcW w:w="1010" w:type="dxa"/>
            <w:tcBorders>
              <w:top w:val="nil"/>
              <w:left w:val="single" w:sz="16" w:space="0" w:color="000000"/>
              <w:bottom w:val="nil"/>
            </w:tcBorders>
            <w:shd w:val="clear" w:color="auto" w:fill="FFFFFF"/>
            <w:vAlign w:val="center"/>
          </w:tcPr>
          <w:p w14:paraId="0B4B4953"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.000</w:t>
            </w:r>
          </w:p>
        </w:tc>
        <w:tc>
          <w:tcPr>
            <w:tcW w:w="1009" w:type="dxa"/>
            <w:tcBorders>
              <w:top w:val="nil"/>
              <w:bottom w:val="nil"/>
            </w:tcBorders>
            <w:shd w:val="clear" w:color="auto" w:fill="FFFFFF"/>
          </w:tcPr>
          <w:p w14:paraId="6248AA93" w14:textId="77777777" w:rsidR="00283B5B" w:rsidRPr="00936952" w:rsidRDefault="00283B5B" w:rsidP="00936952">
            <w:pPr>
              <w:autoSpaceDE w:val="0"/>
              <w:autoSpaceDN w:val="0"/>
              <w:adjustRightInd w:val="0"/>
              <w:spacing w:after="0" w:line="360" w:lineRule="auto"/>
              <w:jc w:val="both"/>
              <w:rPr>
                <w:rFonts w:ascii="Times New Roman" w:hAnsi="Times New Roman" w:cs="Times New Roman"/>
                <w:sz w:val="24"/>
                <w:szCs w:val="24"/>
              </w:rPr>
            </w:pPr>
          </w:p>
        </w:tc>
        <w:tc>
          <w:tcPr>
            <w:tcW w:w="1009" w:type="dxa"/>
            <w:tcBorders>
              <w:top w:val="nil"/>
              <w:bottom w:val="nil"/>
            </w:tcBorders>
            <w:shd w:val="clear" w:color="auto" w:fill="FFFFFF"/>
            <w:vAlign w:val="center"/>
          </w:tcPr>
          <w:p w14:paraId="18C4B6CD"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.003</w:t>
            </w:r>
          </w:p>
        </w:tc>
        <w:tc>
          <w:tcPr>
            <w:tcW w:w="1009" w:type="dxa"/>
            <w:tcBorders>
              <w:top w:val="nil"/>
              <w:bottom w:val="nil"/>
            </w:tcBorders>
            <w:shd w:val="clear" w:color="auto" w:fill="FFFFFF"/>
            <w:vAlign w:val="center"/>
          </w:tcPr>
          <w:p w14:paraId="4DA59171"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.000</w:t>
            </w:r>
          </w:p>
        </w:tc>
        <w:tc>
          <w:tcPr>
            <w:tcW w:w="1009" w:type="dxa"/>
            <w:tcBorders>
              <w:top w:val="nil"/>
              <w:bottom w:val="nil"/>
            </w:tcBorders>
            <w:shd w:val="clear" w:color="auto" w:fill="FFFFFF"/>
            <w:vAlign w:val="center"/>
          </w:tcPr>
          <w:p w14:paraId="63C97404"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.026</w:t>
            </w:r>
          </w:p>
        </w:tc>
        <w:tc>
          <w:tcPr>
            <w:tcW w:w="1009" w:type="dxa"/>
            <w:tcBorders>
              <w:top w:val="nil"/>
              <w:bottom w:val="nil"/>
              <w:right w:val="single" w:sz="16" w:space="0" w:color="000000"/>
            </w:tcBorders>
            <w:shd w:val="clear" w:color="auto" w:fill="FFFFFF"/>
            <w:vAlign w:val="center"/>
          </w:tcPr>
          <w:p w14:paraId="4274A0BC"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.000</w:t>
            </w:r>
          </w:p>
        </w:tc>
      </w:tr>
      <w:tr w:rsidR="00283B5B" w:rsidRPr="00936952" w14:paraId="06DF5860" w14:textId="77777777" w:rsidTr="00612888">
        <w:trPr>
          <w:cantSplit/>
        </w:trPr>
        <w:tc>
          <w:tcPr>
            <w:tcW w:w="735" w:type="dxa"/>
            <w:vMerge/>
            <w:tcBorders>
              <w:top w:val="nil"/>
              <w:left w:val="single" w:sz="16" w:space="0" w:color="000000"/>
              <w:bottom w:val="nil"/>
              <w:right w:val="nil"/>
            </w:tcBorders>
            <w:shd w:val="clear" w:color="auto" w:fill="FFFFFF"/>
            <w:vAlign w:val="center"/>
          </w:tcPr>
          <w:p w14:paraId="35AED3FC" w14:textId="77777777" w:rsidR="00283B5B" w:rsidRPr="00936952" w:rsidRDefault="00283B5B" w:rsidP="00936952">
            <w:pPr>
              <w:autoSpaceDE w:val="0"/>
              <w:autoSpaceDN w:val="0"/>
              <w:adjustRightInd w:val="0"/>
              <w:spacing w:after="0" w:line="360" w:lineRule="auto"/>
              <w:jc w:val="both"/>
              <w:rPr>
                <w:rFonts w:ascii="Times New Roman" w:hAnsi="Times New Roman" w:cs="Times New Roman"/>
                <w:color w:val="000000"/>
                <w:sz w:val="24"/>
                <w:szCs w:val="24"/>
              </w:rPr>
            </w:pPr>
          </w:p>
        </w:tc>
        <w:tc>
          <w:tcPr>
            <w:tcW w:w="1975" w:type="dxa"/>
            <w:tcBorders>
              <w:top w:val="nil"/>
              <w:left w:val="nil"/>
              <w:bottom w:val="nil"/>
              <w:right w:val="single" w:sz="16" w:space="0" w:color="000000"/>
            </w:tcBorders>
            <w:shd w:val="clear" w:color="auto" w:fill="FFFFFF"/>
            <w:vAlign w:val="center"/>
          </w:tcPr>
          <w:p w14:paraId="0F07419E"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N</w:t>
            </w:r>
          </w:p>
        </w:tc>
        <w:tc>
          <w:tcPr>
            <w:tcW w:w="1010" w:type="dxa"/>
            <w:tcBorders>
              <w:top w:val="nil"/>
              <w:left w:val="single" w:sz="16" w:space="0" w:color="000000"/>
              <w:bottom w:val="nil"/>
            </w:tcBorders>
            <w:shd w:val="clear" w:color="auto" w:fill="FFFFFF"/>
            <w:vAlign w:val="center"/>
          </w:tcPr>
          <w:p w14:paraId="246D006C"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50</w:t>
            </w:r>
          </w:p>
        </w:tc>
        <w:tc>
          <w:tcPr>
            <w:tcW w:w="1009" w:type="dxa"/>
            <w:tcBorders>
              <w:top w:val="nil"/>
              <w:bottom w:val="nil"/>
            </w:tcBorders>
            <w:shd w:val="clear" w:color="auto" w:fill="FFFFFF"/>
            <w:vAlign w:val="center"/>
          </w:tcPr>
          <w:p w14:paraId="04B607A7"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50</w:t>
            </w:r>
          </w:p>
        </w:tc>
        <w:tc>
          <w:tcPr>
            <w:tcW w:w="1009" w:type="dxa"/>
            <w:tcBorders>
              <w:top w:val="nil"/>
              <w:bottom w:val="nil"/>
            </w:tcBorders>
            <w:shd w:val="clear" w:color="auto" w:fill="FFFFFF"/>
            <w:vAlign w:val="center"/>
          </w:tcPr>
          <w:p w14:paraId="56505208"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50</w:t>
            </w:r>
          </w:p>
        </w:tc>
        <w:tc>
          <w:tcPr>
            <w:tcW w:w="1009" w:type="dxa"/>
            <w:tcBorders>
              <w:top w:val="nil"/>
              <w:bottom w:val="nil"/>
            </w:tcBorders>
            <w:shd w:val="clear" w:color="auto" w:fill="FFFFFF"/>
            <w:vAlign w:val="center"/>
          </w:tcPr>
          <w:p w14:paraId="6267D7DE"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50</w:t>
            </w:r>
          </w:p>
        </w:tc>
        <w:tc>
          <w:tcPr>
            <w:tcW w:w="1009" w:type="dxa"/>
            <w:tcBorders>
              <w:top w:val="nil"/>
              <w:bottom w:val="nil"/>
            </w:tcBorders>
            <w:shd w:val="clear" w:color="auto" w:fill="FFFFFF"/>
            <w:vAlign w:val="center"/>
          </w:tcPr>
          <w:p w14:paraId="44D14D1E"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50</w:t>
            </w:r>
          </w:p>
        </w:tc>
        <w:tc>
          <w:tcPr>
            <w:tcW w:w="1009" w:type="dxa"/>
            <w:tcBorders>
              <w:top w:val="nil"/>
              <w:bottom w:val="nil"/>
              <w:right w:val="single" w:sz="16" w:space="0" w:color="000000"/>
            </w:tcBorders>
            <w:shd w:val="clear" w:color="auto" w:fill="FFFFFF"/>
            <w:vAlign w:val="center"/>
          </w:tcPr>
          <w:p w14:paraId="2C886033"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50</w:t>
            </w:r>
          </w:p>
        </w:tc>
      </w:tr>
      <w:tr w:rsidR="00283B5B" w:rsidRPr="00936952" w14:paraId="3711528B" w14:textId="77777777" w:rsidTr="00612888">
        <w:trPr>
          <w:cantSplit/>
        </w:trPr>
        <w:tc>
          <w:tcPr>
            <w:tcW w:w="735" w:type="dxa"/>
            <w:vMerge w:val="restart"/>
            <w:tcBorders>
              <w:top w:val="nil"/>
              <w:left w:val="single" w:sz="16" w:space="0" w:color="000000"/>
              <w:bottom w:val="nil"/>
              <w:right w:val="nil"/>
            </w:tcBorders>
            <w:shd w:val="clear" w:color="auto" w:fill="FFFFFF"/>
            <w:vAlign w:val="center"/>
          </w:tcPr>
          <w:p w14:paraId="414E182B"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CSC</w:t>
            </w:r>
          </w:p>
        </w:tc>
        <w:tc>
          <w:tcPr>
            <w:tcW w:w="1975" w:type="dxa"/>
            <w:tcBorders>
              <w:top w:val="nil"/>
              <w:left w:val="nil"/>
              <w:bottom w:val="nil"/>
              <w:right w:val="single" w:sz="16" w:space="0" w:color="000000"/>
            </w:tcBorders>
            <w:shd w:val="clear" w:color="auto" w:fill="FFFFFF"/>
            <w:vAlign w:val="center"/>
          </w:tcPr>
          <w:p w14:paraId="6C01F36C"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Pearson Correlation</w:t>
            </w:r>
          </w:p>
        </w:tc>
        <w:tc>
          <w:tcPr>
            <w:tcW w:w="1010" w:type="dxa"/>
            <w:tcBorders>
              <w:top w:val="nil"/>
              <w:left w:val="single" w:sz="16" w:space="0" w:color="000000"/>
              <w:bottom w:val="nil"/>
            </w:tcBorders>
            <w:shd w:val="clear" w:color="auto" w:fill="FFFFFF"/>
            <w:vAlign w:val="center"/>
          </w:tcPr>
          <w:p w14:paraId="21E47338"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.571</w:t>
            </w:r>
            <w:r w:rsidRPr="00936952">
              <w:rPr>
                <w:rFonts w:ascii="Times New Roman" w:hAnsi="Times New Roman" w:cs="Times New Roman"/>
                <w:color w:val="000000"/>
                <w:sz w:val="24"/>
                <w:szCs w:val="24"/>
                <w:vertAlign w:val="superscript"/>
              </w:rPr>
              <w:t>**</w:t>
            </w:r>
          </w:p>
        </w:tc>
        <w:tc>
          <w:tcPr>
            <w:tcW w:w="1009" w:type="dxa"/>
            <w:tcBorders>
              <w:top w:val="nil"/>
              <w:bottom w:val="nil"/>
            </w:tcBorders>
            <w:shd w:val="clear" w:color="auto" w:fill="FFFFFF"/>
            <w:vAlign w:val="center"/>
          </w:tcPr>
          <w:p w14:paraId="5424DDEB"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.410</w:t>
            </w:r>
            <w:r w:rsidRPr="00936952">
              <w:rPr>
                <w:rFonts w:ascii="Times New Roman" w:hAnsi="Times New Roman" w:cs="Times New Roman"/>
                <w:color w:val="000000"/>
                <w:sz w:val="24"/>
                <w:szCs w:val="24"/>
                <w:vertAlign w:val="superscript"/>
              </w:rPr>
              <w:t>**</w:t>
            </w:r>
          </w:p>
        </w:tc>
        <w:tc>
          <w:tcPr>
            <w:tcW w:w="1009" w:type="dxa"/>
            <w:tcBorders>
              <w:top w:val="nil"/>
              <w:bottom w:val="nil"/>
            </w:tcBorders>
            <w:shd w:val="clear" w:color="auto" w:fill="FFFFFF"/>
            <w:vAlign w:val="center"/>
          </w:tcPr>
          <w:p w14:paraId="25627184"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1</w:t>
            </w:r>
          </w:p>
        </w:tc>
        <w:tc>
          <w:tcPr>
            <w:tcW w:w="1009" w:type="dxa"/>
            <w:tcBorders>
              <w:top w:val="nil"/>
              <w:bottom w:val="nil"/>
            </w:tcBorders>
            <w:shd w:val="clear" w:color="auto" w:fill="FFFFFF"/>
            <w:vAlign w:val="center"/>
          </w:tcPr>
          <w:p w14:paraId="4CA99311"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.478</w:t>
            </w:r>
            <w:r w:rsidRPr="00936952">
              <w:rPr>
                <w:rFonts w:ascii="Times New Roman" w:hAnsi="Times New Roman" w:cs="Times New Roman"/>
                <w:color w:val="000000"/>
                <w:sz w:val="24"/>
                <w:szCs w:val="24"/>
                <w:vertAlign w:val="superscript"/>
              </w:rPr>
              <w:t>**</w:t>
            </w:r>
          </w:p>
        </w:tc>
        <w:tc>
          <w:tcPr>
            <w:tcW w:w="1009" w:type="dxa"/>
            <w:tcBorders>
              <w:top w:val="nil"/>
              <w:bottom w:val="nil"/>
            </w:tcBorders>
            <w:shd w:val="clear" w:color="auto" w:fill="FFFFFF"/>
            <w:vAlign w:val="center"/>
          </w:tcPr>
          <w:p w14:paraId="207BE345"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.501</w:t>
            </w:r>
            <w:r w:rsidRPr="00936952">
              <w:rPr>
                <w:rFonts w:ascii="Times New Roman" w:hAnsi="Times New Roman" w:cs="Times New Roman"/>
                <w:color w:val="000000"/>
                <w:sz w:val="24"/>
                <w:szCs w:val="24"/>
                <w:vertAlign w:val="superscript"/>
              </w:rPr>
              <w:t>**</w:t>
            </w:r>
          </w:p>
        </w:tc>
        <w:tc>
          <w:tcPr>
            <w:tcW w:w="1009" w:type="dxa"/>
            <w:tcBorders>
              <w:top w:val="nil"/>
              <w:bottom w:val="nil"/>
              <w:right w:val="single" w:sz="16" w:space="0" w:color="000000"/>
            </w:tcBorders>
            <w:shd w:val="clear" w:color="auto" w:fill="FFFFFF"/>
            <w:vAlign w:val="center"/>
          </w:tcPr>
          <w:p w14:paraId="4BCA9DB7"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.519</w:t>
            </w:r>
            <w:r w:rsidRPr="00936952">
              <w:rPr>
                <w:rFonts w:ascii="Times New Roman" w:hAnsi="Times New Roman" w:cs="Times New Roman"/>
                <w:color w:val="000000"/>
                <w:sz w:val="24"/>
                <w:szCs w:val="24"/>
                <w:vertAlign w:val="superscript"/>
              </w:rPr>
              <w:t>**</w:t>
            </w:r>
          </w:p>
        </w:tc>
      </w:tr>
      <w:tr w:rsidR="00283B5B" w:rsidRPr="00936952" w14:paraId="782ED23F" w14:textId="77777777" w:rsidTr="00612888">
        <w:trPr>
          <w:cantSplit/>
        </w:trPr>
        <w:tc>
          <w:tcPr>
            <w:tcW w:w="735" w:type="dxa"/>
            <w:vMerge/>
            <w:tcBorders>
              <w:top w:val="nil"/>
              <w:left w:val="single" w:sz="16" w:space="0" w:color="000000"/>
              <w:bottom w:val="nil"/>
              <w:right w:val="nil"/>
            </w:tcBorders>
            <w:shd w:val="clear" w:color="auto" w:fill="FFFFFF"/>
            <w:vAlign w:val="center"/>
          </w:tcPr>
          <w:p w14:paraId="2E9868E7" w14:textId="77777777" w:rsidR="00283B5B" w:rsidRPr="00936952" w:rsidRDefault="00283B5B" w:rsidP="00936952">
            <w:pPr>
              <w:autoSpaceDE w:val="0"/>
              <w:autoSpaceDN w:val="0"/>
              <w:adjustRightInd w:val="0"/>
              <w:spacing w:after="0" w:line="360" w:lineRule="auto"/>
              <w:jc w:val="both"/>
              <w:rPr>
                <w:rFonts w:ascii="Times New Roman" w:hAnsi="Times New Roman" w:cs="Times New Roman"/>
                <w:color w:val="000000"/>
                <w:sz w:val="24"/>
                <w:szCs w:val="24"/>
              </w:rPr>
            </w:pPr>
          </w:p>
        </w:tc>
        <w:tc>
          <w:tcPr>
            <w:tcW w:w="1975" w:type="dxa"/>
            <w:tcBorders>
              <w:top w:val="nil"/>
              <w:left w:val="nil"/>
              <w:bottom w:val="nil"/>
              <w:right w:val="single" w:sz="16" w:space="0" w:color="000000"/>
            </w:tcBorders>
            <w:shd w:val="clear" w:color="auto" w:fill="FFFFFF"/>
            <w:vAlign w:val="center"/>
          </w:tcPr>
          <w:p w14:paraId="27FD278F"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Sig. (2-tailed)</w:t>
            </w:r>
          </w:p>
        </w:tc>
        <w:tc>
          <w:tcPr>
            <w:tcW w:w="1010" w:type="dxa"/>
            <w:tcBorders>
              <w:top w:val="nil"/>
              <w:left w:val="single" w:sz="16" w:space="0" w:color="000000"/>
              <w:bottom w:val="nil"/>
            </w:tcBorders>
            <w:shd w:val="clear" w:color="auto" w:fill="FFFFFF"/>
            <w:vAlign w:val="center"/>
          </w:tcPr>
          <w:p w14:paraId="35E350EC"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.000</w:t>
            </w:r>
          </w:p>
        </w:tc>
        <w:tc>
          <w:tcPr>
            <w:tcW w:w="1009" w:type="dxa"/>
            <w:tcBorders>
              <w:top w:val="nil"/>
              <w:bottom w:val="nil"/>
            </w:tcBorders>
            <w:shd w:val="clear" w:color="auto" w:fill="FFFFFF"/>
            <w:vAlign w:val="center"/>
          </w:tcPr>
          <w:p w14:paraId="6CA43B82"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.003</w:t>
            </w:r>
          </w:p>
        </w:tc>
        <w:tc>
          <w:tcPr>
            <w:tcW w:w="1009" w:type="dxa"/>
            <w:tcBorders>
              <w:top w:val="nil"/>
              <w:bottom w:val="nil"/>
            </w:tcBorders>
            <w:shd w:val="clear" w:color="auto" w:fill="FFFFFF"/>
          </w:tcPr>
          <w:p w14:paraId="738BD8E5" w14:textId="77777777" w:rsidR="00283B5B" w:rsidRPr="00936952" w:rsidRDefault="00283B5B" w:rsidP="00936952">
            <w:pPr>
              <w:autoSpaceDE w:val="0"/>
              <w:autoSpaceDN w:val="0"/>
              <w:adjustRightInd w:val="0"/>
              <w:spacing w:after="0" w:line="360" w:lineRule="auto"/>
              <w:jc w:val="both"/>
              <w:rPr>
                <w:rFonts w:ascii="Times New Roman" w:hAnsi="Times New Roman" w:cs="Times New Roman"/>
                <w:sz w:val="24"/>
                <w:szCs w:val="24"/>
              </w:rPr>
            </w:pPr>
          </w:p>
        </w:tc>
        <w:tc>
          <w:tcPr>
            <w:tcW w:w="1009" w:type="dxa"/>
            <w:tcBorders>
              <w:top w:val="nil"/>
              <w:bottom w:val="nil"/>
            </w:tcBorders>
            <w:shd w:val="clear" w:color="auto" w:fill="FFFFFF"/>
            <w:vAlign w:val="center"/>
          </w:tcPr>
          <w:p w14:paraId="570CADF8"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.000</w:t>
            </w:r>
          </w:p>
        </w:tc>
        <w:tc>
          <w:tcPr>
            <w:tcW w:w="1009" w:type="dxa"/>
            <w:tcBorders>
              <w:top w:val="nil"/>
              <w:bottom w:val="nil"/>
            </w:tcBorders>
            <w:shd w:val="clear" w:color="auto" w:fill="FFFFFF"/>
            <w:vAlign w:val="center"/>
          </w:tcPr>
          <w:p w14:paraId="1C7AE8C6"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.000</w:t>
            </w:r>
          </w:p>
        </w:tc>
        <w:tc>
          <w:tcPr>
            <w:tcW w:w="1009" w:type="dxa"/>
            <w:tcBorders>
              <w:top w:val="nil"/>
              <w:bottom w:val="nil"/>
              <w:right w:val="single" w:sz="16" w:space="0" w:color="000000"/>
            </w:tcBorders>
            <w:shd w:val="clear" w:color="auto" w:fill="FFFFFF"/>
            <w:vAlign w:val="center"/>
          </w:tcPr>
          <w:p w14:paraId="3240BA10"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.000</w:t>
            </w:r>
          </w:p>
        </w:tc>
      </w:tr>
      <w:tr w:rsidR="00283B5B" w:rsidRPr="00936952" w14:paraId="5381703D" w14:textId="77777777" w:rsidTr="00612888">
        <w:trPr>
          <w:cantSplit/>
        </w:trPr>
        <w:tc>
          <w:tcPr>
            <w:tcW w:w="735" w:type="dxa"/>
            <w:vMerge/>
            <w:tcBorders>
              <w:top w:val="nil"/>
              <w:left w:val="single" w:sz="16" w:space="0" w:color="000000"/>
              <w:bottom w:val="nil"/>
              <w:right w:val="nil"/>
            </w:tcBorders>
            <w:shd w:val="clear" w:color="auto" w:fill="FFFFFF"/>
            <w:vAlign w:val="center"/>
          </w:tcPr>
          <w:p w14:paraId="3744C44E" w14:textId="77777777" w:rsidR="00283B5B" w:rsidRPr="00936952" w:rsidRDefault="00283B5B" w:rsidP="00936952">
            <w:pPr>
              <w:autoSpaceDE w:val="0"/>
              <w:autoSpaceDN w:val="0"/>
              <w:adjustRightInd w:val="0"/>
              <w:spacing w:after="0" w:line="360" w:lineRule="auto"/>
              <w:jc w:val="both"/>
              <w:rPr>
                <w:rFonts w:ascii="Times New Roman" w:hAnsi="Times New Roman" w:cs="Times New Roman"/>
                <w:color w:val="000000"/>
                <w:sz w:val="24"/>
                <w:szCs w:val="24"/>
              </w:rPr>
            </w:pPr>
          </w:p>
        </w:tc>
        <w:tc>
          <w:tcPr>
            <w:tcW w:w="1975" w:type="dxa"/>
            <w:tcBorders>
              <w:top w:val="nil"/>
              <w:left w:val="nil"/>
              <w:bottom w:val="nil"/>
              <w:right w:val="single" w:sz="16" w:space="0" w:color="000000"/>
            </w:tcBorders>
            <w:shd w:val="clear" w:color="auto" w:fill="FFFFFF"/>
            <w:vAlign w:val="center"/>
          </w:tcPr>
          <w:p w14:paraId="642BC345"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N</w:t>
            </w:r>
          </w:p>
        </w:tc>
        <w:tc>
          <w:tcPr>
            <w:tcW w:w="1010" w:type="dxa"/>
            <w:tcBorders>
              <w:top w:val="nil"/>
              <w:left w:val="single" w:sz="16" w:space="0" w:color="000000"/>
              <w:bottom w:val="nil"/>
            </w:tcBorders>
            <w:shd w:val="clear" w:color="auto" w:fill="FFFFFF"/>
            <w:vAlign w:val="center"/>
          </w:tcPr>
          <w:p w14:paraId="7DEF0D39"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50</w:t>
            </w:r>
          </w:p>
        </w:tc>
        <w:tc>
          <w:tcPr>
            <w:tcW w:w="1009" w:type="dxa"/>
            <w:tcBorders>
              <w:top w:val="nil"/>
              <w:bottom w:val="nil"/>
            </w:tcBorders>
            <w:shd w:val="clear" w:color="auto" w:fill="FFFFFF"/>
            <w:vAlign w:val="center"/>
          </w:tcPr>
          <w:p w14:paraId="56DB37C5"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50</w:t>
            </w:r>
          </w:p>
        </w:tc>
        <w:tc>
          <w:tcPr>
            <w:tcW w:w="1009" w:type="dxa"/>
            <w:tcBorders>
              <w:top w:val="nil"/>
              <w:bottom w:val="nil"/>
            </w:tcBorders>
            <w:shd w:val="clear" w:color="auto" w:fill="FFFFFF"/>
            <w:vAlign w:val="center"/>
          </w:tcPr>
          <w:p w14:paraId="32F76858"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50</w:t>
            </w:r>
          </w:p>
        </w:tc>
        <w:tc>
          <w:tcPr>
            <w:tcW w:w="1009" w:type="dxa"/>
            <w:tcBorders>
              <w:top w:val="nil"/>
              <w:bottom w:val="nil"/>
            </w:tcBorders>
            <w:shd w:val="clear" w:color="auto" w:fill="FFFFFF"/>
            <w:vAlign w:val="center"/>
          </w:tcPr>
          <w:p w14:paraId="586AC166"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50</w:t>
            </w:r>
          </w:p>
        </w:tc>
        <w:tc>
          <w:tcPr>
            <w:tcW w:w="1009" w:type="dxa"/>
            <w:tcBorders>
              <w:top w:val="nil"/>
              <w:bottom w:val="nil"/>
            </w:tcBorders>
            <w:shd w:val="clear" w:color="auto" w:fill="FFFFFF"/>
            <w:vAlign w:val="center"/>
          </w:tcPr>
          <w:p w14:paraId="128A4032"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50</w:t>
            </w:r>
          </w:p>
        </w:tc>
        <w:tc>
          <w:tcPr>
            <w:tcW w:w="1009" w:type="dxa"/>
            <w:tcBorders>
              <w:top w:val="nil"/>
              <w:bottom w:val="nil"/>
              <w:right w:val="single" w:sz="16" w:space="0" w:color="000000"/>
            </w:tcBorders>
            <w:shd w:val="clear" w:color="auto" w:fill="FFFFFF"/>
            <w:vAlign w:val="center"/>
          </w:tcPr>
          <w:p w14:paraId="5CCD8558"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50</w:t>
            </w:r>
          </w:p>
        </w:tc>
      </w:tr>
      <w:tr w:rsidR="00283B5B" w:rsidRPr="00936952" w14:paraId="6AE603B7" w14:textId="77777777" w:rsidTr="00612888">
        <w:trPr>
          <w:cantSplit/>
        </w:trPr>
        <w:tc>
          <w:tcPr>
            <w:tcW w:w="735" w:type="dxa"/>
            <w:vMerge w:val="restart"/>
            <w:tcBorders>
              <w:top w:val="nil"/>
              <w:left w:val="single" w:sz="16" w:space="0" w:color="000000"/>
              <w:bottom w:val="nil"/>
              <w:right w:val="nil"/>
            </w:tcBorders>
            <w:shd w:val="clear" w:color="auto" w:fill="FFFFFF"/>
            <w:vAlign w:val="center"/>
          </w:tcPr>
          <w:p w14:paraId="27BBA3E3"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CMS</w:t>
            </w:r>
          </w:p>
        </w:tc>
        <w:tc>
          <w:tcPr>
            <w:tcW w:w="1975" w:type="dxa"/>
            <w:tcBorders>
              <w:top w:val="nil"/>
              <w:left w:val="nil"/>
              <w:bottom w:val="nil"/>
              <w:right w:val="single" w:sz="16" w:space="0" w:color="000000"/>
            </w:tcBorders>
            <w:shd w:val="clear" w:color="auto" w:fill="FFFFFF"/>
            <w:vAlign w:val="center"/>
          </w:tcPr>
          <w:p w14:paraId="648AF921"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Pearson Correlation</w:t>
            </w:r>
          </w:p>
        </w:tc>
        <w:tc>
          <w:tcPr>
            <w:tcW w:w="1010" w:type="dxa"/>
            <w:tcBorders>
              <w:top w:val="nil"/>
              <w:left w:val="single" w:sz="16" w:space="0" w:color="000000"/>
              <w:bottom w:val="nil"/>
            </w:tcBorders>
            <w:shd w:val="clear" w:color="auto" w:fill="FFFFFF"/>
            <w:vAlign w:val="center"/>
          </w:tcPr>
          <w:p w14:paraId="428453A2"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.745</w:t>
            </w:r>
            <w:r w:rsidRPr="00936952">
              <w:rPr>
                <w:rFonts w:ascii="Times New Roman" w:hAnsi="Times New Roman" w:cs="Times New Roman"/>
                <w:color w:val="000000"/>
                <w:sz w:val="24"/>
                <w:szCs w:val="24"/>
                <w:vertAlign w:val="superscript"/>
              </w:rPr>
              <w:t>**</w:t>
            </w:r>
          </w:p>
        </w:tc>
        <w:tc>
          <w:tcPr>
            <w:tcW w:w="1009" w:type="dxa"/>
            <w:tcBorders>
              <w:top w:val="nil"/>
              <w:bottom w:val="nil"/>
            </w:tcBorders>
            <w:shd w:val="clear" w:color="auto" w:fill="FFFFFF"/>
            <w:vAlign w:val="center"/>
          </w:tcPr>
          <w:p w14:paraId="69895639"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.604</w:t>
            </w:r>
            <w:r w:rsidRPr="00936952">
              <w:rPr>
                <w:rFonts w:ascii="Times New Roman" w:hAnsi="Times New Roman" w:cs="Times New Roman"/>
                <w:color w:val="000000"/>
                <w:sz w:val="24"/>
                <w:szCs w:val="24"/>
                <w:vertAlign w:val="superscript"/>
              </w:rPr>
              <w:t>**</w:t>
            </w:r>
          </w:p>
        </w:tc>
        <w:tc>
          <w:tcPr>
            <w:tcW w:w="1009" w:type="dxa"/>
            <w:tcBorders>
              <w:top w:val="nil"/>
              <w:bottom w:val="nil"/>
            </w:tcBorders>
            <w:shd w:val="clear" w:color="auto" w:fill="FFFFFF"/>
            <w:vAlign w:val="center"/>
          </w:tcPr>
          <w:p w14:paraId="54BDC9E2"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.478</w:t>
            </w:r>
            <w:r w:rsidRPr="00936952">
              <w:rPr>
                <w:rFonts w:ascii="Times New Roman" w:hAnsi="Times New Roman" w:cs="Times New Roman"/>
                <w:color w:val="000000"/>
                <w:sz w:val="24"/>
                <w:szCs w:val="24"/>
                <w:vertAlign w:val="superscript"/>
              </w:rPr>
              <w:t>**</w:t>
            </w:r>
          </w:p>
        </w:tc>
        <w:tc>
          <w:tcPr>
            <w:tcW w:w="1009" w:type="dxa"/>
            <w:tcBorders>
              <w:top w:val="nil"/>
              <w:bottom w:val="nil"/>
            </w:tcBorders>
            <w:shd w:val="clear" w:color="auto" w:fill="FFFFFF"/>
            <w:vAlign w:val="center"/>
          </w:tcPr>
          <w:p w14:paraId="0FF6C2A3"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1</w:t>
            </w:r>
          </w:p>
        </w:tc>
        <w:tc>
          <w:tcPr>
            <w:tcW w:w="1009" w:type="dxa"/>
            <w:tcBorders>
              <w:top w:val="nil"/>
              <w:bottom w:val="nil"/>
            </w:tcBorders>
            <w:shd w:val="clear" w:color="auto" w:fill="FFFFFF"/>
            <w:vAlign w:val="center"/>
          </w:tcPr>
          <w:p w14:paraId="0895B166"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.538</w:t>
            </w:r>
            <w:r w:rsidRPr="00936952">
              <w:rPr>
                <w:rFonts w:ascii="Times New Roman" w:hAnsi="Times New Roman" w:cs="Times New Roman"/>
                <w:color w:val="000000"/>
                <w:sz w:val="24"/>
                <w:szCs w:val="24"/>
                <w:vertAlign w:val="superscript"/>
              </w:rPr>
              <w:t>**</w:t>
            </w:r>
          </w:p>
        </w:tc>
        <w:tc>
          <w:tcPr>
            <w:tcW w:w="1009" w:type="dxa"/>
            <w:tcBorders>
              <w:top w:val="nil"/>
              <w:bottom w:val="nil"/>
              <w:right w:val="single" w:sz="16" w:space="0" w:color="000000"/>
            </w:tcBorders>
            <w:shd w:val="clear" w:color="auto" w:fill="FFFFFF"/>
            <w:vAlign w:val="center"/>
          </w:tcPr>
          <w:p w14:paraId="71C342C9"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.681</w:t>
            </w:r>
            <w:r w:rsidRPr="00936952">
              <w:rPr>
                <w:rFonts w:ascii="Times New Roman" w:hAnsi="Times New Roman" w:cs="Times New Roman"/>
                <w:color w:val="000000"/>
                <w:sz w:val="24"/>
                <w:szCs w:val="24"/>
                <w:vertAlign w:val="superscript"/>
              </w:rPr>
              <w:t>**</w:t>
            </w:r>
          </w:p>
        </w:tc>
      </w:tr>
      <w:tr w:rsidR="00283B5B" w:rsidRPr="00936952" w14:paraId="5FBB2B1D" w14:textId="77777777" w:rsidTr="00612888">
        <w:trPr>
          <w:cantSplit/>
        </w:trPr>
        <w:tc>
          <w:tcPr>
            <w:tcW w:w="735" w:type="dxa"/>
            <w:vMerge/>
            <w:tcBorders>
              <w:top w:val="nil"/>
              <w:left w:val="single" w:sz="16" w:space="0" w:color="000000"/>
              <w:bottom w:val="nil"/>
              <w:right w:val="nil"/>
            </w:tcBorders>
            <w:shd w:val="clear" w:color="auto" w:fill="FFFFFF"/>
            <w:vAlign w:val="center"/>
          </w:tcPr>
          <w:p w14:paraId="15297680" w14:textId="77777777" w:rsidR="00283B5B" w:rsidRPr="00936952" w:rsidRDefault="00283B5B" w:rsidP="00936952">
            <w:pPr>
              <w:autoSpaceDE w:val="0"/>
              <w:autoSpaceDN w:val="0"/>
              <w:adjustRightInd w:val="0"/>
              <w:spacing w:after="0" w:line="360" w:lineRule="auto"/>
              <w:jc w:val="both"/>
              <w:rPr>
                <w:rFonts w:ascii="Times New Roman" w:hAnsi="Times New Roman" w:cs="Times New Roman"/>
                <w:color w:val="000000"/>
                <w:sz w:val="24"/>
                <w:szCs w:val="24"/>
              </w:rPr>
            </w:pPr>
          </w:p>
        </w:tc>
        <w:tc>
          <w:tcPr>
            <w:tcW w:w="1975" w:type="dxa"/>
            <w:tcBorders>
              <w:top w:val="nil"/>
              <w:left w:val="nil"/>
              <w:bottom w:val="nil"/>
              <w:right w:val="single" w:sz="16" w:space="0" w:color="000000"/>
            </w:tcBorders>
            <w:shd w:val="clear" w:color="auto" w:fill="FFFFFF"/>
            <w:vAlign w:val="center"/>
          </w:tcPr>
          <w:p w14:paraId="72B3B914"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Sig. (2-tailed)</w:t>
            </w:r>
          </w:p>
        </w:tc>
        <w:tc>
          <w:tcPr>
            <w:tcW w:w="1010" w:type="dxa"/>
            <w:tcBorders>
              <w:top w:val="nil"/>
              <w:left w:val="single" w:sz="16" w:space="0" w:color="000000"/>
              <w:bottom w:val="nil"/>
            </w:tcBorders>
            <w:shd w:val="clear" w:color="auto" w:fill="FFFFFF"/>
            <w:vAlign w:val="center"/>
          </w:tcPr>
          <w:p w14:paraId="73D03763"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.000</w:t>
            </w:r>
          </w:p>
        </w:tc>
        <w:tc>
          <w:tcPr>
            <w:tcW w:w="1009" w:type="dxa"/>
            <w:tcBorders>
              <w:top w:val="nil"/>
              <w:bottom w:val="nil"/>
            </w:tcBorders>
            <w:shd w:val="clear" w:color="auto" w:fill="FFFFFF"/>
            <w:vAlign w:val="center"/>
          </w:tcPr>
          <w:p w14:paraId="15E9CC60"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.000</w:t>
            </w:r>
          </w:p>
        </w:tc>
        <w:tc>
          <w:tcPr>
            <w:tcW w:w="1009" w:type="dxa"/>
            <w:tcBorders>
              <w:top w:val="nil"/>
              <w:bottom w:val="nil"/>
            </w:tcBorders>
            <w:shd w:val="clear" w:color="auto" w:fill="FFFFFF"/>
            <w:vAlign w:val="center"/>
          </w:tcPr>
          <w:p w14:paraId="455238A5"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.000</w:t>
            </w:r>
          </w:p>
        </w:tc>
        <w:tc>
          <w:tcPr>
            <w:tcW w:w="1009" w:type="dxa"/>
            <w:tcBorders>
              <w:top w:val="nil"/>
              <w:bottom w:val="nil"/>
            </w:tcBorders>
            <w:shd w:val="clear" w:color="auto" w:fill="FFFFFF"/>
          </w:tcPr>
          <w:p w14:paraId="7E53ED80" w14:textId="77777777" w:rsidR="00283B5B" w:rsidRPr="00936952" w:rsidRDefault="00283B5B" w:rsidP="00936952">
            <w:pPr>
              <w:autoSpaceDE w:val="0"/>
              <w:autoSpaceDN w:val="0"/>
              <w:adjustRightInd w:val="0"/>
              <w:spacing w:after="0" w:line="360" w:lineRule="auto"/>
              <w:jc w:val="both"/>
              <w:rPr>
                <w:rFonts w:ascii="Times New Roman" w:hAnsi="Times New Roman" w:cs="Times New Roman"/>
                <w:sz w:val="24"/>
                <w:szCs w:val="24"/>
              </w:rPr>
            </w:pPr>
          </w:p>
        </w:tc>
        <w:tc>
          <w:tcPr>
            <w:tcW w:w="1009" w:type="dxa"/>
            <w:tcBorders>
              <w:top w:val="nil"/>
              <w:bottom w:val="nil"/>
            </w:tcBorders>
            <w:shd w:val="clear" w:color="auto" w:fill="FFFFFF"/>
            <w:vAlign w:val="center"/>
          </w:tcPr>
          <w:p w14:paraId="74CB465A"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.000</w:t>
            </w:r>
          </w:p>
        </w:tc>
        <w:tc>
          <w:tcPr>
            <w:tcW w:w="1009" w:type="dxa"/>
            <w:tcBorders>
              <w:top w:val="nil"/>
              <w:bottom w:val="nil"/>
              <w:right w:val="single" w:sz="16" w:space="0" w:color="000000"/>
            </w:tcBorders>
            <w:shd w:val="clear" w:color="auto" w:fill="FFFFFF"/>
            <w:vAlign w:val="center"/>
          </w:tcPr>
          <w:p w14:paraId="3556D877"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.000</w:t>
            </w:r>
          </w:p>
        </w:tc>
      </w:tr>
      <w:tr w:rsidR="00283B5B" w:rsidRPr="00936952" w14:paraId="2A22BFF4" w14:textId="77777777" w:rsidTr="00612888">
        <w:trPr>
          <w:cantSplit/>
        </w:trPr>
        <w:tc>
          <w:tcPr>
            <w:tcW w:w="735" w:type="dxa"/>
            <w:vMerge/>
            <w:tcBorders>
              <w:top w:val="nil"/>
              <w:left w:val="single" w:sz="16" w:space="0" w:color="000000"/>
              <w:bottom w:val="nil"/>
              <w:right w:val="nil"/>
            </w:tcBorders>
            <w:shd w:val="clear" w:color="auto" w:fill="FFFFFF"/>
            <w:vAlign w:val="center"/>
          </w:tcPr>
          <w:p w14:paraId="2A71E83B" w14:textId="77777777" w:rsidR="00283B5B" w:rsidRPr="00936952" w:rsidRDefault="00283B5B" w:rsidP="00936952">
            <w:pPr>
              <w:autoSpaceDE w:val="0"/>
              <w:autoSpaceDN w:val="0"/>
              <w:adjustRightInd w:val="0"/>
              <w:spacing w:after="0" w:line="360" w:lineRule="auto"/>
              <w:jc w:val="both"/>
              <w:rPr>
                <w:rFonts w:ascii="Times New Roman" w:hAnsi="Times New Roman" w:cs="Times New Roman"/>
                <w:color w:val="000000"/>
                <w:sz w:val="24"/>
                <w:szCs w:val="24"/>
              </w:rPr>
            </w:pPr>
          </w:p>
        </w:tc>
        <w:tc>
          <w:tcPr>
            <w:tcW w:w="1975" w:type="dxa"/>
            <w:tcBorders>
              <w:top w:val="nil"/>
              <w:left w:val="nil"/>
              <w:bottom w:val="nil"/>
              <w:right w:val="single" w:sz="16" w:space="0" w:color="000000"/>
            </w:tcBorders>
            <w:shd w:val="clear" w:color="auto" w:fill="FFFFFF"/>
            <w:vAlign w:val="center"/>
          </w:tcPr>
          <w:p w14:paraId="6EE6DA1A"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N</w:t>
            </w:r>
          </w:p>
        </w:tc>
        <w:tc>
          <w:tcPr>
            <w:tcW w:w="1010" w:type="dxa"/>
            <w:tcBorders>
              <w:top w:val="nil"/>
              <w:left w:val="single" w:sz="16" w:space="0" w:color="000000"/>
              <w:bottom w:val="nil"/>
            </w:tcBorders>
            <w:shd w:val="clear" w:color="auto" w:fill="FFFFFF"/>
            <w:vAlign w:val="center"/>
          </w:tcPr>
          <w:p w14:paraId="2949F9E7"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50</w:t>
            </w:r>
          </w:p>
        </w:tc>
        <w:tc>
          <w:tcPr>
            <w:tcW w:w="1009" w:type="dxa"/>
            <w:tcBorders>
              <w:top w:val="nil"/>
              <w:bottom w:val="nil"/>
            </w:tcBorders>
            <w:shd w:val="clear" w:color="auto" w:fill="FFFFFF"/>
            <w:vAlign w:val="center"/>
          </w:tcPr>
          <w:p w14:paraId="1604E079"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50</w:t>
            </w:r>
          </w:p>
        </w:tc>
        <w:tc>
          <w:tcPr>
            <w:tcW w:w="1009" w:type="dxa"/>
            <w:tcBorders>
              <w:top w:val="nil"/>
              <w:bottom w:val="nil"/>
            </w:tcBorders>
            <w:shd w:val="clear" w:color="auto" w:fill="FFFFFF"/>
            <w:vAlign w:val="center"/>
          </w:tcPr>
          <w:p w14:paraId="5424355B"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50</w:t>
            </w:r>
          </w:p>
        </w:tc>
        <w:tc>
          <w:tcPr>
            <w:tcW w:w="1009" w:type="dxa"/>
            <w:tcBorders>
              <w:top w:val="nil"/>
              <w:bottom w:val="nil"/>
            </w:tcBorders>
            <w:shd w:val="clear" w:color="auto" w:fill="FFFFFF"/>
            <w:vAlign w:val="center"/>
          </w:tcPr>
          <w:p w14:paraId="0C1FD521"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50</w:t>
            </w:r>
          </w:p>
        </w:tc>
        <w:tc>
          <w:tcPr>
            <w:tcW w:w="1009" w:type="dxa"/>
            <w:tcBorders>
              <w:top w:val="nil"/>
              <w:bottom w:val="nil"/>
            </w:tcBorders>
            <w:shd w:val="clear" w:color="auto" w:fill="FFFFFF"/>
            <w:vAlign w:val="center"/>
          </w:tcPr>
          <w:p w14:paraId="3C400A23"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50</w:t>
            </w:r>
          </w:p>
        </w:tc>
        <w:tc>
          <w:tcPr>
            <w:tcW w:w="1009" w:type="dxa"/>
            <w:tcBorders>
              <w:top w:val="nil"/>
              <w:bottom w:val="nil"/>
              <w:right w:val="single" w:sz="16" w:space="0" w:color="000000"/>
            </w:tcBorders>
            <w:shd w:val="clear" w:color="auto" w:fill="FFFFFF"/>
            <w:vAlign w:val="center"/>
          </w:tcPr>
          <w:p w14:paraId="7FD1AE90"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50</w:t>
            </w:r>
          </w:p>
        </w:tc>
      </w:tr>
      <w:tr w:rsidR="00283B5B" w:rsidRPr="00936952" w14:paraId="54AFC3B1" w14:textId="77777777" w:rsidTr="00612888">
        <w:trPr>
          <w:cantSplit/>
        </w:trPr>
        <w:tc>
          <w:tcPr>
            <w:tcW w:w="735" w:type="dxa"/>
            <w:vMerge w:val="restart"/>
            <w:tcBorders>
              <w:top w:val="nil"/>
              <w:left w:val="single" w:sz="16" w:space="0" w:color="000000"/>
              <w:bottom w:val="nil"/>
              <w:right w:val="nil"/>
            </w:tcBorders>
            <w:shd w:val="clear" w:color="auto" w:fill="FFFFFF"/>
            <w:vAlign w:val="center"/>
          </w:tcPr>
          <w:p w14:paraId="122AAE03"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SFS</w:t>
            </w:r>
          </w:p>
        </w:tc>
        <w:tc>
          <w:tcPr>
            <w:tcW w:w="1975" w:type="dxa"/>
            <w:tcBorders>
              <w:top w:val="nil"/>
              <w:left w:val="nil"/>
              <w:bottom w:val="nil"/>
              <w:right w:val="single" w:sz="16" w:space="0" w:color="000000"/>
            </w:tcBorders>
            <w:shd w:val="clear" w:color="auto" w:fill="FFFFFF"/>
            <w:vAlign w:val="center"/>
          </w:tcPr>
          <w:p w14:paraId="0A626FAD"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Pearson Correlation</w:t>
            </w:r>
          </w:p>
        </w:tc>
        <w:tc>
          <w:tcPr>
            <w:tcW w:w="1010" w:type="dxa"/>
            <w:tcBorders>
              <w:top w:val="nil"/>
              <w:left w:val="single" w:sz="16" w:space="0" w:color="000000"/>
              <w:bottom w:val="nil"/>
            </w:tcBorders>
            <w:shd w:val="clear" w:color="auto" w:fill="FFFFFF"/>
            <w:vAlign w:val="center"/>
          </w:tcPr>
          <w:p w14:paraId="7D62F75E"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.536</w:t>
            </w:r>
            <w:r w:rsidRPr="00936952">
              <w:rPr>
                <w:rFonts w:ascii="Times New Roman" w:hAnsi="Times New Roman" w:cs="Times New Roman"/>
                <w:color w:val="000000"/>
                <w:sz w:val="24"/>
                <w:szCs w:val="24"/>
                <w:vertAlign w:val="superscript"/>
              </w:rPr>
              <w:t>**</w:t>
            </w:r>
          </w:p>
        </w:tc>
        <w:tc>
          <w:tcPr>
            <w:tcW w:w="1009" w:type="dxa"/>
            <w:tcBorders>
              <w:top w:val="nil"/>
              <w:bottom w:val="nil"/>
            </w:tcBorders>
            <w:shd w:val="clear" w:color="auto" w:fill="FFFFFF"/>
            <w:vAlign w:val="center"/>
          </w:tcPr>
          <w:p w14:paraId="58B8C1D7"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.314</w:t>
            </w:r>
            <w:r w:rsidRPr="00936952">
              <w:rPr>
                <w:rFonts w:ascii="Times New Roman" w:hAnsi="Times New Roman" w:cs="Times New Roman"/>
                <w:color w:val="000000"/>
                <w:sz w:val="24"/>
                <w:szCs w:val="24"/>
                <w:vertAlign w:val="superscript"/>
              </w:rPr>
              <w:t>*</w:t>
            </w:r>
          </w:p>
        </w:tc>
        <w:tc>
          <w:tcPr>
            <w:tcW w:w="1009" w:type="dxa"/>
            <w:tcBorders>
              <w:top w:val="nil"/>
              <w:bottom w:val="nil"/>
            </w:tcBorders>
            <w:shd w:val="clear" w:color="auto" w:fill="FFFFFF"/>
            <w:vAlign w:val="center"/>
          </w:tcPr>
          <w:p w14:paraId="42F13623"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.501</w:t>
            </w:r>
            <w:r w:rsidRPr="00936952">
              <w:rPr>
                <w:rFonts w:ascii="Times New Roman" w:hAnsi="Times New Roman" w:cs="Times New Roman"/>
                <w:color w:val="000000"/>
                <w:sz w:val="24"/>
                <w:szCs w:val="24"/>
                <w:vertAlign w:val="superscript"/>
              </w:rPr>
              <w:t>**</w:t>
            </w:r>
          </w:p>
        </w:tc>
        <w:tc>
          <w:tcPr>
            <w:tcW w:w="1009" w:type="dxa"/>
            <w:tcBorders>
              <w:top w:val="nil"/>
              <w:bottom w:val="nil"/>
            </w:tcBorders>
            <w:shd w:val="clear" w:color="auto" w:fill="FFFFFF"/>
            <w:vAlign w:val="center"/>
          </w:tcPr>
          <w:p w14:paraId="3AB6BF2C"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.538</w:t>
            </w:r>
            <w:r w:rsidRPr="00936952">
              <w:rPr>
                <w:rFonts w:ascii="Times New Roman" w:hAnsi="Times New Roman" w:cs="Times New Roman"/>
                <w:color w:val="000000"/>
                <w:sz w:val="24"/>
                <w:szCs w:val="24"/>
                <w:vertAlign w:val="superscript"/>
              </w:rPr>
              <w:t>**</w:t>
            </w:r>
          </w:p>
        </w:tc>
        <w:tc>
          <w:tcPr>
            <w:tcW w:w="1009" w:type="dxa"/>
            <w:tcBorders>
              <w:top w:val="nil"/>
              <w:bottom w:val="nil"/>
            </w:tcBorders>
            <w:shd w:val="clear" w:color="auto" w:fill="FFFFFF"/>
            <w:vAlign w:val="center"/>
          </w:tcPr>
          <w:p w14:paraId="0FD0C863"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1</w:t>
            </w:r>
          </w:p>
        </w:tc>
        <w:tc>
          <w:tcPr>
            <w:tcW w:w="1009" w:type="dxa"/>
            <w:tcBorders>
              <w:top w:val="nil"/>
              <w:bottom w:val="nil"/>
              <w:right w:val="single" w:sz="16" w:space="0" w:color="000000"/>
            </w:tcBorders>
            <w:shd w:val="clear" w:color="auto" w:fill="FFFFFF"/>
            <w:vAlign w:val="center"/>
          </w:tcPr>
          <w:p w14:paraId="57A449CB"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.478</w:t>
            </w:r>
            <w:r w:rsidRPr="00936952">
              <w:rPr>
                <w:rFonts w:ascii="Times New Roman" w:hAnsi="Times New Roman" w:cs="Times New Roman"/>
                <w:color w:val="000000"/>
                <w:sz w:val="24"/>
                <w:szCs w:val="24"/>
                <w:vertAlign w:val="superscript"/>
              </w:rPr>
              <w:t>**</w:t>
            </w:r>
          </w:p>
        </w:tc>
      </w:tr>
      <w:tr w:rsidR="00283B5B" w:rsidRPr="00936952" w14:paraId="0B469457" w14:textId="77777777" w:rsidTr="00612888">
        <w:trPr>
          <w:cantSplit/>
        </w:trPr>
        <w:tc>
          <w:tcPr>
            <w:tcW w:w="735" w:type="dxa"/>
            <w:vMerge/>
            <w:tcBorders>
              <w:top w:val="nil"/>
              <w:left w:val="single" w:sz="16" w:space="0" w:color="000000"/>
              <w:bottom w:val="nil"/>
              <w:right w:val="nil"/>
            </w:tcBorders>
            <w:shd w:val="clear" w:color="auto" w:fill="FFFFFF"/>
            <w:vAlign w:val="center"/>
          </w:tcPr>
          <w:p w14:paraId="75F33A0F" w14:textId="77777777" w:rsidR="00283B5B" w:rsidRPr="00936952" w:rsidRDefault="00283B5B" w:rsidP="00936952">
            <w:pPr>
              <w:autoSpaceDE w:val="0"/>
              <w:autoSpaceDN w:val="0"/>
              <w:adjustRightInd w:val="0"/>
              <w:spacing w:after="0" w:line="360" w:lineRule="auto"/>
              <w:jc w:val="both"/>
              <w:rPr>
                <w:rFonts w:ascii="Times New Roman" w:hAnsi="Times New Roman" w:cs="Times New Roman"/>
                <w:color w:val="000000"/>
                <w:sz w:val="24"/>
                <w:szCs w:val="24"/>
              </w:rPr>
            </w:pPr>
          </w:p>
        </w:tc>
        <w:tc>
          <w:tcPr>
            <w:tcW w:w="1975" w:type="dxa"/>
            <w:tcBorders>
              <w:top w:val="nil"/>
              <w:left w:val="nil"/>
              <w:bottom w:val="nil"/>
              <w:right w:val="single" w:sz="16" w:space="0" w:color="000000"/>
            </w:tcBorders>
            <w:shd w:val="clear" w:color="auto" w:fill="FFFFFF"/>
            <w:vAlign w:val="center"/>
          </w:tcPr>
          <w:p w14:paraId="0F074CB6"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Sig. (2-tailed)</w:t>
            </w:r>
          </w:p>
        </w:tc>
        <w:tc>
          <w:tcPr>
            <w:tcW w:w="1010" w:type="dxa"/>
            <w:tcBorders>
              <w:top w:val="nil"/>
              <w:left w:val="single" w:sz="16" w:space="0" w:color="000000"/>
              <w:bottom w:val="nil"/>
            </w:tcBorders>
            <w:shd w:val="clear" w:color="auto" w:fill="FFFFFF"/>
            <w:vAlign w:val="center"/>
          </w:tcPr>
          <w:p w14:paraId="26168DF4"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.000</w:t>
            </w:r>
          </w:p>
        </w:tc>
        <w:tc>
          <w:tcPr>
            <w:tcW w:w="1009" w:type="dxa"/>
            <w:tcBorders>
              <w:top w:val="nil"/>
              <w:bottom w:val="nil"/>
            </w:tcBorders>
            <w:shd w:val="clear" w:color="auto" w:fill="FFFFFF"/>
            <w:vAlign w:val="center"/>
          </w:tcPr>
          <w:p w14:paraId="4A508715"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.026</w:t>
            </w:r>
          </w:p>
        </w:tc>
        <w:tc>
          <w:tcPr>
            <w:tcW w:w="1009" w:type="dxa"/>
            <w:tcBorders>
              <w:top w:val="nil"/>
              <w:bottom w:val="nil"/>
            </w:tcBorders>
            <w:shd w:val="clear" w:color="auto" w:fill="FFFFFF"/>
            <w:vAlign w:val="center"/>
          </w:tcPr>
          <w:p w14:paraId="0E5B0860"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.000</w:t>
            </w:r>
          </w:p>
        </w:tc>
        <w:tc>
          <w:tcPr>
            <w:tcW w:w="1009" w:type="dxa"/>
            <w:tcBorders>
              <w:top w:val="nil"/>
              <w:bottom w:val="nil"/>
            </w:tcBorders>
            <w:shd w:val="clear" w:color="auto" w:fill="FFFFFF"/>
            <w:vAlign w:val="center"/>
          </w:tcPr>
          <w:p w14:paraId="555CF2E3"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.000</w:t>
            </w:r>
          </w:p>
        </w:tc>
        <w:tc>
          <w:tcPr>
            <w:tcW w:w="1009" w:type="dxa"/>
            <w:tcBorders>
              <w:top w:val="nil"/>
              <w:bottom w:val="nil"/>
            </w:tcBorders>
            <w:shd w:val="clear" w:color="auto" w:fill="FFFFFF"/>
          </w:tcPr>
          <w:p w14:paraId="69DEC827" w14:textId="77777777" w:rsidR="00283B5B" w:rsidRPr="00936952" w:rsidRDefault="00283B5B" w:rsidP="00936952">
            <w:pPr>
              <w:autoSpaceDE w:val="0"/>
              <w:autoSpaceDN w:val="0"/>
              <w:adjustRightInd w:val="0"/>
              <w:spacing w:after="0" w:line="360" w:lineRule="auto"/>
              <w:jc w:val="both"/>
              <w:rPr>
                <w:rFonts w:ascii="Times New Roman" w:hAnsi="Times New Roman" w:cs="Times New Roman"/>
                <w:sz w:val="24"/>
                <w:szCs w:val="24"/>
              </w:rPr>
            </w:pPr>
          </w:p>
        </w:tc>
        <w:tc>
          <w:tcPr>
            <w:tcW w:w="1009" w:type="dxa"/>
            <w:tcBorders>
              <w:top w:val="nil"/>
              <w:bottom w:val="nil"/>
              <w:right w:val="single" w:sz="16" w:space="0" w:color="000000"/>
            </w:tcBorders>
            <w:shd w:val="clear" w:color="auto" w:fill="FFFFFF"/>
            <w:vAlign w:val="center"/>
          </w:tcPr>
          <w:p w14:paraId="22B16A45"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.000</w:t>
            </w:r>
          </w:p>
        </w:tc>
      </w:tr>
      <w:tr w:rsidR="00283B5B" w:rsidRPr="00936952" w14:paraId="09878DFE" w14:textId="77777777" w:rsidTr="00612888">
        <w:trPr>
          <w:cantSplit/>
        </w:trPr>
        <w:tc>
          <w:tcPr>
            <w:tcW w:w="735" w:type="dxa"/>
            <w:vMerge/>
            <w:tcBorders>
              <w:top w:val="nil"/>
              <w:left w:val="single" w:sz="16" w:space="0" w:color="000000"/>
              <w:bottom w:val="nil"/>
              <w:right w:val="nil"/>
            </w:tcBorders>
            <w:shd w:val="clear" w:color="auto" w:fill="FFFFFF"/>
            <w:vAlign w:val="center"/>
          </w:tcPr>
          <w:p w14:paraId="2DB574B8" w14:textId="77777777" w:rsidR="00283B5B" w:rsidRPr="00936952" w:rsidRDefault="00283B5B" w:rsidP="00936952">
            <w:pPr>
              <w:autoSpaceDE w:val="0"/>
              <w:autoSpaceDN w:val="0"/>
              <w:adjustRightInd w:val="0"/>
              <w:spacing w:after="0" w:line="360" w:lineRule="auto"/>
              <w:jc w:val="both"/>
              <w:rPr>
                <w:rFonts w:ascii="Times New Roman" w:hAnsi="Times New Roman" w:cs="Times New Roman"/>
                <w:color w:val="000000"/>
                <w:sz w:val="24"/>
                <w:szCs w:val="24"/>
              </w:rPr>
            </w:pPr>
          </w:p>
        </w:tc>
        <w:tc>
          <w:tcPr>
            <w:tcW w:w="1975" w:type="dxa"/>
            <w:tcBorders>
              <w:top w:val="nil"/>
              <w:left w:val="nil"/>
              <w:bottom w:val="nil"/>
              <w:right w:val="single" w:sz="16" w:space="0" w:color="000000"/>
            </w:tcBorders>
            <w:shd w:val="clear" w:color="auto" w:fill="FFFFFF"/>
            <w:vAlign w:val="center"/>
          </w:tcPr>
          <w:p w14:paraId="254B89A4"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N</w:t>
            </w:r>
          </w:p>
        </w:tc>
        <w:tc>
          <w:tcPr>
            <w:tcW w:w="1010" w:type="dxa"/>
            <w:tcBorders>
              <w:top w:val="nil"/>
              <w:left w:val="single" w:sz="16" w:space="0" w:color="000000"/>
              <w:bottom w:val="nil"/>
            </w:tcBorders>
            <w:shd w:val="clear" w:color="auto" w:fill="FFFFFF"/>
            <w:vAlign w:val="center"/>
          </w:tcPr>
          <w:p w14:paraId="5DEC2767"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50</w:t>
            </w:r>
          </w:p>
        </w:tc>
        <w:tc>
          <w:tcPr>
            <w:tcW w:w="1009" w:type="dxa"/>
            <w:tcBorders>
              <w:top w:val="nil"/>
              <w:bottom w:val="nil"/>
            </w:tcBorders>
            <w:shd w:val="clear" w:color="auto" w:fill="FFFFFF"/>
            <w:vAlign w:val="center"/>
          </w:tcPr>
          <w:p w14:paraId="47B0778E"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50</w:t>
            </w:r>
          </w:p>
        </w:tc>
        <w:tc>
          <w:tcPr>
            <w:tcW w:w="1009" w:type="dxa"/>
            <w:tcBorders>
              <w:top w:val="nil"/>
              <w:bottom w:val="nil"/>
            </w:tcBorders>
            <w:shd w:val="clear" w:color="auto" w:fill="FFFFFF"/>
            <w:vAlign w:val="center"/>
          </w:tcPr>
          <w:p w14:paraId="57E753F5"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50</w:t>
            </w:r>
          </w:p>
        </w:tc>
        <w:tc>
          <w:tcPr>
            <w:tcW w:w="1009" w:type="dxa"/>
            <w:tcBorders>
              <w:top w:val="nil"/>
              <w:bottom w:val="nil"/>
            </w:tcBorders>
            <w:shd w:val="clear" w:color="auto" w:fill="FFFFFF"/>
            <w:vAlign w:val="center"/>
          </w:tcPr>
          <w:p w14:paraId="608CC1E2"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50</w:t>
            </w:r>
          </w:p>
        </w:tc>
        <w:tc>
          <w:tcPr>
            <w:tcW w:w="1009" w:type="dxa"/>
            <w:tcBorders>
              <w:top w:val="nil"/>
              <w:bottom w:val="nil"/>
            </w:tcBorders>
            <w:shd w:val="clear" w:color="auto" w:fill="FFFFFF"/>
            <w:vAlign w:val="center"/>
          </w:tcPr>
          <w:p w14:paraId="12F6D9D0"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50</w:t>
            </w:r>
          </w:p>
        </w:tc>
        <w:tc>
          <w:tcPr>
            <w:tcW w:w="1009" w:type="dxa"/>
            <w:tcBorders>
              <w:top w:val="nil"/>
              <w:bottom w:val="nil"/>
              <w:right w:val="single" w:sz="16" w:space="0" w:color="000000"/>
            </w:tcBorders>
            <w:shd w:val="clear" w:color="auto" w:fill="FFFFFF"/>
            <w:vAlign w:val="center"/>
          </w:tcPr>
          <w:p w14:paraId="230ECAD2"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50</w:t>
            </w:r>
          </w:p>
        </w:tc>
      </w:tr>
      <w:tr w:rsidR="00283B5B" w:rsidRPr="00936952" w14:paraId="77F47FCB" w14:textId="77777777" w:rsidTr="00612888">
        <w:trPr>
          <w:cantSplit/>
        </w:trPr>
        <w:tc>
          <w:tcPr>
            <w:tcW w:w="735" w:type="dxa"/>
            <w:vMerge w:val="restart"/>
            <w:tcBorders>
              <w:top w:val="nil"/>
              <w:left w:val="single" w:sz="16" w:space="0" w:color="000000"/>
              <w:bottom w:val="single" w:sz="16" w:space="0" w:color="000000"/>
              <w:right w:val="nil"/>
            </w:tcBorders>
            <w:shd w:val="clear" w:color="auto" w:fill="FFFFFF"/>
            <w:vAlign w:val="center"/>
          </w:tcPr>
          <w:p w14:paraId="305F097D"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EMG</w:t>
            </w:r>
          </w:p>
        </w:tc>
        <w:tc>
          <w:tcPr>
            <w:tcW w:w="1975" w:type="dxa"/>
            <w:tcBorders>
              <w:top w:val="nil"/>
              <w:left w:val="nil"/>
              <w:bottom w:val="nil"/>
              <w:right w:val="single" w:sz="16" w:space="0" w:color="000000"/>
            </w:tcBorders>
            <w:shd w:val="clear" w:color="auto" w:fill="FFFFFF"/>
            <w:vAlign w:val="center"/>
          </w:tcPr>
          <w:p w14:paraId="48FBCD70"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Pearson Correlation</w:t>
            </w:r>
          </w:p>
        </w:tc>
        <w:tc>
          <w:tcPr>
            <w:tcW w:w="1010" w:type="dxa"/>
            <w:tcBorders>
              <w:top w:val="nil"/>
              <w:left w:val="single" w:sz="16" w:space="0" w:color="000000"/>
              <w:bottom w:val="nil"/>
            </w:tcBorders>
            <w:shd w:val="clear" w:color="auto" w:fill="FFFFFF"/>
            <w:vAlign w:val="center"/>
          </w:tcPr>
          <w:p w14:paraId="7F051108"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.642</w:t>
            </w:r>
            <w:r w:rsidRPr="00936952">
              <w:rPr>
                <w:rFonts w:ascii="Times New Roman" w:hAnsi="Times New Roman" w:cs="Times New Roman"/>
                <w:color w:val="000000"/>
                <w:sz w:val="24"/>
                <w:szCs w:val="24"/>
                <w:vertAlign w:val="superscript"/>
              </w:rPr>
              <w:t>**</w:t>
            </w:r>
          </w:p>
        </w:tc>
        <w:tc>
          <w:tcPr>
            <w:tcW w:w="1009" w:type="dxa"/>
            <w:tcBorders>
              <w:top w:val="nil"/>
              <w:bottom w:val="nil"/>
            </w:tcBorders>
            <w:shd w:val="clear" w:color="auto" w:fill="FFFFFF"/>
            <w:vAlign w:val="center"/>
          </w:tcPr>
          <w:p w14:paraId="006B6DD3"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.524</w:t>
            </w:r>
            <w:r w:rsidRPr="00936952">
              <w:rPr>
                <w:rFonts w:ascii="Times New Roman" w:hAnsi="Times New Roman" w:cs="Times New Roman"/>
                <w:color w:val="000000"/>
                <w:sz w:val="24"/>
                <w:szCs w:val="24"/>
                <w:vertAlign w:val="superscript"/>
              </w:rPr>
              <w:t>**</w:t>
            </w:r>
          </w:p>
        </w:tc>
        <w:tc>
          <w:tcPr>
            <w:tcW w:w="1009" w:type="dxa"/>
            <w:tcBorders>
              <w:top w:val="nil"/>
              <w:bottom w:val="nil"/>
            </w:tcBorders>
            <w:shd w:val="clear" w:color="auto" w:fill="FFFFFF"/>
            <w:vAlign w:val="center"/>
          </w:tcPr>
          <w:p w14:paraId="3460EC54"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.519</w:t>
            </w:r>
            <w:r w:rsidRPr="00936952">
              <w:rPr>
                <w:rFonts w:ascii="Times New Roman" w:hAnsi="Times New Roman" w:cs="Times New Roman"/>
                <w:color w:val="000000"/>
                <w:sz w:val="24"/>
                <w:szCs w:val="24"/>
                <w:vertAlign w:val="superscript"/>
              </w:rPr>
              <w:t>**</w:t>
            </w:r>
          </w:p>
        </w:tc>
        <w:tc>
          <w:tcPr>
            <w:tcW w:w="1009" w:type="dxa"/>
            <w:tcBorders>
              <w:top w:val="nil"/>
              <w:bottom w:val="nil"/>
            </w:tcBorders>
            <w:shd w:val="clear" w:color="auto" w:fill="FFFFFF"/>
            <w:vAlign w:val="center"/>
          </w:tcPr>
          <w:p w14:paraId="05572099"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.681</w:t>
            </w:r>
            <w:r w:rsidRPr="00936952">
              <w:rPr>
                <w:rFonts w:ascii="Times New Roman" w:hAnsi="Times New Roman" w:cs="Times New Roman"/>
                <w:color w:val="000000"/>
                <w:sz w:val="24"/>
                <w:szCs w:val="24"/>
                <w:vertAlign w:val="superscript"/>
              </w:rPr>
              <w:t>**</w:t>
            </w:r>
          </w:p>
        </w:tc>
        <w:tc>
          <w:tcPr>
            <w:tcW w:w="1009" w:type="dxa"/>
            <w:tcBorders>
              <w:top w:val="nil"/>
              <w:bottom w:val="nil"/>
            </w:tcBorders>
            <w:shd w:val="clear" w:color="auto" w:fill="FFFFFF"/>
            <w:vAlign w:val="center"/>
          </w:tcPr>
          <w:p w14:paraId="7A8A3088"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.478</w:t>
            </w:r>
            <w:r w:rsidRPr="00936952">
              <w:rPr>
                <w:rFonts w:ascii="Times New Roman" w:hAnsi="Times New Roman" w:cs="Times New Roman"/>
                <w:color w:val="000000"/>
                <w:sz w:val="24"/>
                <w:szCs w:val="24"/>
                <w:vertAlign w:val="superscript"/>
              </w:rPr>
              <w:t>**</w:t>
            </w:r>
          </w:p>
        </w:tc>
        <w:tc>
          <w:tcPr>
            <w:tcW w:w="1009" w:type="dxa"/>
            <w:tcBorders>
              <w:top w:val="nil"/>
              <w:bottom w:val="nil"/>
              <w:right w:val="single" w:sz="16" w:space="0" w:color="000000"/>
            </w:tcBorders>
            <w:shd w:val="clear" w:color="auto" w:fill="FFFFFF"/>
            <w:vAlign w:val="center"/>
          </w:tcPr>
          <w:p w14:paraId="2274DAA4"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1</w:t>
            </w:r>
          </w:p>
        </w:tc>
      </w:tr>
      <w:tr w:rsidR="00283B5B" w:rsidRPr="00936952" w14:paraId="1AD26375" w14:textId="77777777" w:rsidTr="00612888">
        <w:trPr>
          <w:cantSplit/>
        </w:trPr>
        <w:tc>
          <w:tcPr>
            <w:tcW w:w="735" w:type="dxa"/>
            <w:vMerge/>
            <w:tcBorders>
              <w:top w:val="nil"/>
              <w:left w:val="single" w:sz="16" w:space="0" w:color="000000"/>
              <w:bottom w:val="single" w:sz="16" w:space="0" w:color="000000"/>
              <w:right w:val="nil"/>
            </w:tcBorders>
            <w:shd w:val="clear" w:color="auto" w:fill="FFFFFF"/>
            <w:vAlign w:val="center"/>
          </w:tcPr>
          <w:p w14:paraId="79D7941E" w14:textId="77777777" w:rsidR="00283B5B" w:rsidRPr="00936952" w:rsidRDefault="00283B5B" w:rsidP="00936952">
            <w:pPr>
              <w:autoSpaceDE w:val="0"/>
              <w:autoSpaceDN w:val="0"/>
              <w:adjustRightInd w:val="0"/>
              <w:spacing w:after="0" w:line="360" w:lineRule="auto"/>
              <w:jc w:val="both"/>
              <w:rPr>
                <w:rFonts w:ascii="Times New Roman" w:hAnsi="Times New Roman" w:cs="Times New Roman"/>
                <w:color w:val="000000"/>
                <w:sz w:val="24"/>
                <w:szCs w:val="24"/>
              </w:rPr>
            </w:pPr>
          </w:p>
        </w:tc>
        <w:tc>
          <w:tcPr>
            <w:tcW w:w="1975" w:type="dxa"/>
            <w:tcBorders>
              <w:top w:val="nil"/>
              <w:left w:val="nil"/>
              <w:bottom w:val="nil"/>
              <w:right w:val="single" w:sz="16" w:space="0" w:color="000000"/>
            </w:tcBorders>
            <w:shd w:val="clear" w:color="auto" w:fill="FFFFFF"/>
            <w:vAlign w:val="center"/>
          </w:tcPr>
          <w:p w14:paraId="5E5A2906"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Sig. (2-tailed)</w:t>
            </w:r>
          </w:p>
        </w:tc>
        <w:tc>
          <w:tcPr>
            <w:tcW w:w="1010" w:type="dxa"/>
            <w:tcBorders>
              <w:top w:val="nil"/>
              <w:left w:val="single" w:sz="16" w:space="0" w:color="000000"/>
              <w:bottom w:val="nil"/>
            </w:tcBorders>
            <w:shd w:val="clear" w:color="auto" w:fill="FFFFFF"/>
            <w:vAlign w:val="center"/>
          </w:tcPr>
          <w:p w14:paraId="43E4BB33"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.000</w:t>
            </w:r>
          </w:p>
        </w:tc>
        <w:tc>
          <w:tcPr>
            <w:tcW w:w="1009" w:type="dxa"/>
            <w:tcBorders>
              <w:top w:val="nil"/>
              <w:bottom w:val="nil"/>
            </w:tcBorders>
            <w:shd w:val="clear" w:color="auto" w:fill="FFFFFF"/>
            <w:vAlign w:val="center"/>
          </w:tcPr>
          <w:p w14:paraId="38EE5C35"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.000</w:t>
            </w:r>
          </w:p>
        </w:tc>
        <w:tc>
          <w:tcPr>
            <w:tcW w:w="1009" w:type="dxa"/>
            <w:tcBorders>
              <w:top w:val="nil"/>
              <w:bottom w:val="nil"/>
            </w:tcBorders>
            <w:shd w:val="clear" w:color="auto" w:fill="FFFFFF"/>
            <w:vAlign w:val="center"/>
          </w:tcPr>
          <w:p w14:paraId="2B543E70"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.000</w:t>
            </w:r>
          </w:p>
        </w:tc>
        <w:tc>
          <w:tcPr>
            <w:tcW w:w="1009" w:type="dxa"/>
            <w:tcBorders>
              <w:top w:val="nil"/>
              <w:bottom w:val="nil"/>
            </w:tcBorders>
            <w:shd w:val="clear" w:color="auto" w:fill="FFFFFF"/>
            <w:vAlign w:val="center"/>
          </w:tcPr>
          <w:p w14:paraId="59EC18B7"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.000</w:t>
            </w:r>
          </w:p>
        </w:tc>
        <w:tc>
          <w:tcPr>
            <w:tcW w:w="1009" w:type="dxa"/>
            <w:tcBorders>
              <w:top w:val="nil"/>
              <w:bottom w:val="nil"/>
            </w:tcBorders>
            <w:shd w:val="clear" w:color="auto" w:fill="FFFFFF"/>
            <w:vAlign w:val="center"/>
          </w:tcPr>
          <w:p w14:paraId="517D1000"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.000</w:t>
            </w:r>
          </w:p>
        </w:tc>
        <w:tc>
          <w:tcPr>
            <w:tcW w:w="1009" w:type="dxa"/>
            <w:tcBorders>
              <w:top w:val="nil"/>
              <w:bottom w:val="nil"/>
              <w:right w:val="single" w:sz="16" w:space="0" w:color="000000"/>
            </w:tcBorders>
            <w:shd w:val="clear" w:color="auto" w:fill="FFFFFF"/>
          </w:tcPr>
          <w:p w14:paraId="45DBC2F1" w14:textId="77777777" w:rsidR="00283B5B" w:rsidRPr="00936952" w:rsidRDefault="00283B5B" w:rsidP="00936952">
            <w:pPr>
              <w:autoSpaceDE w:val="0"/>
              <w:autoSpaceDN w:val="0"/>
              <w:adjustRightInd w:val="0"/>
              <w:spacing w:after="0" w:line="360" w:lineRule="auto"/>
              <w:jc w:val="both"/>
              <w:rPr>
                <w:rFonts w:ascii="Times New Roman" w:hAnsi="Times New Roman" w:cs="Times New Roman"/>
                <w:sz w:val="24"/>
                <w:szCs w:val="24"/>
              </w:rPr>
            </w:pPr>
          </w:p>
        </w:tc>
      </w:tr>
      <w:tr w:rsidR="00283B5B" w:rsidRPr="00936952" w14:paraId="5AD241D1" w14:textId="77777777" w:rsidTr="00612888">
        <w:trPr>
          <w:cantSplit/>
        </w:trPr>
        <w:tc>
          <w:tcPr>
            <w:tcW w:w="735" w:type="dxa"/>
            <w:vMerge/>
            <w:tcBorders>
              <w:top w:val="nil"/>
              <w:left w:val="single" w:sz="16" w:space="0" w:color="000000"/>
              <w:bottom w:val="single" w:sz="16" w:space="0" w:color="000000"/>
              <w:right w:val="nil"/>
            </w:tcBorders>
            <w:shd w:val="clear" w:color="auto" w:fill="FFFFFF"/>
            <w:vAlign w:val="center"/>
          </w:tcPr>
          <w:p w14:paraId="143E330F" w14:textId="77777777" w:rsidR="00283B5B" w:rsidRPr="00936952" w:rsidRDefault="00283B5B" w:rsidP="00936952">
            <w:pPr>
              <w:autoSpaceDE w:val="0"/>
              <w:autoSpaceDN w:val="0"/>
              <w:adjustRightInd w:val="0"/>
              <w:spacing w:after="0" w:line="360" w:lineRule="auto"/>
              <w:jc w:val="both"/>
              <w:rPr>
                <w:rFonts w:ascii="Times New Roman" w:hAnsi="Times New Roman" w:cs="Times New Roman"/>
                <w:sz w:val="24"/>
                <w:szCs w:val="24"/>
              </w:rPr>
            </w:pPr>
          </w:p>
        </w:tc>
        <w:tc>
          <w:tcPr>
            <w:tcW w:w="1975" w:type="dxa"/>
            <w:tcBorders>
              <w:top w:val="nil"/>
              <w:left w:val="nil"/>
              <w:bottom w:val="single" w:sz="16" w:space="0" w:color="000000"/>
              <w:right w:val="single" w:sz="16" w:space="0" w:color="000000"/>
            </w:tcBorders>
            <w:shd w:val="clear" w:color="auto" w:fill="FFFFFF"/>
            <w:vAlign w:val="center"/>
          </w:tcPr>
          <w:p w14:paraId="313978BA"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N</w:t>
            </w:r>
          </w:p>
        </w:tc>
        <w:tc>
          <w:tcPr>
            <w:tcW w:w="1010" w:type="dxa"/>
            <w:tcBorders>
              <w:top w:val="nil"/>
              <w:left w:val="single" w:sz="16" w:space="0" w:color="000000"/>
              <w:bottom w:val="single" w:sz="16" w:space="0" w:color="000000"/>
            </w:tcBorders>
            <w:shd w:val="clear" w:color="auto" w:fill="FFFFFF"/>
            <w:vAlign w:val="center"/>
          </w:tcPr>
          <w:p w14:paraId="04D94CD8"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50</w:t>
            </w:r>
          </w:p>
        </w:tc>
        <w:tc>
          <w:tcPr>
            <w:tcW w:w="1009" w:type="dxa"/>
            <w:tcBorders>
              <w:top w:val="nil"/>
              <w:bottom w:val="single" w:sz="16" w:space="0" w:color="000000"/>
            </w:tcBorders>
            <w:shd w:val="clear" w:color="auto" w:fill="FFFFFF"/>
            <w:vAlign w:val="center"/>
          </w:tcPr>
          <w:p w14:paraId="1F65A2B5"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50</w:t>
            </w:r>
          </w:p>
        </w:tc>
        <w:tc>
          <w:tcPr>
            <w:tcW w:w="1009" w:type="dxa"/>
            <w:tcBorders>
              <w:top w:val="nil"/>
              <w:bottom w:val="single" w:sz="16" w:space="0" w:color="000000"/>
            </w:tcBorders>
            <w:shd w:val="clear" w:color="auto" w:fill="FFFFFF"/>
            <w:vAlign w:val="center"/>
          </w:tcPr>
          <w:p w14:paraId="191FC1FD"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50</w:t>
            </w:r>
          </w:p>
        </w:tc>
        <w:tc>
          <w:tcPr>
            <w:tcW w:w="1009" w:type="dxa"/>
            <w:tcBorders>
              <w:top w:val="nil"/>
              <w:bottom w:val="single" w:sz="16" w:space="0" w:color="000000"/>
            </w:tcBorders>
            <w:shd w:val="clear" w:color="auto" w:fill="FFFFFF"/>
            <w:vAlign w:val="center"/>
          </w:tcPr>
          <w:p w14:paraId="7261BE48"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50</w:t>
            </w:r>
          </w:p>
        </w:tc>
        <w:tc>
          <w:tcPr>
            <w:tcW w:w="1009" w:type="dxa"/>
            <w:tcBorders>
              <w:top w:val="nil"/>
              <w:bottom w:val="single" w:sz="16" w:space="0" w:color="000000"/>
            </w:tcBorders>
            <w:shd w:val="clear" w:color="auto" w:fill="FFFFFF"/>
            <w:vAlign w:val="center"/>
          </w:tcPr>
          <w:p w14:paraId="2ACDB2EA"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50</w:t>
            </w:r>
          </w:p>
        </w:tc>
        <w:tc>
          <w:tcPr>
            <w:tcW w:w="1009" w:type="dxa"/>
            <w:tcBorders>
              <w:top w:val="nil"/>
              <w:bottom w:val="single" w:sz="16" w:space="0" w:color="000000"/>
              <w:right w:val="single" w:sz="16" w:space="0" w:color="000000"/>
            </w:tcBorders>
            <w:shd w:val="clear" w:color="auto" w:fill="FFFFFF"/>
            <w:vAlign w:val="center"/>
          </w:tcPr>
          <w:p w14:paraId="30557E12"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50</w:t>
            </w:r>
          </w:p>
        </w:tc>
      </w:tr>
      <w:tr w:rsidR="00283B5B" w:rsidRPr="00936952" w14:paraId="145E6E33" w14:textId="77777777" w:rsidTr="00612888">
        <w:trPr>
          <w:cantSplit/>
        </w:trPr>
        <w:tc>
          <w:tcPr>
            <w:tcW w:w="8765" w:type="dxa"/>
            <w:gridSpan w:val="8"/>
            <w:tcBorders>
              <w:top w:val="nil"/>
              <w:left w:val="nil"/>
              <w:bottom w:val="nil"/>
              <w:right w:val="nil"/>
            </w:tcBorders>
            <w:shd w:val="clear" w:color="auto" w:fill="FFFFFF"/>
          </w:tcPr>
          <w:p w14:paraId="4F33E17E"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 Correlation is significant at the 0.01 level (2-tailed).</w:t>
            </w:r>
          </w:p>
        </w:tc>
      </w:tr>
      <w:tr w:rsidR="00283B5B" w:rsidRPr="00936952" w14:paraId="40F4AA57" w14:textId="77777777" w:rsidTr="00612888">
        <w:trPr>
          <w:cantSplit/>
        </w:trPr>
        <w:tc>
          <w:tcPr>
            <w:tcW w:w="8765" w:type="dxa"/>
            <w:gridSpan w:val="8"/>
            <w:tcBorders>
              <w:top w:val="nil"/>
              <w:left w:val="nil"/>
              <w:bottom w:val="nil"/>
              <w:right w:val="nil"/>
            </w:tcBorders>
            <w:shd w:val="clear" w:color="auto" w:fill="FFFFFF"/>
          </w:tcPr>
          <w:p w14:paraId="05B662B0" w14:textId="77777777" w:rsidR="00283B5B" w:rsidRPr="00936952" w:rsidRDefault="00283B5B" w:rsidP="00936952">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936952">
              <w:rPr>
                <w:rFonts w:ascii="Times New Roman" w:hAnsi="Times New Roman" w:cs="Times New Roman"/>
                <w:color w:val="000000"/>
                <w:sz w:val="24"/>
                <w:szCs w:val="24"/>
              </w:rPr>
              <w:t>*. Correlation is significant at the 0.05 level (2-tailed).</w:t>
            </w:r>
          </w:p>
        </w:tc>
      </w:tr>
    </w:tbl>
    <w:p w14:paraId="3F91C06A" w14:textId="721236BF" w:rsidR="00F61F1E" w:rsidRPr="00936952" w:rsidRDefault="00612888" w:rsidP="00936952">
      <w:pPr>
        <w:spacing w:line="360" w:lineRule="auto"/>
        <w:jc w:val="both"/>
        <w:rPr>
          <w:rFonts w:ascii="Times New Roman" w:hAnsi="Times New Roman" w:cs="Times New Roman"/>
          <w:b/>
          <w:bCs/>
          <w:i/>
          <w:iCs/>
          <w:sz w:val="24"/>
          <w:szCs w:val="24"/>
        </w:rPr>
      </w:pPr>
      <w:r w:rsidRPr="00936952">
        <w:rPr>
          <w:rFonts w:ascii="Times New Roman" w:hAnsi="Times New Roman" w:cs="Times New Roman"/>
          <w:b/>
          <w:bCs/>
          <w:i/>
          <w:iCs/>
          <w:sz w:val="24"/>
          <w:szCs w:val="24"/>
        </w:rPr>
        <w:t>Source: primary data</w:t>
      </w:r>
    </w:p>
    <w:p w14:paraId="5B4D4BB4" w14:textId="77777777" w:rsidR="004F4590" w:rsidRPr="00936952" w:rsidRDefault="004F4590" w:rsidP="00936952">
      <w:pPr>
        <w:spacing w:line="360" w:lineRule="auto"/>
        <w:jc w:val="both"/>
        <w:rPr>
          <w:rFonts w:ascii="Times New Roman" w:hAnsi="Times New Roman" w:cs="Times New Roman"/>
          <w:sz w:val="24"/>
          <w:szCs w:val="24"/>
        </w:rPr>
      </w:pPr>
    </w:p>
    <w:p w14:paraId="7B54C301" w14:textId="1EB9DC83" w:rsidR="00F61F1E" w:rsidRPr="00936952" w:rsidRDefault="00177211" w:rsidP="00936952">
      <w:pPr>
        <w:pStyle w:val="Heading3"/>
        <w:spacing w:line="360" w:lineRule="auto"/>
        <w:rPr>
          <w:rFonts w:cs="Times New Roman"/>
          <w:b w:val="0"/>
          <w:bCs/>
        </w:rPr>
      </w:pPr>
      <w:bookmarkStart w:id="108" w:name="_Toc138016365"/>
      <w:r w:rsidRPr="00936952">
        <w:rPr>
          <w:rFonts w:cs="Times New Roman"/>
        </w:rPr>
        <w:lastRenderedPageBreak/>
        <w:t xml:space="preserve">4.5.1 </w:t>
      </w:r>
      <w:r w:rsidR="00B932E4" w:rsidRPr="00936952">
        <w:rPr>
          <w:rFonts w:cs="Times New Roman"/>
        </w:rPr>
        <w:t xml:space="preserve">The </w:t>
      </w:r>
      <w:r w:rsidR="00214754" w:rsidRPr="00936952">
        <w:rPr>
          <w:rFonts w:cs="Times New Roman"/>
        </w:rPr>
        <w:t>correlation of</w:t>
      </w:r>
      <w:r w:rsidR="005A66E3" w:rsidRPr="00936952">
        <w:rPr>
          <w:rFonts w:cs="Times New Roman"/>
        </w:rPr>
        <w:t xml:space="preserve"> the</w:t>
      </w:r>
      <w:r w:rsidR="00B932E4" w:rsidRPr="00936952">
        <w:rPr>
          <w:rFonts w:cs="Times New Roman"/>
        </w:rPr>
        <w:t xml:space="preserve"> barriers that </w:t>
      </w:r>
      <w:r w:rsidR="005A66E3" w:rsidRPr="00936952">
        <w:rPr>
          <w:rFonts w:cs="Times New Roman"/>
        </w:rPr>
        <w:t>hinder</w:t>
      </w:r>
      <w:r w:rsidR="00B932E4" w:rsidRPr="00936952">
        <w:rPr>
          <w:rFonts w:cs="Times New Roman"/>
        </w:rPr>
        <w:t xml:space="preserve"> entrepreneurial growth</w:t>
      </w:r>
      <w:r w:rsidR="004540F4" w:rsidRPr="00936952">
        <w:rPr>
          <w:rFonts w:cs="Times New Roman"/>
        </w:rPr>
        <w:t xml:space="preserve"> (BGS)</w:t>
      </w:r>
      <w:r w:rsidR="00B932E4" w:rsidRPr="00936952">
        <w:rPr>
          <w:rFonts w:cs="Times New Roman"/>
        </w:rPr>
        <w:t xml:space="preserve"> and the SMEs growth</w:t>
      </w:r>
      <w:r w:rsidR="00B932E4" w:rsidRPr="00936952">
        <w:rPr>
          <w:rFonts w:cs="Times New Roman"/>
          <w:b w:val="0"/>
          <w:bCs/>
        </w:rPr>
        <w:t>.</w:t>
      </w:r>
      <w:bookmarkEnd w:id="108"/>
    </w:p>
    <w:p w14:paraId="17F3908E" w14:textId="76DEA6AF" w:rsidR="00B932E4" w:rsidRPr="00936952" w:rsidRDefault="00DC1270"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 xml:space="preserve">The findings above showed a statistically significant relationship </w:t>
      </w:r>
      <w:r w:rsidR="00D777FB" w:rsidRPr="00936952">
        <w:rPr>
          <w:rFonts w:ascii="Times New Roman" w:hAnsi="Times New Roman" w:cs="Times New Roman"/>
          <w:sz w:val="24"/>
          <w:szCs w:val="24"/>
        </w:rPr>
        <w:t>(r=0.642. **, p&lt;0.0</w:t>
      </w:r>
      <w:r w:rsidR="00EC4F06" w:rsidRPr="00936952">
        <w:rPr>
          <w:rFonts w:ascii="Times New Roman" w:hAnsi="Times New Roman" w:cs="Times New Roman"/>
          <w:sz w:val="24"/>
          <w:szCs w:val="24"/>
        </w:rPr>
        <w:t>1</w:t>
      </w:r>
      <w:r w:rsidR="00D777FB" w:rsidRPr="00936952">
        <w:rPr>
          <w:rFonts w:ascii="Times New Roman" w:hAnsi="Times New Roman" w:cs="Times New Roman"/>
          <w:sz w:val="24"/>
          <w:szCs w:val="24"/>
        </w:rPr>
        <w:t>)</w:t>
      </w:r>
      <w:r w:rsidRPr="00936952">
        <w:rPr>
          <w:rFonts w:ascii="Times New Roman" w:hAnsi="Times New Roman" w:cs="Times New Roman"/>
          <w:sz w:val="24"/>
          <w:szCs w:val="24"/>
        </w:rPr>
        <w:t xml:space="preserve"> between the growth of SMEs and the barriers to entrepreneurial development. The findings show that the greater the risks for improvement on SMEs growth the more barriers to entrepreneurship are encountered. This suggest that there will be a negative influence on entrepreneur’s growth if they face additional obstacles such as lack</w:t>
      </w:r>
      <w:r w:rsidR="004540F4" w:rsidRPr="00936952">
        <w:rPr>
          <w:rFonts w:ascii="Times New Roman" w:hAnsi="Times New Roman" w:cs="Times New Roman"/>
          <w:sz w:val="24"/>
          <w:szCs w:val="24"/>
        </w:rPr>
        <w:t xml:space="preserve"> of funding, complicated loan procedures and a lack of collateral security. According to Nendakulola (2015), some SME respondents perceive the credit application process to be difficult and are unable to offer the collateral securities when required.</w:t>
      </w:r>
    </w:p>
    <w:p w14:paraId="54ABB89A" w14:textId="77777777" w:rsidR="004F4590" w:rsidRPr="00936952" w:rsidRDefault="004F4590" w:rsidP="00936952">
      <w:pPr>
        <w:spacing w:line="360" w:lineRule="auto"/>
        <w:jc w:val="both"/>
        <w:rPr>
          <w:rFonts w:ascii="Times New Roman" w:hAnsi="Times New Roman" w:cs="Times New Roman"/>
          <w:sz w:val="24"/>
          <w:szCs w:val="24"/>
        </w:rPr>
      </w:pPr>
    </w:p>
    <w:p w14:paraId="32D6F195" w14:textId="77DC2CB3" w:rsidR="004540F4" w:rsidRPr="00936952" w:rsidRDefault="00177211" w:rsidP="00936952">
      <w:pPr>
        <w:pStyle w:val="Heading3"/>
        <w:spacing w:line="360" w:lineRule="auto"/>
        <w:rPr>
          <w:rFonts w:cs="Times New Roman"/>
        </w:rPr>
      </w:pPr>
      <w:bookmarkStart w:id="109" w:name="_Toc138016366"/>
      <w:r w:rsidRPr="00936952">
        <w:rPr>
          <w:rFonts w:cs="Times New Roman"/>
        </w:rPr>
        <w:t xml:space="preserve">4.5.2 </w:t>
      </w:r>
      <w:r w:rsidR="004540F4" w:rsidRPr="00936952">
        <w:rPr>
          <w:rFonts w:cs="Times New Roman"/>
        </w:rPr>
        <w:t xml:space="preserve">The </w:t>
      </w:r>
      <w:r w:rsidR="005A66E3" w:rsidRPr="00936952">
        <w:rPr>
          <w:rFonts w:cs="Times New Roman"/>
        </w:rPr>
        <w:t>correlation of</w:t>
      </w:r>
      <w:r w:rsidR="004540F4" w:rsidRPr="00936952">
        <w:rPr>
          <w:rFonts w:cs="Times New Roman"/>
        </w:rPr>
        <w:t xml:space="preserve"> constraints faced by SMEs (CFS) and SME growth</w:t>
      </w:r>
      <w:r w:rsidR="00333B93" w:rsidRPr="00936952">
        <w:rPr>
          <w:rFonts w:cs="Times New Roman"/>
        </w:rPr>
        <w:t>.</w:t>
      </w:r>
      <w:bookmarkEnd w:id="109"/>
    </w:p>
    <w:p w14:paraId="4DCCA9DF" w14:textId="064A2465" w:rsidR="00FB6949" w:rsidRPr="00936952" w:rsidRDefault="005077F7"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 xml:space="preserve">As shown in the table above, there is a positive relationship between SME growth and the constraints that SME face </w:t>
      </w:r>
      <w:r w:rsidR="00EC4F06" w:rsidRPr="00936952">
        <w:rPr>
          <w:rFonts w:ascii="Times New Roman" w:hAnsi="Times New Roman" w:cs="Times New Roman"/>
          <w:sz w:val="24"/>
          <w:szCs w:val="24"/>
        </w:rPr>
        <w:t>(r=0.524, p&lt;0.01).</w:t>
      </w:r>
      <w:r w:rsidR="00826F92" w:rsidRPr="00936952">
        <w:rPr>
          <w:rFonts w:ascii="Times New Roman" w:hAnsi="Times New Roman" w:cs="Times New Roman"/>
          <w:sz w:val="24"/>
          <w:szCs w:val="24"/>
        </w:rPr>
        <w:t xml:space="preserve"> The results indicate that the more they face constraints in accessing finance, </w:t>
      </w:r>
      <w:r w:rsidR="008A37C9" w:rsidRPr="00936952">
        <w:rPr>
          <w:rFonts w:ascii="Times New Roman" w:hAnsi="Times New Roman" w:cs="Times New Roman"/>
          <w:sz w:val="24"/>
          <w:szCs w:val="24"/>
        </w:rPr>
        <w:t>the more</w:t>
      </w:r>
      <w:r w:rsidR="00826F92" w:rsidRPr="00936952">
        <w:rPr>
          <w:rFonts w:ascii="Times New Roman" w:hAnsi="Times New Roman" w:cs="Times New Roman"/>
          <w:sz w:val="24"/>
          <w:szCs w:val="24"/>
        </w:rPr>
        <w:t xml:space="preserve"> difficult</w:t>
      </w:r>
      <w:r w:rsidR="008A37C9" w:rsidRPr="00936952">
        <w:rPr>
          <w:rFonts w:ascii="Times New Roman" w:hAnsi="Times New Roman" w:cs="Times New Roman"/>
          <w:sz w:val="24"/>
          <w:szCs w:val="24"/>
        </w:rPr>
        <w:t>y it will be</w:t>
      </w:r>
      <w:r w:rsidR="00826F92" w:rsidRPr="00936952">
        <w:rPr>
          <w:rFonts w:ascii="Times New Roman" w:hAnsi="Times New Roman" w:cs="Times New Roman"/>
          <w:sz w:val="24"/>
          <w:szCs w:val="24"/>
        </w:rPr>
        <w:t xml:space="preserve"> for </w:t>
      </w:r>
      <w:r w:rsidR="00703A5B" w:rsidRPr="00936952">
        <w:rPr>
          <w:rFonts w:ascii="Times New Roman" w:hAnsi="Times New Roman" w:cs="Times New Roman"/>
          <w:sz w:val="24"/>
          <w:szCs w:val="24"/>
        </w:rPr>
        <w:t xml:space="preserve">SME </w:t>
      </w:r>
      <w:r w:rsidR="00826F92" w:rsidRPr="00936952">
        <w:rPr>
          <w:rFonts w:ascii="Times New Roman" w:hAnsi="Times New Roman" w:cs="Times New Roman"/>
          <w:sz w:val="24"/>
          <w:szCs w:val="24"/>
        </w:rPr>
        <w:t>to a</w:t>
      </w:r>
      <w:r w:rsidR="00703A5B" w:rsidRPr="00936952">
        <w:rPr>
          <w:rFonts w:ascii="Times New Roman" w:hAnsi="Times New Roman" w:cs="Times New Roman"/>
          <w:sz w:val="24"/>
          <w:szCs w:val="24"/>
        </w:rPr>
        <w:t>chieve</w:t>
      </w:r>
      <w:r w:rsidR="00826F92" w:rsidRPr="00936952">
        <w:rPr>
          <w:rFonts w:ascii="Times New Roman" w:hAnsi="Times New Roman" w:cs="Times New Roman"/>
          <w:sz w:val="24"/>
          <w:szCs w:val="24"/>
        </w:rPr>
        <w:t xml:space="preserve"> the </w:t>
      </w:r>
      <w:r w:rsidR="00703A5B" w:rsidRPr="00936952">
        <w:rPr>
          <w:rFonts w:ascii="Times New Roman" w:hAnsi="Times New Roman" w:cs="Times New Roman"/>
          <w:sz w:val="24"/>
          <w:szCs w:val="24"/>
        </w:rPr>
        <w:t>desirable</w:t>
      </w:r>
      <w:r w:rsidR="00826F92" w:rsidRPr="00936952">
        <w:rPr>
          <w:rFonts w:ascii="Times New Roman" w:hAnsi="Times New Roman" w:cs="Times New Roman"/>
          <w:sz w:val="24"/>
          <w:szCs w:val="24"/>
        </w:rPr>
        <w:t xml:space="preserve"> growth. The conclusion implies that if the constraints faced by SMEs </w:t>
      </w:r>
      <w:r w:rsidR="00703A5B" w:rsidRPr="00936952">
        <w:rPr>
          <w:rFonts w:ascii="Times New Roman" w:hAnsi="Times New Roman" w:cs="Times New Roman"/>
          <w:sz w:val="24"/>
          <w:szCs w:val="24"/>
        </w:rPr>
        <w:t>which consist</w:t>
      </w:r>
      <w:r w:rsidR="00826F92" w:rsidRPr="00936952">
        <w:rPr>
          <w:rFonts w:ascii="Times New Roman" w:hAnsi="Times New Roman" w:cs="Times New Roman"/>
          <w:sz w:val="24"/>
          <w:szCs w:val="24"/>
        </w:rPr>
        <w:t xml:space="preserve"> of</w:t>
      </w:r>
      <w:r w:rsidR="00703A5B" w:rsidRPr="00936952">
        <w:rPr>
          <w:rFonts w:ascii="Times New Roman" w:hAnsi="Times New Roman" w:cs="Times New Roman"/>
          <w:sz w:val="24"/>
          <w:szCs w:val="24"/>
        </w:rPr>
        <w:t xml:space="preserve"> lack </w:t>
      </w:r>
      <w:r w:rsidR="00CD5E5D" w:rsidRPr="00936952">
        <w:rPr>
          <w:rFonts w:ascii="Times New Roman" w:hAnsi="Times New Roman" w:cs="Times New Roman"/>
          <w:sz w:val="24"/>
          <w:szCs w:val="24"/>
        </w:rPr>
        <w:t>of knowledge</w:t>
      </w:r>
      <w:r w:rsidR="009A00D5" w:rsidRPr="00936952">
        <w:rPr>
          <w:rFonts w:ascii="Times New Roman" w:hAnsi="Times New Roman" w:cs="Times New Roman"/>
          <w:sz w:val="24"/>
          <w:szCs w:val="24"/>
        </w:rPr>
        <w:t xml:space="preserve"> and</w:t>
      </w:r>
      <w:r w:rsidR="00826F92" w:rsidRPr="00936952">
        <w:rPr>
          <w:rFonts w:ascii="Times New Roman" w:hAnsi="Times New Roman" w:cs="Times New Roman"/>
          <w:sz w:val="24"/>
          <w:szCs w:val="24"/>
        </w:rPr>
        <w:t xml:space="preserve"> </w:t>
      </w:r>
      <w:r w:rsidR="009A00D5" w:rsidRPr="00936952">
        <w:rPr>
          <w:rFonts w:ascii="Times New Roman" w:hAnsi="Times New Roman" w:cs="Times New Roman"/>
          <w:sz w:val="24"/>
          <w:szCs w:val="24"/>
        </w:rPr>
        <w:t>stringent</w:t>
      </w:r>
      <w:r w:rsidR="00826F92" w:rsidRPr="00936952">
        <w:rPr>
          <w:rFonts w:ascii="Times New Roman" w:hAnsi="Times New Roman" w:cs="Times New Roman"/>
          <w:sz w:val="24"/>
          <w:szCs w:val="24"/>
        </w:rPr>
        <w:t xml:space="preserve"> borrowing costs could be overcome, SMEs development would be realized. </w:t>
      </w:r>
      <w:r w:rsidR="001F5D31" w:rsidRPr="00936952">
        <w:rPr>
          <w:rFonts w:ascii="Times New Roman" w:hAnsi="Times New Roman" w:cs="Times New Roman"/>
          <w:sz w:val="24"/>
          <w:szCs w:val="24"/>
        </w:rPr>
        <w:t>SMEs</w:t>
      </w:r>
      <w:r w:rsidR="00826F92" w:rsidRPr="00936952">
        <w:rPr>
          <w:rFonts w:ascii="Times New Roman" w:hAnsi="Times New Roman" w:cs="Times New Roman"/>
          <w:sz w:val="24"/>
          <w:szCs w:val="24"/>
        </w:rPr>
        <w:t xml:space="preserve"> wh</w:t>
      </w:r>
      <w:r w:rsidR="004A36C9" w:rsidRPr="00936952">
        <w:rPr>
          <w:rFonts w:ascii="Times New Roman" w:hAnsi="Times New Roman" w:cs="Times New Roman"/>
          <w:sz w:val="24"/>
          <w:szCs w:val="24"/>
        </w:rPr>
        <w:t xml:space="preserve">ich </w:t>
      </w:r>
      <w:r w:rsidR="00826F92" w:rsidRPr="00936952">
        <w:rPr>
          <w:rFonts w:ascii="Times New Roman" w:hAnsi="Times New Roman" w:cs="Times New Roman"/>
          <w:sz w:val="24"/>
          <w:szCs w:val="24"/>
        </w:rPr>
        <w:t xml:space="preserve">enroll in </w:t>
      </w:r>
      <w:r w:rsidR="00E14D5A" w:rsidRPr="00936952">
        <w:rPr>
          <w:rFonts w:ascii="Times New Roman" w:hAnsi="Times New Roman" w:cs="Times New Roman"/>
          <w:sz w:val="24"/>
          <w:szCs w:val="24"/>
        </w:rPr>
        <w:t>enterprising</w:t>
      </w:r>
      <w:r w:rsidR="00826F92" w:rsidRPr="00936952">
        <w:rPr>
          <w:rFonts w:ascii="Times New Roman" w:hAnsi="Times New Roman" w:cs="Times New Roman"/>
          <w:sz w:val="24"/>
          <w:szCs w:val="24"/>
        </w:rPr>
        <w:t xml:space="preserve"> courses </w:t>
      </w:r>
      <w:r w:rsidR="00E14D5A" w:rsidRPr="00936952">
        <w:rPr>
          <w:rFonts w:ascii="Times New Roman" w:hAnsi="Times New Roman" w:cs="Times New Roman"/>
          <w:sz w:val="24"/>
          <w:szCs w:val="24"/>
        </w:rPr>
        <w:t xml:space="preserve">can gain </w:t>
      </w:r>
      <w:r w:rsidR="003B6C36" w:rsidRPr="00936952">
        <w:rPr>
          <w:rFonts w:ascii="Times New Roman" w:hAnsi="Times New Roman" w:cs="Times New Roman"/>
          <w:sz w:val="24"/>
          <w:szCs w:val="24"/>
        </w:rPr>
        <w:t>the knowledge needed</w:t>
      </w:r>
      <w:r w:rsidR="00826F92" w:rsidRPr="00936952">
        <w:rPr>
          <w:rFonts w:ascii="Times New Roman" w:hAnsi="Times New Roman" w:cs="Times New Roman"/>
          <w:sz w:val="24"/>
          <w:szCs w:val="24"/>
        </w:rPr>
        <w:t xml:space="preserve"> to boost the company’s </w:t>
      </w:r>
      <w:r w:rsidR="004A36C9" w:rsidRPr="00936952">
        <w:rPr>
          <w:rFonts w:ascii="Times New Roman" w:hAnsi="Times New Roman" w:cs="Times New Roman"/>
          <w:sz w:val="24"/>
          <w:szCs w:val="24"/>
        </w:rPr>
        <w:t>earnings</w:t>
      </w:r>
      <w:r w:rsidR="00826F92" w:rsidRPr="00936952">
        <w:rPr>
          <w:rFonts w:ascii="Times New Roman" w:hAnsi="Times New Roman" w:cs="Times New Roman"/>
          <w:sz w:val="24"/>
          <w:szCs w:val="24"/>
        </w:rPr>
        <w:t>.</w:t>
      </w:r>
    </w:p>
    <w:p w14:paraId="20287500" w14:textId="77777777" w:rsidR="004F4590" w:rsidRPr="00936952" w:rsidRDefault="004F4590" w:rsidP="00936952">
      <w:pPr>
        <w:spacing w:line="360" w:lineRule="auto"/>
        <w:jc w:val="both"/>
        <w:rPr>
          <w:rFonts w:ascii="Times New Roman" w:hAnsi="Times New Roman" w:cs="Times New Roman"/>
          <w:sz w:val="24"/>
          <w:szCs w:val="24"/>
        </w:rPr>
      </w:pPr>
    </w:p>
    <w:p w14:paraId="628ADA5E" w14:textId="4D21B033" w:rsidR="00C970E0" w:rsidRPr="00936952" w:rsidRDefault="00177211" w:rsidP="00936952">
      <w:pPr>
        <w:pStyle w:val="Heading3"/>
        <w:spacing w:line="360" w:lineRule="auto"/>
        <w:rPr>
          <w:rFonts w:cs="Times New Roman"/>
        </w:rPr>
      </w:pPr>
      <w:bookmarkStart w:id="110" w:name="_Toc138016367"/>
      <w:r w:rsidRPr="00936952">
        <w:rPr>
          <w:rFonts w:cs="Times New Roman"/>
        </w:rPr>
        <w:t xml:space="preserve">4.5.3 </w:t>
      </w:r>
      <w:r w:rsidR="00FB6949" w:rsidRPr="00936952">
        <w:rPr>
          <w:rFonts w:cs="Times New Roman"/>
        </w:rPr>
        <w:t xml:space="preserve">The </w:t>
      </w:r>
      <w:r w:rsidR="005F56FD" w:rsidRPr="00936952">
        <w:rPr>
          <w:rFonts w:cs="Times New Roman"/>
        </w:rPr>
        <w:t>correlation of</w:t>
      </w:r>
      <w:r w:rsidR="00FB6949" w:rsidRPr="00936952">
        <w:rPr>
          <w:rFonts w:cs="Times New Roman"/>
        </w:rPr>
        <w:t xml:space="preserve"> the challeng</w:t>
      </w:r>
      <w:r w:rsidR="00EC632E" w:rsidRPr="00936952">
        <w:rPr>
          <w:rFonts w:cs="Times New Roman"/>
        </w:rPr>
        <w:t>es</w:t>
      </w:r>
      <w:r w:rsidR="00FB6949" w:rsidRPr="00936952">
        <w:rPr>
          <w:rFonts w:cs="Times New Roman"/>
        </w:rPr>
        <w:t xml:space="preserve"> SMEs </w:t>
      </w:r>
      <w:r w:rsidR="009305D3" w:rsidRPr="00936952">
        <w:rPr>
          <w:rFonts w:cs="Times New Roman"/>
        </w:rPr>
        <w:t xml:space="preserve">face </w:t>
      </w:r>
      <w:r w:rsidR="00FB6949" w:rsidRPr="00936952">
        <w:rPr>
          <w:rFonts w:cs="Times New Roman"/>
        </w:rPr>
        <w:t>in</w:t>
      </w:r>
      <w:r w:rsidR="00EC632E" w:rsidRPr="00936952">
        <w:rPr>
          <w:rFonts w:cs="Times New Roman"/>
        </w:rPr>
        <w:t xml:space="preserve"> obtaining</w:t>
      </w:r>
      <w:r w:rsidR="00FB6949" w:rsidRPr="00936952">
        <w:rPr>
          <w:rFonts w:cs="Times New Roman"/>
        </w:rPr>
        <w:t xml:space="preserve"> finance (CSC) and SME</w:t>
      </w:r>
      <w:r w:rsidR="00C970E0" w:rsidRPr="00936952">
        <w:rPr>
          <w:rFonts w:cs="Times New Roman"/>
        </w:rPr>
        <w:t xml:space="preserve"> growth.</w:t>
      </w:r>
      <w:bookmarkEnd w:id="110"/>
      <w:r w:rsidR="00C970E0" w:rsidRPr="00936952">
        <w:rPr>
          <w:rFonts w:cs="Times New Roman"/>
        </w:rPr>
        <w:t xml:space="preserve"> </w:t>
      </w:r>
    </w:p>
    <w:p w14:paraId="081BBF2E" w14:textId="0CEFC2D9" w:rsidR="0004131A" w:rsidRPr="00936952" w:rsidRDefault="00C970E0"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The</w:t>
      </w:r>
      <w:r w:rsidR="005F56FD" w:rsidRPr="00936952">
        <w:rPr>
          <w:rFonts w:ascii="Times New Roman" w:hAnsi="Times New Roman" w:cs="Times New Roman"/>
          <w:sz w:val="24"/>
          <w:szCs w:val="24"/>
        </w:rPr>
        <w:t>re is a positive and significant</w:t>
      </w:r>
      <w:r w:rsidRPr="00936952">
        <w:rPr>
          <w:rFonts w:ascii="Times New Roman" w:hAnsi="Times New Roman" w:cs="Times New Roman"/>
          <w:sz w:val="24"/>
          <w:szCs w:val="24"/>
        </w:rPr>
        <w:t xml:space="preserve"> association between the challenges SMEs have in accessing finance and their growth </w:t>
      </w:r>
      <w:r w:rsidR="005F56FD" w:rsidRPr="00936952">
        <w:rPr>
          <w:rFonts w:ascii="Times New Roman" w:hAnsi="Times New Roman" w:cs="Times New Roman"/>
          <w:sz w:val="24"/>
          <w:szCs w:val="24"/>
        </w:rPr>
        <w:t>as shown in the</w:t>
      </w:r>
      <w:r w:rsidRPr="00936952">
        <w:rPr>
          <w:rFonts w:ascii="Times New Roman" w:hAnsi="Times New Roman" w:cs="Times New Roman"/>
          <w:sz w:val="24"/>
          <w:szCs w:val="24"/>
        </w:rPr>
        <w:t xml:space="preserve"> table above </w:t>
      </w:r>
      <w:r w:rsidR="00E91533" w:rsidRPr="00936952">
        <w:rPr>
          <w:rFonts w:ascii="Times New Roman" w:hAnsi="Times New Roman" w:cs="Times New Roman"/>
          <w:sz w:val="24"/>
          <w:szCs w:val="24"/>
        </w:rPr>
        <w:t xml:space="preserve">(r=0.519, p&lt;0.01). </w:t>
      </w:r>
      <w:r w:rsidRPr="00936952">
        <w:rPr>
          <w:rFonts w:ascii="Times New Roman" w:hAnsi="Times New Roman" w:cs="Times New Roman"/>
          <w:sz w:val="24"/>
          <w:szCs w:val="24"/>
        </w:rPr>
        <w:t xml:space="preserve">The </w:t>
      </w:r>
      <w:r w:rsidR="009305D3" w:rsidRPr="00936952">
        <w:rPr>
          <w:rFonts w:ascii="Times New Roman" w:hAnsi="Times New Roman" w:cs="Times New Roman"/>
          <w:sz w:val="24"/>
          <w:szCs w:val="24"/>
        </w:rPr>
        <w:t>result</w:t>
      </w:r>
      <w:r w:rsidRPr="00936952">
        <w:rPr>
          <w:rFonts w:ascii="Times New Roman" w:hAnsi="Times New Roman" w:cs="Times New Roman"/>
          <w:sz w:val="24"/>
          <w:szCs w:val="24"/>
        </w:rPr>
        <w:t xml:space="preserve">s demonstrate that the greater the challenges SMEs have in accessing finance, the more limited their options are for starting or growing their businesses. Therefore, when SMEs face challenges like high interest rates, </w:t>
      </w:r>
      <w:r w:rsidR="00B25C2F" w:rsidRPr="00936952">
        <w:rPr>
          <w:rFonts w:ascii="Times New Roman" w:hAnsi="Times New Roman" w:cs="Times New Roman"/>
          <w:sz w:val="24"/>
          <w:szCs w:val="24"/>
        </w:rPr>
        <w:t>ineffective</w:t>
      </w:r>
      <w:r w:rsidRPr="00936952">
        <w:rPr>
          <w:rFonts w:ascii="Times New Roman" w:hAnsi="Times New Roman" w:cs="Times New Roman"/>
          <w:sz w:val="24"/>
          <w:szCs w:val="24"/>
        </w:rPr>
        <w:t xml:space="preserve"> management in MFIs</w:t>
      </w:r>
      <w:r w:rsidR="00B25C2F" w:rsidRPr="00936952">
        <w:rPr>
          <w:rFonts w:ascii="Times New Roman" w:hAnsi="Times New Roman" w:cs="Times New Roman"/>
          <w:sz w:val="24"/>
          <w:szCs w:val="24"/>
        </w:rPr>
        <w:t xml:space="preserve"> and a lack of government assistance to MFIs</w:t>
      </w:r>
      <w:r w:rsidRPr="00936952">
        <w:rPr>
          <w:rFonts w:ascii="Times New Roman" w:hAnsi="Times New Roman" w:cs="Times New Roman"/>
          <w:sz w:val="24"/>
          <w:szCs w:val="24"/>
        </w:rPr>
        <w:t>, SMEs will find it challenging to achieve the needed growth in the absence of MFIs. According to Christanto and Prasetyo (2019),</w:t>
      </w:r>
      <w:r w:rsidR="0004131A" w:rsidRPr="00936952">
        <w:rPr>
          <w:rFonts w:ascii="Times New Roman" w:hAnsi="Times New Roman" w:cs="Times New Roman"/>
          <w:sz w:val="24"/>
          <w:szCs w:val="24"/>
        </w:rPr>
        <w:t xml:space="preserve"> while the government may offer support, it frequently is insufficient to help businesses to expand significantly.</w:t>
      </w:r>
    </w:p>
    <w:p w14:paraId="53C19750" w14:textId="77777777" w:rsidR="004F4590" w:rsidRPr="00936952" w:rsidRDefault="004F4590" w:rsidP="00936952">
      <w:pPr>
        <w:spacing w:line="360" w:lineRule="auto"/>
        <w:jc w:val="both"/>
        <w:rPr>
          <w:rFonts w:ascii="Times New Roman" w:hAnsi="Times New Roman" w:cs="Times New Roman"/>
          <w:sz w:val="24"/>
          <w:szCs w:val="24"/>
        </w:rPr>
      </w:pPr>
    </w:p>
    <w:p w14:paraId="38C24CE5" w14:textId="42806C25" w:rsidR="00164749" w:rsidRPr="00936952" w:rsidRDefault="00177211" w:rsidP="00936952">
      <w:pPr>
        <w:pStyle w:val="Heading3"/>
        <w:spacing w:line="360" w:lineRule="auto"/>
        <w:rPr>
          <w:rFonts w:cs="Times New Roman"/>
        </w:rPr>
      </w:pPr>
      <w:bookmarkStart w:id="111" w:name="_Toc138016368"/>
      <w:r w:rsidRPr="00936952">
        <w:rPr>
          <w:rFonts w:cs="Times New Roman"/>
        </w:rPr>
        <w:t xml:space="preserve">4.5.4 </w:t>
      </w:r>
      <w:r w:rsidR="0004131A" w:rsidRPr="00936952">
        <w:rPr>
          <w:rFonts w:cs="Times New Roman"/>
        </w:rPr>
        <w:t xml:space="preserve">The </w:t>
      </w:r>
      <w:r w:rsidR="00A113A1" w:rsidRPr="00936952">
        <w:rPr>
          <w:rFonts w:cs="Times New Roman"/>
        </w:rPr>
        <w:t>correlation of</w:t>
      </w:r>
      <w:r w:rsidR="0004131A" w:rsidRPr="00936952">
        <w:rPr>
          <w:rFonts w:cs="Times New Roman"/>
        </w:rPr>
        <w:t xml:space="preserve"> the contributions made by MFIs to SMEs (CMS) and SME growth.</w:t>
      </w:r>
      <w:bookmarkEnd w:id="111"/>
    </w:p>
    <w:p w14:paraId="16E355E9" w14:textId="7B2DD486" w:rsidR="00164749" w:rsidRPr="00936952" w:rsidRDefault="00164749"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According to the findings in the table above, there is positively significant relationship between SME</w:t>
      </w:r>
      <w:r w:rsidR="009305D3" w:rsidRPr="00936952">
        <w:rPr>
          <w:rFonts w:ascii="Times New Roman" w:hAnsi="Times New Roman" w:cs="Times New Roman"/>
          <w:sz w:val="24"/>
          <w:szCs w:val="24"/>
        </w:rPr>
        <w:t xml:space="preserve"> expansion</w:t>
      </w:r>
      <w:r w:rsidRPr="00936952">
        <w:rPr>
          <w:rFonts w:ascii="Times New Roman" w:hAnsi="Times New Roman" w:cs="Times New Roman"/>
          <w:sz w:val="24"/>
          <w:szCs w:val="24"/>
        </w:rPr>
        <w:t xml:space="preserve"> and the contributions of MFIs </w:t>
      </w:r>
      <w:r w:rsidR="00F12398" w:rsidRPr="00936952">
        <w:rPr>
          <w:rFonts w:ascii="Times New Roman" w:hAnsi="Times New Roman" w:cs="Times New Roman"/>
          <w:sz w:val="24"/>
          <w:szCs w:val="24"/>
        </w:rPr>
        <w:t xml:space="preserve">(r=0.681, p&lt;0.01). </w:t>
      </w:r>
      <w:r w:rsidRPr="00936952">
        <w:rPr>
          <w:rFonts w:ascii="Times New Roman" w:hAnsi="Times New Roman" w:cs="Times New Roman"/>
          <w:sz w:val="24"/>
          <w:szCs w:val="24"/>
        </w:rPr>
        <w:t>This suggest that the potential for SMEs to expand is larger the more the help they get from MFIs. It suggests that offering financial support, aiding in financial literacy and helping SMEs build their managerial skills may all help SMEs flourish. According to Nendakulola (2015), highlighted that MFIs made a substantial contribution to the growth of the SME sector</w:t>
      </w:r>
      <w:r w:rsidR="00C970E0" w:rsidRPr="00936952">
        <w:rPr>
          <w:rFonts w:ascii="Times New Roman" w:hAnsi="Times New Roman" w:cs="Times New Roman"/>
          <w:sz w:val="24"/>
          <w:szCs w:val="24"/>
        </w:rPr>
        <w:t xml:space="preserve"> </w:t>
      </w:r>
      <w:r w:rsidRPr="00936952">
        <w:rPr>
          <w:rFonts w:ascii="Times New Roman" w:hAnsi="Times New Roman" w:cs="Times New Roman"/>
          <w:sz w:val="24"/>
          <w:szCs w:val="24"/>
        </w:rPr>
        <w:t>in his study.</w:t>
      </w:r>
    </w:p>
    <w:p w14:paraId="14754107" w14:textId="77777777" w:rsidR="004F4590" w:rsidRPr="00936952" w:rsidRDefault="004F4590" w:rsidP="00936952">
      <w:pPr>
        <w:spacing w:line="360" w:lineRule="auto"/>
        <w:jc w:val="both"/>
        <w:rPr>
          <w:rFonts w:ascii="Times New Roman" w:hAnsi="Times New Roman" w:cs="Times New Roman"/>
          <w:sz w:val="24"/>
          <w:szCs w:val="24"/>
        </w:rPr>
      </w:pPr>
    </w:p>
    <w:p w14:paraId="1AAB164E" w14:textId="5856C94C" w:rsidR="00164749" w:rsidRPr="00936952" w:rsidRDefault="00157E7A" w:rsidP="00936952">
      <w:pPr>
        <w:pStyle w:val="Heading3"/>
        <w:spacing w:line="360" w:lineRule="auto"/>
        <w:rPr>
          <w:rFonts w:cs="Times New Roman"/>
        </w:rPr>
      </w:pPr>
      <w:bookmarkStart w:id="112" w:name="_Toc138016369"/>
      <w:r w:rsidRPr="00936952">
        <w:rPr>
          <w:rFonts w:cs="Times New Roman"/>
        </w:rPr>
        <w:t xml:space="preserve">4.5.5 </w:t>
      </w:r>
      <w:r w:rsidR="00164749" w:rsidRPr="00936952">
        <w:rPr>
          <w:rFonts w:cs="Times New Roman"/>
        </w:rPr>
        <w:t xml:space="preserve">The </w:t>
      </w:r>
      <w:r w:rsidR="001C0CC7" w:rsidRPr="00936952">
        <w:rPr>
          <w:rFonts w:cs="Times New Roman"/>
        </w:rPr>
        <w:t>correlation of</w:t>
      </w:r>
      <w:r w:rsidR="00164749" w:rsidRPr="00936952">
        <w:rPr>
          <w:rFonts w:cs="Times New Roman"/>
        </w:rPr>
        <w:t xml:space="preserve"> SMEs</w:t>
      </w:r>
      <w:r w:rsidR="001C0CC7" w:rsidRPr="00936952">
        <w:rPr>
          <w:rFonts w:cs="Times New Roman"/>
        </w:rPr>
        <w:t>’ funding sources</w:t>
      </w:r>
      <w:r w:rsidR="00164749" w:rsidRPr="00936952">
        <w:rPr>
          <w:rFonts w:cs="Times New Roman"/>
        </w:rPr>
        <w:t xml:space="preserve"> (SFS) and </w:t>
      </w:r>
      <w:r w:rsidR="00A108F4" w:rsidRPr="00936952">
        <w:rPr>
          <w:rFonts w:cs="Times New Roman"/>
        </w:rPr>
        <w:t>SME</w:t>
      </w:r>
      <w:r w:rsidR="00164749" w:rsidRPr="00936952">
        <w:rPr>
          <w:rFonts w:cs="Times New Roman"/>
        </w:rPr>
        <w:t xml:space="preserve"> growth.</w:t>
      </w:r>
      <w:bookmarkEnd w:id="112"/>
    </w:p>
    <w:p w14:paraId="5D176F85" w14:textId="68E6F969" w:rsidR="00164749" w:rsidRPr="00936952" w:rsidRDefault="005434D5"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 xml:space="preserve">As shown in the </w:t>
      </w:r>
      <w:r w:rsidR="004054DE" w:rsidRPr="00936952">
        <w:rPr>
          <w:rFonts w:ascii="Times New Roman" w:hAnsi="Times New Roman" w:cs="Times New Roman"/>
          <w:sz w:val="24"/>
          <w:szCs w:val="24"/>
        </w:rPr>
        <w:t>table above</w:t>
      </w:r>
      <w:r w:rsidRPr="00936952">
        <w:rPr>
          <w:rFonts w:ascii="Times New Roman" w:hAnsi="Times New Roman" w:cs="Times New Roman"/>
          <w:sz w:val="24"/>
          <w:szCs w:val="24"/>
        </w:rPr>
        <w:t>, there is</w:t>
      </w:r>
      <w:r w:rsidR="004054DE" w:rsidRPr="00936952">
        <w:rPr>
          <w:rFonts w:ascii="Times New Roman" w:hAnsi="Times New Roman" w:cs="Times New Roman"/>
          <w:sz w:val="24"/>
          <w:szCs w:val="24"/>
        </w:rPr>
        <w:t xml:space="preserve"> a positively significant relationship between funding sources and SMEs growth </w:t>
      </w:r>
      <w:r w:rsidR="00B26648" w:rsidRPr="00936952">
        <w:rPr>
          <w:rFonts w:ascii="Times New Roman" w:hAnsi="Times New Roman" w:cs="Times New Roman"/>
          <w:sz w:val="24"/>
          <w:szCs w:val="24"/>
        </w:rPr>
        <w:t>(r=0.478, p&lt;0.01),</w:t>
      </w:r>
      <w:r w:rsidR="004054DE" w:rsidRPr="00936952">
        <w:rPr>
          <w:rFonts w:ascii="Times New Roman" w:hAnsi="Times New Roman" w:cs="Times New Roman"/>
          <w:sz w:val="24"/>
          <w:szCs w:val="24"/>
        </w:rPr>
        <w:t xml:space="preserve"> indicating that the likelihood of SMEs growth is higher the more diverse the financing sources will be. The findings show that SMEs have a greater chance of expanding when a variety of financial resources are available which is essential for expanding the enterprises. These resources can either be from family and friends, salary or savings group. Aladejebi (2019)</w:t>
      </w:r>
      <w:r w:rsidR="00C97DD2" w:rsidRPr="00936952">
        <w:rPr>
          <w:rFonts w:ascii="Times New Roman" w:hAnsi="Times New Roman" w:cs="Times New Roman"/>
          <w:sz w:val="24"/>
          <w:szCs w:val="24"/>
        </w:rPr>
        <w:t xml:space="preserve"> emphasizes the fact that small business owners obtain their capital from a </w:t>
      </w:r>
      <w:r w:rsidR="00D70212" w:rsidRPr="00936952">
        <w:rPr>
          <w:rFonts w:ascii="Times New Roman" w:hAnsi="Times New Roman" w:cs="Times New Roman"/>
          <w:sz w:val="24"/>
          <w:szCs w:val="24"/>
        </w:rPr>
        <w:t>wide range</w:t>
      </w:r>
      <w:r w:rsidR="00C97DD2" w:rsidRPr="00936952">
        <w:rPr>
          <w:rFonts w:ascii="Times New Roman" w:hAnsi="Times New Roman" w:cs="Times New Roman"/>
          <w:sz w:val="24"/>
          <w:szCs w:val="24"/>
        </w:rPr>
        <w:t xml:space="preserve"> of sources including </w:t>
      </w:r>
      <w:r w:rsidR="00A17091" w:rsidRPr="00936952">
        <w:rPr>
          <w:rFonts w:ascii="Times New Roman" w:hAnsi="Times New Roman" w:cs="Times New Roman"/>
          <w:sz w:val="24"/>
          <w:szCs w:val="24"/>
        </w:rPr>
        <w:t xml:space="preserve">colleagues, </w:t>
      </w:r>
      <w:r w:rsidR="00C97DD2" w:rsidRPr="00936952">
        <w:rPr>
          <w:rFonts w:ascii="Times New Roman" w:hAnsi="Times New Roman" w:cs="Times New Roman"/>
          <w:sz w:val="24"/>
          <w:szCs w:val="24"/>
        </w:rPr>
        <w:t>donations from family and friends,</w:t>
      </w:r>
      <w:r w:rsidR="00A17091" w:rsidRPr="00936952">
        <w:rPr>
          <w:rFonts w:ascii="Times New Roman" w:hAnsi="Times New Roman" w:cs="Times New Roman"/>
          <w:sz w:val="24"/>
          <w:szCs w:val="24"/>
        </w:rPr>
        <w:t xml:space="preserve"> personal savings, partners and</w:t>
      </w:r>
      <w:r w:rsidR="00C97DD2" w:rsidRPr="00936952">
        <w:rPr>
          <w:rFonts w:ascii="Times New Roman" w:hAnsi="Times New Roman" w:cs="Times New Roman"/>
          <w:sz w:val="24"/>
          <w:szCs w:val="24"/>
        </w:rPr>
        <w:t xml:space="preserve"> cooperative organizations.</w:t>
      </w:r>
      <w:r w:rsidR="004054DE" w:rsidRPr="00936952">
        <w:rPr>
          <w:rFonts w:ascii="Times New Roman" w:hAnsi="Times New Roman" w:cs="Times New Roman"/>
          <w:sz w:val="24"/>
          <w:szCs w:val="24"/>
        </w:rPr>
        <w:t xml:space="preserve"> </w:t>
      </w:r>
    </w:p>
    <w:p w14:paraId="2F6BBAFA" w14:textId="77777777" w:rsidR="004F4590" w:rsidRPr="00936952" w:rsidRDefault="004F4590" w:rsidP="00936952">
      <w:pPr>
        <w:spacing w:line="360" w:lineRule="auto"/>
        <w:jc w:val="both"/>
        <w:rPr>
          <w:rFonts w:ascii="Times New Roman" w:hAnsi="Times New Roman" w:cs="Times New Roman"/>
          <w:sz w:val="24"/>
          <w:szCs w:val="24"/>
        </w:rPr>
      </w:pPr>
    </w:p>
    <w:p w14:paraId="03B96A02" w14:textId="3ADC45BA" w:rsidR="00C970E0" w:rsidRPr="00936952" w:rsidRDefault="002B2029" w:rsidP="00936952">
      <w:pPr>
        <w:pStyle w:val="Heading2"/>
        <w:spacing w:line="360" w:lineRule="auto"/>
        <w:rPr>
          <w:rFonts w:cs="Times New Roman"/>
          <w:szCs w:val="24"/>
        </w:rPr>
      </w:pPr>
      <w:bookmarkStart w:id="113" w:name="_Toc138016370"/>
      <w:r w:rsidRPr="00936952">
        <w:rPr>
          <w:rFonts w:cs="Times New Roman"/>
          <w:szCs w:val="24"/>
        </w:rPr>
        <w:t xml:space="preserve">4.6 </w:t>
      </w:r>
      <w:r w:rsidR="006F6DCC" w:rsidRPr="00936952">
        <w:rPr>
          <w:rFonts w:cs="Times New Roman"/>
          <w:szCs w:val="24"/>
        </w:rPr>
        <w:t>Discussion of findings</w:t>
      </w:r>
      <w:r w:rsidR="00CF7447" w:rsidRPr="00936952">
        <w:rPr>
          <w:rFonts w:cs="Times New Roman"/>
          <w:szCs w:val="24"/>
        </w:rPr>
        <w:t xml:space="preserve"> with reference to chapter 2</w:t>
      </w:r>
      <w:bookmarkEnd w:id="113"/>
    </w:p>
    <w:p w14:paraId="781EE218" w14:textId="20887D19" w:rsidR="00202DFA" w:rsidRPr="00936952" w:rsidRDefault="002B2029" w:rsidP="00936952">
      <w:pPr>
        <w:pStyle w:val="Heading3"/>
        <w:spacing w:line="360" w:lineRule="auto"/>
        <w:rPr>
          <w:rFonts w:cs="Times New Roman"/>
        </w:rPr>
      </w:pPr>
      <w:bookmarkStart w:id="114" w:name="_Toc138016371"/>
      <w:r w:rsidRPr="00936952">
        <w:rPr>
          <w:rFonts w:cs="Times New Roman"/>
        </w:rPr>
        <w:t xml:space="preserve">4.6.1 </w:t>
      </w:r>
      <w:r w:rsidR="00C37BF1" w:rsidRPr="00936952">
        <w:rPr>
          <w:rFonts w:cs="Times New Roman"/>
        </w:rPr>
        <w:t>The difficulties</w:t>
      </w:r>
      <w:r w:rsidR="00202DFA" w:rsidRPr="00936952">
        <w:rPr>
          <w:rFonts w:cs="Times New Roman"/>
        </w:rPr>
        <w:t xml:space="preserve"> SMEs</w:t>
      </w:r>
      <w:r w:rsidR="009305D3" w:rsidRPr="00936952">
        <w:rPr>
          <w:rFonts w:cs="Times New Roman"/>
        </w:rPr>
        <w:t xml:space="preserve"> face</w:t>
      </w:r>
      <w:r w:rsidR="00202DFA" w:rsidRPr="00936952">
        <w:rPr>
          <w:rFonts w:cs="Times New Roman"/>
        </w:rPr>
        <w:t xml:space="preserve"> in </w:t>
      </w:r>
      <w:r w:rsidR="00C37BF1" w:rsidRPr="00936952">
        <w:rPr>
          <w:rFonts w:cs="Times New Roman"/>
        </w:rPr>
        <w:t xml:space="preserve">obtaining </w:t>
      </w:r>
      <w:r w:rsidR="00202DFA" w:rsidRPr="00936952">
        <w:rPr>
          <w:rFonts w:cs="Times New Roman"/>
        </w:rPr>
        <w:t>finance</w:t>
      </w:r>
      <w:bookmarkEnd w:id="114"/>
    </w:p>
    <w:p w14:paraId="64C1DAAB" w14:textId="4CD9E667" w:rsidR="006F6DCC" w:rsidRPr="00936952" w:rsidRDefault="006F6DCC"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 xml:space="preserve">The study took into account the difficulties SMEs encounter </w:t>
      </w:r>
      <w:r w:rsidR="00C07322" w:rsidRPr="00936952">
        <w:rPr>
          <w:rFonts w:ascii="Times New Roman" w:hAnsi="Times New Roman" w:cs="Times New Roman"/>
          <w:sz w:val="24"/>
          <w:szCs w:val="24"/>
        </w:rPr>
        <w:t>when</w:t>
      </w:r>
      <w:r w:rsidRPr="00936952">
        <w:rPr>
          <w:rFonts w:ascii="Times New Roman" w:hAnsi="Times New Roman" w:cs="Times New Roman"/>
          <w:sz w:val="24"/>
          <w:szCs w:val="24"/>
        </w:rPr>
        <w:t xml:space="preserve"> accessing </w:t>
      </w:r>
      <w:r w:rsidR="00C07322" w:rsidRPr="00936952">
        <w:rPr>
          <w:rFonts w:ascii="Times New Roman" w:hAnsi="Times New Roman" w:cs="Times New Roman"/>
          <w:sz w:val="24"/>
          <w:szCs w:val="24"/>
        </w:rPr>
        <w:t>MFIs</w:t>
      </w:r>
      <w:r w:rsidRPr="00936952">
        <w:rPr>
          <w:rFonts w:ascii="Times New Roman" w:hAnsi="Times New Roman" w:cs="Times New Roman"/>
          <w:sz w:val="24"/>
          <w:szCs w:val="24"/>
        </w:rPr>
        <w:t xml:space="preserve"> </w:t>
      </w:r>
      <w:r w:rsidR="00C07322" w:rsidRPr="00936952">
        <w:rPr>
          <w:rFonts w:ascii="Times New Roman" w:hAnsi="Times New Roman" w:cs="Times New Roman"/>
          <w:sz w:val="24"/>
          <w:szCs w:val="24"/>
        </w:rPr>
        <w:t>products</w:t>
      </w:r>
      <w:r w:rsidRPr="00936952">
        <w:rPr>
          <w:rFonts w:ascii="Times New Roman" w:hAnsi="Times New Roman" w:cs="Times New Roman"/>
          <w:sz w:val="24"/>
          <w:szCs w:val="24"/>
        </w:rPr>
        <w:t xml:space="preserve">. The </w:t>
      </w:r>
      <w:r w:rsidR="00C07322" w:rsidRPr="00936952">
        <w:rPr>
          <w:rFonts w:ascii="Times New Roman" w:hAnsi="Times New Roman" w:cs="Times New Roman"/>
          <w:sz w:val="24"/>
          <w:szCs w:val="24"/>
        </w:rPr>
        <w:t>literature review</w:t>
      </w:r>
      <w:r w:rsidRPr="00936952">
        <w:rPr>
          <w:rFonts w:ascii="Times New Roman" w:hAnsi="Times New Roman" w:cs="Times New Roman"/>
          <w:sz w:val="24"/>
          <w:szCs w:val="24"/>
        </w:rPr>
        <w:t xml:space="preserve"> emphasizes the difficulties that </w:t>
      </w:r>
      <w:r w:rsidR="00C07322" w:rsidRPr="00936952">
        <w:rPr>
          <w:rFonts w:ascii="Times New Roman" w:hAnsi="Times New Roman" w:cs="Times New Roman"/>
          <w:sz w:val="24"/>
          <w:szCs w:val="24"/>
        </w:rPr>
        <w:t>MFIs</w:t>
      </w:r>
      <w:r w:rsidRPr="00936952">
        <w:rPr>
          <w:rFonts w:ascii="Times New Roman" w:hAnsi="Times New Roman" w:cs="Times New Roman"/>
          <w:sz w:val="24"/>
          <w:szCs w:val="24"/>
        </w:rPr>
        <w:t xml:space="preserve"> confront, including those posed by the legal and regulatory environment (Copper, 2013) which include high interest rates, an unfavorable environment for microfinance institutions, little government assistance</w:t>
      </w:r>
      <w:r w:rsidR="00597EAE" w:rsidRPr="00936952">
        <w:rPr>
          <w:rFonts w:ascii="Times New Roman" w:hAnsi="Times New Roman" w:cs="Times New Roman"/>
          <w:sz w:val="24"/>
          <w:szCs w:val="24"/>
        </w:rPr>
        <w:t xml:space="preserve"> and lack of managerial and technical skills. According to the respondents, SMEs encounter obstacles while trying to</w:t>
      </w:r>
      <w:r w:rsidR="00202DFA" w:rsidRPr="00936952">
        <w:rPr>
          <w:rFonts w:ascii="Times New Roman" w:hAnsi="Times New Roman" w:cs="Times New Roman"/>
          <w:sz w:val="24"/>
          <w:szCs w:val="24"/>
        </w:rPr>
        <w:t xml:space="preserve"> access microfinance services and one of them is high interest rates.</w:t>
      </w:r>
      <w:r w:rsidR="00173399" w:rsidRPr="00936952">
        <w:rPr>
          <w:rFonts w:ascii="Times New Roman" w:hAnsi="Times New Roman" w:cs="Times New Roman"/>
          <w:sz w:val="24"/>
          <w:szCs w:val="24"/>
        </w:rPr>
        <w:t xml:space="preserve"> This finding was consistent with the finding of</w:t>
      </w:r>
      <w:r w:rsidR="00F73A67" w:rsidRPr="00936952">
        <w:rPr>
          <w:rFonts w:ascii="Times New Roman" w:hAnsi="Times New Roman" w:cs="Times New Roman"/>
          <w:sz w:val="24"/>
          <w:szCs w:val="24"/>
        </w:rPr>
        <w:t xml:space="preserve"> Khan (2020)</w:t>
      </w:r>
      <w:r w:rsidR="00173399" w:rsidRPr="00936952">
        <w:rPr>
          <w:rFonts w:ascii="Times New Roman" w:hAnsi="Times New Roman" w:cs="Times New Roman"/>
          <w:sz w:val="24"/>
          <w:szCs w:val="24"/>
        </w:rPr>
        <w:t xml:space="preserve"> who discovered that there was a negative relationship between the </w:t>
      </w:r>
      <w:r w:rsidR="009305D3" w:rsidRPr="00936952">
        <w:rPr>
          <w:rFonts w:ascii="Times New Roman" w:hAnsi="Times New Roman" w:cs="Times New Roman"/>
          <w:sz w:val="24"/>
          <w:szCs w:val="24"/>
        </w:rPr>
        <w:t>expansion</w:t>
      </w:r>
      <w:r w:rsidR="00173399" w:rsidRPr="00936952">
        <w:rPr>
          <w:rFonts w:ascii="Times New Roman" w:hAnsi="Times New Roman" w:cs="Times New Roman"/>
          <w:sz w:val="24"/>
          <w:szCs w:val="24"/>
        </w:rPr>
        <w:t xml:space="preserve"> of SMEs and the stringent borrowing terms of MFIs. </w:t>
      </w:r>
      <w:r w:rsidR="00F73A67" w:rsidRPr="00936952">
        <w:rPr>
          <w:rFonts w:ascii="Times New Roman" w:hAnsi="Times New Roman" w:cs="Times New Roman"/>
          <w:sz w:val="24"/>
          <w:szCs w:val="24"/>
        </w:rPr>
        <w:t xml:space="preserve">The tight borrowing requirements </w:t>
      </w:r>
      <w:r w:rsidR="00F73A67" w:rsidRPr="00936952">
        <w:rPr>
          <w:rFonts w:ascii="Times New Roman" w:hAnsi="Times New Roman" w:cs="Times New Roman"/>
          <w:sz w:val="24"/>
          <w:szCs w:val="24"/>
        </w:rPr>
        <w:lastRenderedPageBreak/>
        <w:t>are</w:t>
      </w:r>
      <w:r w:rsidR="00202DFA" w:rsidRPr="00936952">
        <w:rPr>
          <w:rFonts w:ascii="Times New Roman" w:hAnsi="Times New Roman" w:cs="Times New Roman"/>
          <w:sz w:val="24"/>
          <w:szCs w:val="24"/>
        </w:rPr>
        <w:t xml:space="preserve"> </w:t>
      </w:r>
      <w:r w:rsidR="00F73A67" w:rsidRPr="00936952">
        <w:rPr>
          <w:rFonts w:ascii="Times New Roman" w:hAnsi="Times New Roman" w:cs="Times New Roman"/>
          <w:sz w:val="24"/>
          <w:szCs w:val="24"/>
        </w:rPr>
        <w:t xml:space="preserve">a disadvantage for SMEs and they deter them from obtaining financing from MFIs. </w:t>
      </w:r>
      <w:r w:rsidR="00202DFA" w:rsidRPr="00936952">
        <w:rPr>
          <w:rFonts w:ascii="Times New Roman" w:hAnsi="Times New Roman" w:cs="Times New Roman"/>
          <w:sz w:val="24"/>
          <w:szCs w:val="24"/>
        </w:rPr>
        <w:t xml:space="preserve">Although the government has created certain programs to improve SMEs’ business management skills through various institutions like </w:t>
      </w:r>
      <w:r w:rsidR="00087434" w:rsidRPr="00936952">
        <w:rPr>
          <w:rFonts w:ascii="Times New Roman" w:hAnsi="Times New Roman" w:cs="Times New Roman"/>
          <w:sz w:val="24"/>
          <w:szCs w:val="24"/>
        </w:rPr>
        <w:t xml:space="preserve">the Higher Education </w:t>
      </w:r>
      <w:r w:rsidR="00AC5798" w:rsidRPr="00936952">
        <w:rPr>
          <w:rFonts w:ascii="Times New Roman" w:hAnsi="Times New Roman" w:cs="Times New Roman"/>
          <w:sz w:val="24"/>
          <w:szCs w:val="24"/>
        </w:rPr>
        <w:t xml:space="preserve">Institutions, </w:t>
      </w:r>
      <w:r w:rsidR="007E3BE9" w:rsidRPr="00936952">
        <w:rPr>
          <w:rFonts w:ascii="Times New Roman" w:hAnsi="Times New Roman" w:cs="Times New Roman"/>
          <w:sz w:val="24"/>
          <w:szCs w:val="24"/>
        </w:rPr>
        <w:t>entrepreneurs</w:t>
      </w:r>
      <w:r w:rsidR="00202DFA" w:rsidRPr="00936952">
        <w:rPr>
          <w:rFonts w:ascii="Times New Roman" w:hAnsi="Times New Roman" w:cs="Times New Roman"/>
          <w:sz w:val="24"/>
          <w:szCs w:val="24"/>
        </w:rPr>
        <w:t xml:space="preserve"> still struggle with a lack of business skills that prevents them from taking their companies from the start up to the growing phase (</w:t>
      </w:r>
      <w:r w:rsidR="001B61E0" w:rsidRPr="00936952">
        <w:rPr>
          <w:rFonts w:ascii="Times New Roman" w:hAnsi="Times New Roman" w:cs="Times New Roman"/>
          <w:sz w:val="24"/>
          <w:szCs w:val="24"/>
        </w:rPr>
        <w:t>Bomani and others 2019</w:t>
      </w:r>
      <w:r w:rsidR="00202DFA" w:rsidRPr="00936952">
        <w:rPr>
          <w:rFonts w:ascii="Times New Roman" w:hAnsi="Times New Roman" w:cs="Times New Roman"/>
          <w:sz w:val="24"/>
          <w:szCs w:val="24"/>
        </w:rPr>
        <w:t xml:space="preserve">). </w:t>
      </w:r>
    </w:p>
    <w:p w14:paraId="043BCD05" w14:textId="12F2E079" w:rsidR="00D025E5" w:rsidRPr="00936952" w:rsidRDefault="00202DFA"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High loan interest rates were cited by the vast majority of the respondents</w:t>
      </w:r>
      <w:r w:rsidR="007E3BE9" w:rsidRPr="00936952">
        <w:rPr>
          <w:rFonts w:ascii="Times New Roman" w:hAnsi="Times New Roman" w:cs="Times New Roman"/>
          <w:sz w:val="24"/>
          <w:szCs w:val="24"/>
        </w:rPr>
        <w:t>, 86%,</w:t>
      </w:r>
      <w:r w:rsidRPr="00936952">
        <w:rPr>
          <w:rFonts w:ascii="Times New Roman" w:hAnsi="Times New Roman" w:cs="Times New Roman"/>
          <w:sz w:val="24"/>
          <w:szCs w:val="24"/>
        </w:rPr>
        <w:t xml:space="preserve"> as the main barrier</w:t>
      </w:r>
      <w:r w:rsidR="00CF7447" w:rsidRPr="00936952">
        <w:rPr>
          <w:rFonts w:ascii="Times New Roman" w:hAnsi="Times New Roman" w:cs="Times New Roman"/>
          <w:sz w:val="24"/>
          <w:szCs w:val="24"/>
        </w:rPr>
        <w:t xml:space="preserve"> </w:t>
      </w:r>
      <w:r w:rsidRPr="00936952">
        <w:rPr>
          <w:rFonts w:ascii="Times New Roman" w:hAnsi="Times New Roman" w:cs="Times New Roman"/>
          <w:sz w:val="24"/>
          <w:szCs w:val="24"/>
        </w:rPr>
        <w:t>preventing SMEs from obtaining financing.</w:t>
      </w:r>
      <w:r w:rsidR="00CF7447" w:rsidRPr="00936952">
        <w:rPr>
          <w:rFonts w:ascii="Times New Roman" w:hAnsi="Times New Roman" w:cs="Times New Roman"/>
          <w:sz w:val="24"/>
          <w:szCs w:val="24"/>
        </w:rPr>
        <w:t xml:space="preserve"> This finding is consistent with previous research of                                 Mwaipopo (2020), who identified that the failure of SMEs in the</w:t>
      </w:r>
      <w:r w:rsidR="00FD116D" w:rsidRPr="00936952">
        <w:rPr>
          <w:rFonts w:ascii="Times New Roman" w:hAnsi="Times New Roman" w:cs="Times New Roman"/>
          <w:sz w:val="24"/>
          <w:szCs w:val="24"/>
        </w:rPr>
        <w:t xml:space="preserve"> study area</w:t>
      </w:r>
      <w:r w:rsidR="00CF7447" w:rsidRPr="00936952">
        <w:rPr>
          <w:rFonts w:ascii="Times New Roman" w:hAnsi="Times New Roman" w:cs="Times New Roman"/>
          <w:sz w:val="24"/>
          <w:szCs w:val="24"/>
        </w:rPr>
        <w:t xml:space="preserve"> was mostly caused by the high interest rates charged by MFIs. </w:t>
      </w:r>
      <w:r w:rsidRPr="00936952">
        <w:rPr>
          <w:rFonts w:ascii="Times New Roman" w:hAnsi="Times New Roman" w:cs="Times New Roman"/>
          <w:sz w:val="24"/>
          <w:szCs w:val="24"/>
        </w:rPr>
        <w:t>In addition,</w:t>
      </w:r>
      <w:r w:rsidR="00AC5798" w:rsidRPr="00936952">
        <w:rPr>
          <w:rFonts w:ascii="Times New Roman" w:hAnsi="Times New Roman" w:cs="Times New Roman"/>
          <w:sz w:val="24"/>
          <w:szCs w:val="24"/>
        </w:rPr>
        <w:t xml:space="preserve"> 74%</w:t>
      </w:r>
      <w:r w:rsidRPr="00936952">
        <w:rPr>
          <w:rFonts w:ascii="Times New Roman" w:hAnsi="Times New Roman" w:cs="Times New Roman"/>
          <w:sz w:val="24"/>
          <w:szCs w:val="24"/>
        </w:rPr>
        <w:t xml:space="preserve"> of the respondents said that one of the difficulties</w:t>
      </w:r>
      <w:r w:rsidR="000876F2" w:rsidRPr="00936952">
        <w:rPr>
          <w:rFonts w:ascii="Times New Roman" w:hAnsi="Times New Roman" w:cs="Times New Roman"/>
          <w:sz w:val="24"/>
          <w:szCs w:val="24"/>
        </w:rPr>
        <w:t xml:space="preserve"> preventing SMEs from accessing funding is </w:t>
      </w:r>
      <w:r w:rsidR="009305D3" w:rsidRPr="00936952">
        <w:rPr>
          <w:rFonts w:ascii="Times New Roman" w:hAnsi="Times New Roman" w:cs="Times New Roman"/>
          <w:sz w:val="24"/>
          <w:szCs w:val="24"/>
        </w:rPr>
        <w:t xml:space="preserve">insufficient support from the </w:t>
      </w:r>
      <w:r w:rsidR="000876F2" w:rsidRPr="00936952">
        <w:rPr>
          <w:rFonts w:ascii="Times New Roman" w:hAnsi="Times New Roman" w:cs="Times New Roman"/>
          <w:sz w:val="24"/>
          <w:szCs w:val="24"/>
        </w:rPr>
        <w:t xml:space="preserve">government to MFIs. The </w:t>
      </w:r>
      <w:r w:rsidR="009305D3" w:rsidRPr="00936952">
        <w:rPr>
          <w:rFonts w:ascii="Times New Roman" w:hAnsi="Times New Roman" w:cs="Times New Roman"/>
          <w:sz w:val="24"/>
          <w:szCs w:val="24"/>
        </w:rPr>
        <w:t>participants</w:t>
      </w:r>
      <w:r w:rsidR="000876F2" w:rsidRPr="00936952">
        <w:rPr>
          <w:rFonts w:ascii="Times New Roman" w:hAnsi="Times New Roman" w:cs="Times New Roman"/>
          <w:sz w:val="24"/>
          <w:szCs w:val="24"/>
        </w:rPr>
        <w:t xml:space="preserve"> also cited poor management in MFIs as a barrier to SMEs’ ability to obtain finance. The research-reviewed literature also indicates that SME owners are so concerned about high lending rates being charged by MFIs (Dhumale and Sapcanin, 2008). This puts the borrower under a lot of </w:t>
      </w:r>
      <w:r w:rsidR="00D4459E" w:rsidRPr="00936952">
        <w:rPr>
          <w:rFonts w:ascii="Times New Roman" w:hAnsi="Times New Roman" w:cs="Times New Roman"/>
          <w:sz w:val="24"/>
          <w:szCs w:val="24"/>
        </w:rPr>
        <w:t xml:space="preserve">stress that can potentially have an adverse effect on the success of their business. The lack of adequate skills in the MFIs was not believed to be </w:t>
      </w:r>
      <w:r w:rsidR="008B76E9" w:rsidRPr="00936952">
        <w:rPr>
          <w:rFonts w:ascii="Times New Roman" w:hAnsi="Times New Roman" w:cs="Times New Roman"/>
          <w:sz w:val="24"/>
          <w:szCs w:val="24"/>
        </w:rPr>
        <w:t>significant enough to limit the expansion of their enterprises.</w:t>
      </w:r>
    </w:p>
    <w:p w14:paraId="39F77F8F" w14:textId="77777777" w:rsidR="004F4590" w:rsidRPr="00936952" w:rsidRDefault="004F4590" w:rsidP="00936952">
      <w:pPr>
        <w:spacing w:line="360" w:lineRule="auto"/>
        <w:jc w:val="both"/>
        <w:rPr>
          <w:rFonts w:ascii="Times New Roman" w:hAnsi="Times New Roman" w:cs="Times New Roman"/>
          <w:sz w:val="24"/>
          <w:szCs w:val="24"/>
        </w:rPr>
      </w:pPr>
    </w:p>
    <w:p w14:paraId="481CF7F8" w14:textId="128CADE2" w:rsidR="008B76E9" w:rsidRPr="00936952" w:rsidRDefault="002B2029" w:rsidP="00936952">
      <w:pPr>
        <w:pStyle w:val="Heading3"/>
        <w:spacing w:line="360" w:lineRule="auto"/>
        <w:rPr>
          <w:rFonts w:cs="Times New Roman"/>
        </w:rPr>
      </w:pPr>
      <w:bookmarkStart w:id="115" w:name="_Toc138016372"/>
      <w:r w:rsidRPr="00936952">
        <w:rPr>
          <w:rFonts w:cs="Times New Roman"/>
        </w:rPr>
        <w:t xml:space="preserve">4.6.2 </w:t>
      </w:r>
      <w:r w:rsidR="008B76E9" w:rsidRPr="00936952">
        <w:rPr>
          <w:rFonts w:cs="Times New Roman"/>
        </w:rPr>
        <w:t>The impact of MFIs on the output of SMEs</w:t>
      </w:r>
      <w:bookmarkEnd w:id="115"/>
    </w:p>
    <w:p w14:paraId="4F50B1F9" w14:textId="6D564A1F" w:rsidR="008B76E9" w:rsidRPr="00936952" w:rsidRDefault="008B76E9"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The studies that were reviewed in the literature for this one show that there is an extension of credit and demand have a linear relationship, so as output demand rises, so does the need for capital.</w:t>
      </w:r>
      <w:r w:rsidR="00924103" w:rsidRPr="00936952">
        <w:rPr>
          <w:rFonts w:ascii="Times New Roman" w:hAnsi="Times New Roman" w:cs="Times New Roman"/>
          <w:sz w:val="24"/>
          <w:szCs w:val="24"/>
        </w:rPr>
        <w:t xml:space="preserve"> This finding was consistent with the previous research of</w:t>
      </w:r>
      <w:r w:rsidR="0065640D" w:rsidRPr="00936952">
        <w:rPr>
          <w:rFonts w:ascii="Times New Roman" w:hAnsi="Times New Roman" w:cs="Times New Roman"/>
          <w:sz w:val="24"/>
          <w:szCs w:val="24"/>
        </w:rPr>
        <w:t xml:space="preserve"> Costantino and Mbamba (2022)</w:t>
      </w:r>
      <w:r w:rsidR="00924103" w:rsidRPr="00936952">
        <w:rPr>
          <w:rFonts w:ascii="Times New Roman" w:hAnsi="Times New Roman" w:cs="Times New Roman"/>
          <w:sz w:val="24"/>
          <w:szCs w:val="24"/>
        </w:rPr>
        <w:t xml:space="preserve"> </w:t>
      </w:r>
      <w:r w:rsidR="0065640D" w:rsidRPr="00936952">
        <w:rPr>
          <w:rFonts w:ascii="Times New Roman" w:hAnsi="Times New Roman" w:cs="Times New Roman"/>
          <w:sz w:val="24"/>
          <w:szCs w:val="24"/>
        </w:rPr>
        <w:t xml:space="preserve">who </w:t>
      </w:r>
      <w:r w:rsidR="009305D3" w:rsidRPr="00936952">
        <w:rPr>
          <w:rFonts w:ascii="Times New Roman" w:hAnsi="Times New Roman" w:cs="Times New Roman"/>
          <w:sz w:val="24"/>
          <w:szCs w:val="24"/>
        </w:rPr>
        <w:t>found out</w:t>
      </w:r>
      <w:r w:rsidR="0065640D" w:rsidRPr="00936952">
        <w:rPr>
          <w:rFonts w:ascii="Times New Roman" w:hAnsi="Times New Roman" w:cs="Times New Roman"/>
          <w:sz w:val="24"/>
          <w:szCs w:val="24"/>
        </w:rPr>
        <w:t xml:space="preserve"> that through financial assistance and counsel of MFIs</w:t>
      </w:r>
      <w:r w:rsidR="00B91EBE" w:rsidRPr="00936952">
        <w:rPr>
          <w:rFonts w:ascii="Times New Roman" w:hAnsi="Times New Roman" w:cs="Times New Roman"/>
          <w:sz w:val="24"/>
          <w:szCs w:val="24"/>
        </w:rPr>
        <w:t xml:space="preserve"> existed</w:t>
      </w:r>
      <w:r w:rsidR="0065640D" w:rsidRPr="00936952">
        <w:rPr>
          <w:rFonts w:ascii="Times New Roman" w:hAnsi="Times New Roman" w:cs="Times New Roman"/>
          <w:sz w:val="24"/>
          <w:szCs w:val="24"/>
        </w:rPr>
        <w:t>, they were able to increase their output, increase their turnover and withstand financial shocks they previously experienced.</w:t>
      </w:r>
    </w:p>
    <w:p w14:paraId="1DBC2E13" w14:textId="552F7611" w:rsidR="005E0519" w:rsidRPr="00936952" w:rsidRDefault="008B76E9"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 xml:space="preserve">The study’s findings showed that those who are thriving in the industry claimed that financial support was the biggest factor in the success of the SMEs. Support for financial literacy received an additional score of </w:t>
      </w:r>
      <w:r w:rsidR="007F4E41" w:rsidRPr="00936952">
        <w:rPr>
          <w:rFonts w:ascii="Times New Roman" w:hAnsi="Times New Roman" w:cs="Times New Roman"/>
          <w:sz w:val="24"/>
          <w:szCs w:val="24"/>
        </w:rPr>
        <w:t>72%</w:t>
      </w:r>
      <w:r w:rsidRPr="00936952">
        <w:rPr>
          <w:rFonts w:ascii="Times New Roman" w:hAnsi="Times New Roman" w:cs="Times New Roman"/>
          <w:sz w:val="24"/>
          <w:szCs w:val="24"/>
        </w:rPr>
        <w:t xml:space="preserve"> while development of SMEs management skills received </w:t>
      </w:r>
      <w:r w:rsidR="007F4E41" w:rsidRPr="00936952">
        <w:rPr>
          <w:rFonts w:ascii="Times New Roman" w:hAnsi="Times New Roman" w:cs="Times New Roman"/>
          <w:sz w:val="24"/>
          <w:szCs w:val="24"/>
        </w:rPr>
        <w:t xml:space="preserve">68% </w:t>
      </w:r>
      <w:r w:rsidRPr="00936952">
        <w:rPr>
          <w:rFonts w:ascii="Times New Roman" w:hAnsi="Times New Roman" w:cs="Times New Roman"/>
          <w:sz w:val="24"/>
          <w:szCs w:val="24"/>
        </w:rPr>
        <w:t>according to the</w:t>
      </w:r>
      <w:r w:rsidR="005E0519" w:rsidRPr="00936952">
        <w:rPr>
          <w:rFonts w:ascii="Times New Roman" w:hAnsi="Times New Roman" w:cs="Times New Roman"/>
          <w:sz w:val="24"/>
          <w:szCs w:val="24"/>
        </w:rPr>
        <w:t xml:space="preserve"> respondents.</w:t>
      </w:r>
    </w:p>
    <w:p w14:paraId="31D6DAB5" w14:textId="5F529215" w:rsidR="00D025E5" w:rsidRPr="00936952" w:rsidRDefault="005E0519" w:rsidP="00936952">
      <w:pPr>
        <w:spacing w:line="360" w:lineRule="auto"/>
        <w:jc w:val="both"/>
        <w:rPr>
          <w:rFonts w:ascii="Times New Roman" w:hAnsi="Times New Roman" w:cs="Times New Roman"/>
          <w:b/>
          <w:bCs/>
          <w:sz w:val="24"/>
          <w:szCs w:val="24"/>
        </w:rPr>
      </w:pPr>
      <w:r w:rsidRPr="00936952">
        <w:rPr>
          <w:rFonts w:ascii="Times New Roman" w:hAnsi="Times New Roman" w:cs="Times New Roman"/>
          <w:sz w:val="24"/>
          <w:szCs w:val="24"/>
        </w:rPr>
        <w:t xml:space="preserve"> </w:t>
      </w:r>
      <w:r w:rsidR="00B91EBE" w:rsidRPr="00936952">
        <w:rPr>
          <w:rFonts w:ascii="Times New Roman" w:hAnsi="Times New Roman" w:cs="Times New Roman"/>
          <w:sz w:val="24"/>
          <w:szCs w:val="24"/>
        </w:rPr>
        <w:t>A</w:t>
      </w:r>
      <w:r w:rsidRPr="00936952">
        <w:rPr>
          <w:rFonts w:ascii="Times New Roman" w:hAnsi="Times New Roman" w:cs="Times New Roman"/>
          <w:sz w:val="24"/>
          <w:szCs w:val="24"/>
        </w:rPr>
        <w:t xml:space="preserve"> positive correlation between SMEs’ output and credit availability, with output rising as credit became available</w:t>
      </w:r>
      <w:r w:rsidR="00B91EBE" w:rsidRPr="00936952">
        <w:rPr>
          <w:rFonts w:ascii="Times New Roman" w:hAnsi="Times New Roman" w:cs="Times New Roman"/>
          <w:sz w:val="24"/>
          <w:szCs w:val="24"/>
        </w:rPr>
        <w:t xml:space="preserve"> was also noted</w:t>
      </w:r>
      <w:r w:rsidRPr="00936952">
        <w:rPr>
          <w:rFonts w:ascii="Times New Roman" w:hAnsi="Times New Roman" w:cs="Times New Roman"/>
          <w:sz w:val="24"/>
          <w:szCs w:val="24"/>
        </w:rPr>
        <w:t xml:space="preserve">. The outcomes emphasized once more that SME owners who </w:t>
      </w:r>
      <w:r w:rsidRPr="00936952">
        <w:rPr>
          <w:rFonts w:ascii="Times New Roman" w:hAnsi="Times New Roman" w:cs="Times New Roman"/>
          <w:sz w:val="24"/>
          <w:szCs w:val="24"/>
        </w:rPr>
        <w:lastRenderedPageBreak/>
        <w:t>received financial education and counselling witnessed a rise in output compared to those</w:t>
      </w:r>
      <w:r w:rsidR="00655E7C" w:rsidRPr="00936952">
        <w:rPr>
          <w:rFonts w:ascii="Times New Roman" w:hAnsi="Times New Roman" w:cs="Times New Roman"/>
          <w:sz w:val="24"/>
          <w:szCs w:val="24"/>
        </w:rPr>
        <w:t xml:space="preserve"> who did not.</w:t>
      </w:r>
      <w:r w:rsidR="00CF721D" w:rsidRPr="00936952">
        <w:rPr>
          <w:rFonts w:ascii="Times New Roman" w:hAnsi="Times New Roman" w:cs="Times New Roman"/>
          <w:sz w:val="24"/>
          <w:szCs w:val="24"/>
        </w:rPr>
        <w:t xml:space="preserve"> This finding was consistent with findings of </w:t>
      </w:r>
      <w:r w:rsidR="00D72BFB" w:rsidRPr="00936952">
        <w:rPr>
          <w:rFonts w:ascii="Times New Roman" w:hAnsi="Times New Roman" w:cs="Times New Roman"/>
          <w:sz w:val="24"/>
          <w:szCs w:val="24"/>
        </w:rPr>
        <w:t>Shipefi (2022),</w:t>
      </w:r>
      <w:r w:rsidR="00CF721D" w:rsidRPr="00936952">
        <w:rPr>
          <w:rFonts w:ascii="Times New Roman" w:hAnsi="Times New Roman" w:cs="Times New Roman"/>
          <w:sz w:val="24"/>
          <w:szCs w:val="24"/>
        </w:rPr>
        <w:t xml:space="preserve"> who discovered that</w:t>
      </w:r>
      <w:r w:rsidR="007A76DB" w:rsidRPr="00936952">
        <w:rPr>
          <w:rFonts w:ascii="Times New Roman" w:hAnsi="Times New Roman" w:cs="Times New Roman"/>
          <w:sz w:val="24"/>
          <w:szCs w:val="24"/>
        </w:rPr>
        <w:t>,</w:t>
      </w:r>
      <w:r w:rsidR="00CF721D" w:rsidRPr="00936952">
        <w:rPr>
          <w:rFonts w:ascii="Times New Roman" w:hAnsi="Times New Roman" w:cs="Times New Roman"/>
          <w:sz w:val="24"/>
          <w:szCs w:val="24"/>
        </w:rPr>
        <w:t xml:space="preserve"> SMEs which </w:t>
      </w:r>
      <w:r w:rsidR="007A76DB" w:rsidRPr="00936952">
        <w:rPr>
          <w:rFonts w:ascii="Times New Roman" w:hAnsi="Times New Roman" w:cs="Times New Roman"/>
          <w:sz w:val="24"/>
          <w:szCs w:val="24"/>
        </w:rPr>
        <w:t>couldn’t</w:t>
      </w:r>
      <w:r w:rsidR="00CF721D" w:rsidRPr="00936952">
        <w:rPr>
          <w:rFonts w:ascii="Times New Roman" w:hAnsi="Times New Roman" w:cs="Times New Roman"/>
          <w:sz w:val="24"/>
          <w:szCs w:val="24"/>
        </w:rPr>
        <w:t xml:space="preserve"> receive </w:t>
      </w:r>
      <w:r w:rsidR="007A76DB" w:rsidRPr="00936952">
        <w:rPr>
          <w:rFonts w:ascii="Times New Roman" w:hAnsi="Times New Roman" w:cs="Times New Roman"/>
          <w:sz w:val="24"/>
          <w:szCs w:val="24"/>
        </w:rPr>
        <w:t>enough</w:t>
      </w:r>
      <w:r w:rsidR="00CF721D" w:rsidRPr="00936952">
        <w:rPr>
          <w:rFonts w:ascii="Times New Roman" w:hAnsi="Times New Roman" w:cs="Times New Roman"/>
          <w:sz w:val="24"/>
          <w:szCs w:val="24"/>
        </w:rPr>
        <w:t xml:space="preserve"> training were not able to sustain and expand their operational activities. </w:t>
      </w:r>
      <w:r w:rsidR="00655E7C" w:rsidRPr="00936952">
        <w:rPr>
          <w:rFonts w:ascii="Times New Roman" w:hAnsi="Times New Roman" w:cs="Times New Roman"/>
          <w:sz w:val="24"/>
          <w:szCs w:val="24"/>
        </w:rPr>
        <w:t xml:space="preserve">The study went on to say that the availability and contribution of credit boosted the output level of businesses, highlighting the positive </w:t>
      </w:r>
      <w:r w:rsidR="00A752F6" w:rsidRPr="00936952">
        <w:rPr>
          <w:rFonts w:ascii="Times New Roman" w:hAnsi="Times New Roman" w:cs="Times New Roman"/>
          <w:sz w:val="24"/>
          <w:szCs w:val="24"/>
        </w:rPr>
        <w:t>connection</w:t>
      </w:r>
      <w:r w:rsidR="00655E7C" w:rsidRPr="00936952">
        <w:rPr>
          <w:rFonts w:ascii="Times New Roman" w:hAnsi="Times New Roman" w:cs="Times New Roman"/>
          <w:sz w:val="24"/>
          <w:szCs w:val="24"/>
        </w:rPr>
        <w:t xml:space="preserve"> betwee</w:t>
      </w:r>
      <w:r w:rsidR="00A752F6" w:rsidRPr="00936952">
        <w:rPr>
          <w:rFonts w:ascii="Times New Roman" w:hAnsi="Times New Roman" w:cs="Times New Roman"/>
          <w:sz w:val="24"/>
          <w:szCs w:val="24"/>
        </w:rPr>
        <w:t>n</w:t>
      </w:r>
      <w:r w:rsidR="00655E7C" w:rsidRPr="00936952">
        <w:rPr>
          <w:rFonts w:ascii="Times New Roman" w:hAnsi="Times New Roman" w:cs="Times New Roman"/>
          <w:sz w:val="24"/>
          <w:szCs w:val="24"/>
        </w:rPr>
        <w:t xml:space="preserve"> SME output</w:t>
      </w:r>
      <w:r w:rsidR="00A752F6" w:rsidRPr="00936952">
        <w:rPr>
          <w:rFonts w:ascii="Times New Roman" w:hAnsi="Times New Roman" w:cs="Times New Roman"/>
          <w:sz w:val="24"/>
          <w:szCs w:val="24"/>
        </w:rPr>
        <w:t xml:space="preserve"> and MFIs products</w:t>
      </w:r>
      <w:r w:rsidR="00655E7C" w:rsidRPr="00936952">
        <w:rPr>
          <w:rFonts w:ascii="Times New Roman" w:hAnsi="Times New Roman" w:cs="Times New Roman"/>
          <w:sz w:val="24"/>
          <w:szCs w:val="24"/>
        </w:rPr>
        <w:t>.</w:t>
      </w:r>
    </w:p>
    <w:p w14:paraId="3B9F6CD8" w14:textId="77777777" w:rsidR="004F4590" w:rsidRPr="00936952" w:rsidRDefault="004F4590" w:rsidP="00936952">
      <w:pPr>
        <w:spacing w:line="360" w:lineRule="auto"/>
        <w:jc w:val="both"/>
        <w:rPr>
          <w:rFonts w:ascii="Times New Roman" w:hAnsi="Times New Roman" w:cs="Times New Roman"/>
          <w:sz w:val="24"/>
          <w:szCs w:val="24"/>
        </w:rPr>
      </w:pPr>
    </w:p>
    <w:p w14:paraId="4D6D8176" w14:textId="26B9A944" w:rsidR="00D025E5" w:rsidRPr="00936952" w:rsidRDefault="008C7499" w:rsidP="00936952">
      <w:pPr>
        <w:pStyle w:val="Heading3"/>
        <w:spacing w:line="360" w:lineRule="auto"/>
        <w:rPr>
          <w:rFonts w:cs="Times New Roman"/>
        </w:rPr>
      </w:pPr>
      <w:bookmarkStart w:id="116" w:name="_Toc138016373"/>
      <w:r w:rsidRPr="00936952">
        <w:rPr>
          <w:rFonts w:cs="Times New Roman"/>
        </w:rPr>
        <w:t xml:space="preserve">4.6.3 </w:t>
      </w:r>
      <w:r w:rsidR="00383714" w:rsidRPr="00936952">
        <w:rPr>
          <w:rFonts w:cs="Times New Roman"/>
        </w:rPr>
        <w:t xml:space="preserve">The </w:t>
      </w:r>
      <w:r w:rsidR="00CD4EFD" w:rsidRPr="00936952">
        <w:rPr>
          <w:rFonts w:cs="Times New Roman"/>
        </w:rPr>
        <w:t>impact</w:t>
      </w:r>
      <w:r w:rsidR="00383714" w:rsidRPr="00936952">
        <w:rPr>
          <w:rFonts w:cs="Times New Roman"/>
        </w:rPr>
        <w:t xml:space="preserve"> of MFIs </w:t>
      </w:r>
      <w:r w:rsidR="00612884" w:rsidRPr="00936952">
        <w:rPr>
          <w:rFonts w:cs="Times New Roman"/>
        </w:rPr>
        <w:t>towards</w:t>
      </w:r>
      <w:r w:rsidR="00383714" w:rsidRPr="00936952">
        <w:rPr>
          <w:rFonts w:cs="Times New Roman"/>
        </w:rPr>
        <w:t xml:space="preserve"> SME </w:t>
      </w:r>
      <w:r w:rsidR="00CD4EFD" w:rsidRPr="00936952">
        <w:rPr>
          <w:rFonts w:cs="Times New Roman"/>
        </w:rPr>
        <w:t>expansion</w:t>
      </w:r>
      <w:bookmarkEnd w:id="116"/>
    </w:p>
    <w:p w14:paraId="02D8269C" w14:textId="03F9F49D" w:rsidR="00410BB1" w:rsidRPr="00936952" w:rsidRDefault="00383714"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It is feasible to understand how microfinance institutions’ effects on SMEs</w:t>
      </w:r>
      <w:r w:rsidR="00012FCF" w:rsidRPr="00936952">
        <w:rPr>
          <w:rFonts w:ascii="Times New Roman" w:hAnsi="Times New Roman" w:cs="Times New Roman"/>
          <w:sz w:val="24"/>
          <w:szCs w:val="24"/>
        </w:rPr>
        <w:t xml:space="preserve"> through its principal activity of capital provision may have an impact on the SMEs’ ability to acquire credit more easily.</w:t>
      </w:r>
      <w:r w:rsidR="000C4757" w:rsidRPr="00936952">
        <w:rPr>
          <w:rFonts w:ascii="Times New Roman" w:hAnsi="Times New Roman" w:cs="Times New Roman"/>
          <w:sz w:val="24"/>
          <w:szCs w:val="24"/>
        </w:rPr>
        <w:t xml:space="preserve"> This finding agrees with the previous research of </w:t>
      </w:r>
      <w:r w:rsidR="00086147" w:rsidRPr="00936952">
        <w:rPr>
          <w:rFonts w:ascii="Times New Roman" w:hAnsi="Times New Roman" w:cs="Times New Roman"/>
          <w:sz w:val="24"/>
          <w:szCs w:val="24"/>
        </w:rPr>
        <w:t>Yerima, Gambo and Umar (2022)</w:t>
      </w:r>
      <w:r w:rsidR="000C4757" w:rsidRPr="00936952">
        <w:rPr>
          <w:rFonts w:ascii="Times New Roman" w:hAnsi="Times New Roman" w:cs="Times New Roman"/>
          <w:sz w:val="24"/>
          <w:szCs w:val="24"/>
        </w:rPr>
        <w:t xml:space="preserve"> who got statistical sufficient evidence that micro credit can affect the growth of SMEs significantly and positively. </w:t>
      </w:r>
      <w:r w:rsidR="00012FCF" w:rsidRPr="00936952">
        <w:rPr>
          <w:rFonts w:ascii="Times New Roman" w:hAnsi="Times New Roman" w:cs="Times New Roman"/>
          <w:sz w:val="24"/>
          <w:szCs w:val="24"/>
        </w:rPr>
        <w:t>By increasing job creation both within the company and throughout the SME sector, it further promotes SME expansion while also enhancing business stability.</w:t>
      </w:r>
      <w:r w:rsidR="00410BB1" w:rsidRPr="00936952">
        <w:rPr>
          <w:rFonts w:ascii="Times New Roman" w:hAnsi="Times New Roman" w:cs="Times New Roman"/>
          <w:sz w:val="24"/>
          <w:szCs w:val="24"/>
        </w:rPr>
        <w:t xml:space="preserve"> This finding was consistent with the previous research of Shipefi (2022), who discovered that a significant relationship between SME</w:t>
      </w:r>
      <w:r w:rsidR="0048524E" w:rsidRPr="00936952">
        <w:rPr>
          <w:rFonts w:ascii="Times New Roman" w:hAnsi="Times New Roman" w:cs="Times New Roman"/>
          <w:sz w:val="24"/>
          <w:szCs w:val="24"/>
        </w:rPr>
        <w:t xml:space="preserve"> expansion</w:t>
      </w:r>
      <w:r w:rsidR="00410BB1" w:rsidRPr="00936952">
        <w:rPr>
          <w:rFonts w:ascii="Times New Roman" w:hAnsi="Times New Roman" w:cs="Times New Roman"/>
          <w:sz w:val="24"/>
          <w:szCs w:val="24"/>
        </w:rPr>
        <w:t xml:space="preserve"> and the loans provided by MFIs</w:t>
      </w:r>
      <w:r w:rsidR="00A30EA9" w:rsidRPr="00936952">
        <w:rPr>
          <w:rFonts w:ascii="Times New Roman" w:hAnsi="Times New Roman" w:cs="Times New Roman"/>
          <w:sz w:val="24"/>
          <w:szCs w:val="24"/>
        </w:rPr>
        <w:t xml:space="preserve"> existed</w:t>
      </w:r>
      <w:r w:rsidR="00410BB1" w:rsidRPr="00936952">
        <w:rPr>
          <w:rFonts w:ascii="Times New Roman" w:hAnsi="Times New Roman" w:cs="Times New Roman"/>
          <w:sz w:val="24"/>
          <w:szCs w:val="24"/>
        </w:rPr>
        <w:t xml:space="preserve">. </w:t>
      </w:r>
      <w:r w:rsidR="00012FCF" w:rsidRPr="00936952">
        <w:rPr>
          <w:rFonts w:ascii="Times New Roman" w:hAnsi="Times New Roman" w:cs="Times New Roman"/>
          <w:sz w:val="24"/>
          <w:szCs w:val="24"/>
        </w:rPr>
        <w:t xml:space="preserve"> </w:t>
      </w:r>
    </w:p>
    <w:p w14:paraId="1C54470B" w14:textId="1CDA931D" w:rsidR="00012FCF" w:rsidRPr="00936952" w:rsidRDefault="00012FCF"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 xml:space="preserve">In turn, this will increase the SMEs’ competitive advantage and open up new business opportunities. </w:t>
      </w:r>
      <w:r w:rsidR="007F4E41" w:rsidRPr="00936952">
        <w:rPr>
          <w:rFonts w:ascii="Times New Roman" w:hAnsi="Times New Roman" w:cs="Times New Roman"/>
          <w:sz w:val="24"/>
          <w:szCs w:val="24"/>
        </w:rPr>
        <w:t>54% o</w:t>
      </w:r>
      <w:r w:rsidRPr="00936952">
        <w:rPr>
          <w:rFonts w:ascii="Times New Roman" w:hAnsi="Times New Roman" w:cs="Times New Roman"/>
          <w:sz w:val="24"/>
          <w:szCs w:val="24"/>
        </w:rPr>
        <w:t>f th</w:t>
      </w:r>
      <w:r w:rsidR="00EB3B49" w:rsidRPr="00936952">
        <w:rPr>
          <w:rFonts w:ascii="Times New Roman" w:hAnsi="Times New Roman" w:cs="Times New Roman"/>
          <w:sz w:val="24"/>
          <w:szCs w:val="24"/>
        </w:rPr>
        <w:t>ose surveyed stated that the operations of their business had been proceeding as planned</w:t>
      </w:r>
      <w:r w:rsidRPr="00936952">
        <w:rPr>
          <w:rFonts w:ascii="Times New Roman" w:hAnsi="Times New Roman" w:cs="Times New Roman"/>
          <w:sz w:val="24"/>
          <w:szCs w:val="24"/>
        </w:rPr>
        <w:t>, while</w:t>
      </w:r>
      <w:r w:rsidR="007F4E41" w:rsidRPr="00936952">
        <w:rPr>
          <w:rFonts w:ascii="Times New Roman" w:hAnsi="Times New Roman" w:cs="Times New Roman"/>
          <w:sz w:val="24"/>
          <w:szCs w:val="24"/>
        </w:rPr>
        <w:t xml:space="preserve"> 64% </w:t>
      </w:r>
      <w:r w:rsidRPr="00936952">
        <w:rPr>
          <w:rFonts w:ascii="Times New Roman" w:hAnsi="Times New Roman" w:cs="Times New Roman"/>
          <w:sz w:val="24"/>
          <w:szCs w:val="24"/>
        </w:rPr>
        <w:t>said they believed MFIs had created new prospects for their businesses. The r</w:t>
      </w:r>
      <w:r w:rsidR="00FC2E56" w:rsidRPr="00936952">
        <w:rPr>
          <w:rFonts w:ascii="Times New Roman" w:hAnsi="Times New Roman" w:cs="Times New Roman"/>
          <w:sz w:val="24"/>
          <w:szCs w:val="24"/>
        </w:rPr>
        <w:t>espondents</w:t>
      </w:r>
      <w:r w:rsidRPr="00936952">
        <w:rPr>
          <w:rFonts w:ascii="Times New Roman" w:hAnsi="Times New Roman" w:cs="Times New Roman"/>
          <w:sz w:val="24"/>
          <w:szCs w:val="24"/>
        </w:rPr>
        <w:t xml:space="preserve"> </w:t>
      </w:r>
      <w:r w:rsidR="00FC2E56" w:rsidRPr="00936952">
        <w:rPr>
          <w:rFonts w:ascii="Times New Roman" w:hAnsi="Times New Roman" w:cs="Times New Roman"/>
          <w:sz w:val="24"/>
          <w:szCs w:val="24"/>
        </w:rPr>
        <w:t>were in agreement</w:t>
      </w:r>
      <w:r w:rsidRPr="00936952">
        <w:rPr>
          <w:rFonts w:ascii="Times New Roman" w:hAnsi="Times New Roman" w:cs="Times New Roman"/>
          <w:sz w:val="24"/>
          <w:szCs w:val="24"/>
        </w:rPr>
        <w:t xml:space="preserve"> that MFIs had a positive impact on employment creation.</w:t>
      </w:r>
      <w:r w:rsidR="002E07FB" w:rsidRPr="00936952">
        <w:rPr>
          <w:rFonts w:ascii="Times New Roman" w:hAnsi="Times New Roman" w:cs="Times New Roman"/>
          <w:sz w:val="24"/>
          <w:szCs w:val="24"/>
        </w:rPr>
        <w:t xml:space="preserve"> This finding was consistent with findings </w:t>
      </w:r>
      <w:r w:rsidR="00B31778" w:rsidRPr="00936952">
        <w:rPr>
          <w:rFonts w:ascii="Times New Roman" w:hAnsi="Times New Roman" w:cs="Times New Roman"/>
          <w:sz w:val="24"/>
          <w:szCs w:val="24"/>
        </w:rPr>
        <w:t>Kori</w:t>
      </w:r>
      <w:r w:rsidR="00C33192" w:rsidRPr="00936952">
        <w:rPr>
          <w:rFonts w:ascii="Times New Roman" w:hAnsi="Times New Roman" w:cs="Times New Roman"/>
          <w:sz w:val="24"/>
          <w:szCs w:val="24"/>
        </w:rPr>
        <w:t xml:space="preserve"> and Muathe</w:t>
      </w:r>
      <w:r w:rsidR="00B31778" w:rsidRPr="00936952">
        <w:rPr>
          <w:rFonts w:ascii="Times New Roman" w:hAnsi="Times New Roman" w:cs="Times New Roman"/>
          <w:sz w:val="24"/>
          <w:szCs w:val="24"/>
        </w:rPr>
        <w:t xml:space="preserve"> (2022)</w:t>
      </w:r>
      <w:r w:rsidR="002E07FB" w:rsidRPr="00936952">
        <w:rPr>
          <w:rFonts w:ascii="Times New Roman" w:hAnsi="Times New Roman" w:cs="Times New Roman"/>
          <w:sz w:val="24"/>
          <w:szCs w:val="24"/>
        </w:rPr>
        <w:t xml:space="preserve"> </w:t>
      </w:r>
      <w:r w:rsidR="00B31778" w:rsidRPr="00936952">
        <w:rPr>
          <w:rFonts w:ascii="Times New Roman" w:hAnsi="Times New Roman" w:cs="Times New Roman"/>
          <w:sz w:val="24"/>
          <w:szCs w:val="24"/>
        </w:rPr>
        <w:t xml:space="preserve">who discovered that SME enterprises produced jobs, improved food security, empowered women and funded education thanks to MFIs. </w:t>
      </w:r>
      <w:r w:rsidR="008E513E" w:rsidRPr="00936952">
        <w:rPr>
          <w:rFonts w:ascii="Times New Roman" w:hAnsi="Times New Roman" w:cs="Times New Roman"/>
          <w:sz w:val="24"/>
          <w:szCs w:val="24"/>
        </w:rPr>
        <w:t>This finding was consistent with the previous research of Mwaipopo (2020), who concluded that the majority of the study’s respondents had access to MFIs loans which they used as their start-up capital or for expansion of existing businesses which led to the growth of SMEs.</w:t>
      </w:r>
      <w:r w:rsidRPr="00936952">
        <w:rPr>
          <w:rFonts w:ascii="Times New Roman" w:hAnsi="Times New Roman" w:cs="Times New Roman"/>
          <w:sz w:val="24"/>
          <w:szCs w:val="24"/>
        </w:rPr>
        <w:t xml:space="preserve"> </w:t>
      </w:r>
    </w:p>
    <w:p w14:paraId="37C614C2" w14:textId="32A7321F" w:rsidR="00B3069A" w:rsidRPr="00936952" w:rsidRDefault="00012FCF"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According to the study’s reviewed literature, the inability to obtain financing continues to be a major</w:t>
      </w:r>
      <w:r w:rsidR="00D44D49" w:rsidRPr="00936952">
        <w:rPr>
          <w:rFonts w:ascii="Times New Roman" w:hAnsi="Times New Roman" w:cs="Times New Roman"/>
          <w:sz w:val="24"/>
          <w:szCs w:val="24"/>
        </w:rPr>
        <w:t xml:space="preserve"> barrier </w:t>
      </w:r>
      <w:r w:rsidR="00D740E7" w:rsidRPr="00936952">
        <w:rPr>
          <w:rFonts w:ascii="Times New Roman" w:hAnsi="Times New Roman" w:cs="Times New Roman"/>
          <w:sz w:val="24"/>
          <w:szCs w:val="24"/>
        </w:rPr>
        <w:t xml:space="preserve">to business growth. Therefore, there </w:t>
      </w:r>
      <w:r w:rsidR="0048524E" w:rsidRPr="00936952">
        <w:rPr>
          <w:rFonts w:ascii="Times New Roman" w:hAnsi="Times New Roman" w:cs="Times New Roman"/>
          <w:sz w:val="24"/>
          <w:szCs w:val="24"/>
        </w:rPr>
        <w:t>was</w:t>
      </w:r>
      <w:r w:rsidR="00D740E7" w:rsidRPr="00936952">
        <w:rPr>
          <w:rFonts w:ascii="Times New Roman" w:hAnsi="Times New Roman" w:cs="Times New Roman"/>
          <w:sz w:val="24"/>
          <w:szCs w:val="24"/>
        </w:rPr>
        <w:t xml:space="preserve"> a positive </w:t>
      </w:r>
      <w:r w:rsidR="00277E5F" w:rsidRPr="00936952">
        <w:rPr>
          <w:rFonts w:ascii="Times New Roman" w:hAnsi="Times New Roman" w:cs="Times New Roman"/>
          <w:sz w:val="24"/>
          <w:szCs w:val="24"/>
        </w:rPr>
        <w:t>connection</w:t>
      </w:r>
      <w:r w:rsidR="00D740E7" w:rsidRPr="00936952">
        <w:rPr>
          <w:rFonts w:ascii="Times New Roman" w:hAnsi="Times New Roman" w:cs="Times New Roman"/>
          <w:sz w:val="24"/>
          <w:szCs w:val="24"/>
        </w:rPr>
        <w:t xml:space="preserve"> between MFIs and SMEs growth which </w:t>
      </w:r>
      <w:r w:rsidR="00277E5F" w:rsidRPr="00936952">
        <w:rPr>
          <w:rFonts w:ascii="Times New Roman" w:hAnsi="Times New Roman" w:cs="Times New Roman"/>
          <w:sz w:val="24"/>
          <w:szCs w:val="24"/>
        </w:rPr>
        <w:t>might be improved</w:t>
      </w:r>
      <w:r w:rsidR="00D740E7" w:rsidRPr="00936952">
        <w:rPr>
          <w:rFonts w:ascii="Times New Roman" w:hAnsi="Times New Roman" w:cs="Times New Roman"/>
          <w:sz w:val="24"/>
          <w:szCs w:val="24"/>
        </w:rPr>
        <w:t xml:space="preserve"> </w:t>
      </w:r>
      <w:r w:rsidR="00277E5F" w:rsidRPr="00936952">
        <w:rPr>
          <w:rFonts w:ascii="Times New Roman" w:hAnsi="Times New Roman" w:cs="Times New Roman"/>
          <w:sz w:val="24"/>
          <w:szCs w:val="24"/>
        </w:rPr>
        <w:t>by concentrating on</w:t>
      </w:r>
      <w:r w:rsidR="00D740E7" w:rsidRPr="00936952">
        <w:rPr>
          <w:rFonts w:ascii="Times New Roman" w:hAnsi="Times New Roman" w:cs="Times New Roman"/>
          <w:sz w:val="24"/>
          <w:szCs w:val="24"/>
        </w:rPr>
        <w:t xml:space="preserve"> removing obstacles a</w:t>
      </w:r>
      <w:r w:rsidR="000D7E56" w:rsidRPr="00936952">
        <w:rPr>
          <w:rFonts w:ascii="Times New Roman" w:hAnsi="Times New Roman" w:cs="Times New Roman"/>
          <w:sz w:val="24"/>
          <w:szCs w:val="24"/>
        </w:rPr>
        <w:t>s well as</w:t>
      </w:r>
      <w:r w:rsidR="00D740E7" w:rsidRPr="00936952">
        <w:rPr>
          <w:rFonts w:ascii="Times New Roman" w:hAnsi="Times New Roman" w:cs="Times New Roman"/>
          <w:sz w:val="24"/>
          <w:szCs w:val="24"/>
        </w:rPr>
        <w:t xml:space="preserve"> restrictions to improve SMEs access to loans. The results </w:t>
      </w:r>
      <w:r w:rsidR="004F4590" w:rsidRPr="00936952">
        <w:rPr>
          <w:rFonts w:ascii="Times New Roman" w:hAnsi="Times New Roman" w:cs="Times New Roman"/>
          <w:sz w:val="24"/>
          <w:szCs w:val="24"/>
        </w:rPr>
        <w:t>also</w:t>
      </w:r>
      <w:r w:rsidR="0048524E" w:rsidRPr="00936952">
        <w:rPr>
          <w:rFonts w:ascii="Times New Roman" w:hAnsi="Times New Roman" w:cs="Times New Roman"/>
          <w:sz w:val="24"/>
          <w:szCs w:val="24"/>
        </w:rPr>
        <w:t xml:space="preserve"> showed</w:t>
      </w:r>
      <w:r w:rsidR="004F4590" w:rsidRPr="00936952">
        <w:rPr>
          <w:rFonts w:ascii="Times New Roman" w:hAnsi="Times New Roman" w:cs="Times New Roman"/>
          <w:sz w:val="24"/>
          <w:szCs w:val="24"/>
        </w:rPr>
        <w:t xml:space="preserve"> that</w:t>
      </w:r>
      <w:r w:rsidR="00D740E7" w:rsidRPr="00936952">
        <w:rPr>
          <w:rFonts w:ascii="Times New Roman" w:hAnsi="Times New Roman" w:cs="Times New Roman"/>
          <w:sz w:val="24"/>
          <w:szCs w:val="24"/>
        </w:rPr>
        <w:t xml:space="preserve"> MFIs’ assistance had a </w:t>
      </w:r>
      <w:r w:rsidR="00277E5F" w:rsidRPr="00936952">
        <w:rPr>
          <w:rFonts w:ascii="Times New Roman" w:hAnsi="Times New Roman" w:cs="Times New Roman"/>
          <w:sz w:val="24"/>
          <w:szCs w:val="24"/>
        </w:rPr>
        <w:t>favorable</w:t>
      </w:r>
      <w:r w:rsidR="00D740E7" w:rsidRPr="00936952">
        <w:rPr>
          <w:rFonts w:ascii="Times New Roman" w:hAnsi="Times New Roman" w:cs="Times New Roman"/>
          <w:sz w:val="24"/>
          <w:szCs w:val="24"/>
        </w:rPr>
        <w:t xml:space="preserve"> i</w:t>
      </w:r>
      <w:r w:rsidR="00BB081B" w:rsidRPr="00936952">
        <w:rPr>
          <w:rFonts w:ascii="Times New Roman" w:hAnsi="Times New Roman" w:cs="Times New Roman"/>
          <w:sz w:val="24"/>
          <w:szCs w:val="24"/>
        </w:rPr>
        <w:t>mpact</w:t>
      </w:r>
      <w:r w:rsidR="00D740E7" w:rsidRPr="00936952">
        <w:rPr>
          <w:rFonts w:ascii="Times New Roman" w:hAnsi="Times New Roman" w:cs="Times New Roman"/>
          <w:sz w:val="24"/>
          <w:szCs w:val="24"/>
        </w:rPr>
        <w:t xml:space="preserve"> </w:t>
      </w:r>
      <w:r w:rsidR="008F3A6C" w:rsidRPr="00936952">
        <w:rPr>
          <w:rFonts w:ascii="Times New Roman" w:hAnsi="Times New Roman" w:cs="Times New Roman"/>
          <w:sz w:val="24"/>
          <w:szCs w:val="24"/>
        </w:rPr>
        <w:t>on</w:t>
      </w:r>
      <w:r w:rsidR="00D740E7" w:rsidRPr="00936952">
        <w:rPr>
          <w:rFonts w:ascii="Times New Roman" w:hAnsi="Times New Roman" w:cs="Times New Roman"/>
          <w:sz w:val="24"/>
          <w:szCs w:val="24"/>
        </w:rPr>
        <w:t xml:space="preserve"> their enterprises, particularly with regard to the provision of financial help that positively impacted their overall </w:t>
      </w:r>
      <w:r w:rsidR="000B0278" w:rsidRPr="00936952">
        <w:rPr>
          <w:rFonts w:ascii="Times New Roman" w:hAnsi="Times New Roman" w:cs="Times New Roman"/>
          <w:sz w:val="24"/>
          <w:szCs w:val="24"/>
        </w:rPr>
        <w:t>expansion</w:t>
      </w:r>
      <w:r w:rsidR="00D740E7" w:rsidRPr="00936952">
        <w:rPr>
          <w:rFonts w:ascii="Times New Roman" w:hAnsi="Times New Roman" w:cs="Times New Roman"/>
          <w:sz w:val="24"/>
          <w:szCs w:val="24"/>
        </w:rPr>
        <w:t>.</w:t>
      </w:r>
      <w:r w:rsidR="00CA3603" w:rsidRPr="00936952">
        <w:rPr>
          <w:rFonts w:ascii="Times New Roman" w:hAnsi="Times New Roman" w:cs="Times New Roman"/>
          <w:sz w:val="24"/>
          <w:szCs w:val="24"/>
        </w:rPr>
        <w:t xml:space="preserve"> The finding is consistent with the previous </w:t>
      </w:r>
      <w:r w:rsidR="00CA3603" w:rsidRPr="00936952">
        <w:rPr>
          <w:rFonts w:ascii="Times New Roman" w:hAnsi="Times New Roman" w:cs="Times New Roman"/>
          <w:sz w:val="24"/>
          <w:szCs w:val="24"/>
        </w:rPr>
        <w:lastRenderedPageBreak/>
        <w:t>research of</w:t>
      </w:r>
      <w:r w:rsidR="00B244E8" w:rsidRPr="00936952">
        <w:rPr>
          <w:rFonts w:ascii="Times New Roman" w:hAnsi="Times New Roman" w:cs="Times New Roman"/>
          <w:sz w:val="24"/>
          <w:szCs w:val="24"/>
        </w:rPr>
        <w:t xml:space="preserve"> </w:t>
      </w:r>
      <w:r w:rsidR="00054EAE" w:rsidRPr="00936952">
        <w:rPr>
          <w:rFonts w:ascii="Times New Roman" w:hAnsi="Times New Roman" w:cs="Times New Roman"/>
          <w:sz w:val="24"/>
          <w:szCs w:val="24"/>
        </w:rPr>
        <w:t>Luka (2022), who found that</w:t>
      </w:r>
      <w:r w:rsidR="00104951" w:rsidRPr="00936952">
        <w:rPr>
          <w:rFonts w:ascii="Times New Roman" w:hAnsi="Times New Roman" w:cs="Times New Roman"/>
          <w:sz w:val="24"/>
          <w:szCs w:val="24"/>
        </w:rPr>
        <w:t xml:space="preserve"> microfinance institution</w:t>
      </w:r>
      <w:r w:rsidR="00054EAE" w:rsidRPr="00936952">
        <w:rPr>
          <w:rFonts w:ascii="Times New Roman" w:hAnsi="Times New Roman" w:cs="Times New Roman"/>
          <w:sz w:val="24"/>
          <w:szCs w:val="24"/>
        </w:rPr>
        <w:t>s credit and loans had a positive impact on SMEs’ performance.</w:t>
      </w:r>
      <w:r w:rsidR="00CA3603" w:rsidRPr="00936952">
        <w:rPr>
          <w:rFonts w:ascii="Times New Roman" w:hAnsi="Times New Roman" w:cs="Times New Roman"/>
          <w:sz w:val="24"/>
          <w:szCs w:val="24"/>
        </w:rPr>
        <w:t xml:space="preserve"> </w:t>
      </w:r>
      <w:r w:rsidR="00054EAE" w:rsidRPr="00936952">
        <w:rPr>
          <w:rFonts w:ascii="Times New Roman" w:hAnsi="Times New Roman" w:cs="Times New Roman"/>
          <w:sz w:val="24"/>
          <w:szCs w:val="24"/>
        </w:rPr>
        <w:t>The study also found that MFIs’ saving schemes have a positive impact on SMEs performance because they help SMEs acquire assets and reduce risk exposure.</w:t>
      </w:r>
      <w:r w:rsidR="00CA3603" w:rsidRPr="00936952">
        <w:rPr>
          <w:rFonts w:ascii="Times New Roman" w:hAnsi="Times New Roman" w:cs="Times New Roman"/>
          <w:sz w:val="24"/>
          <w:szCs w:val="24"/>
        </w:rPr>
        <w:t xml:space="preserve">         </w:t>
      </w:r>
    </w:p>
    <w:p w14:paraId="450438CC" w14:textId="75CF29D4" w:rsidR="00383714" w:rsidRPr="00936952" w:rsidRDefault="00B3069A"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However, the study demonstrated that SMEs still encounter certain difficulties when trying to acquire loans, despite the help provided by MFIs for their operations. Many SMEs respondents claimed that the application process for loans is cumbersome. The difficulties include: failure to deliver the required collateral security</w:t>
      </w:r>
      <w:r w:rsidR="0036476E" w:rsidRPr="00936952">
        <w:rPr>
          <w:rFonts w:ascii="Times New Roman" w:hAnsi="Times New Roman" w:cs="Times New Roman"/>
          <w:sz w:val="24"/>
          <w:szCs w:val="24"/>
        </w:rPr>
        <w:t xml:space="preserve"> when requested.</w:t>
      </w:r>
      <w:r w:rsidR="00B40BFF" w:rsidRPr="00936952">
        <w:rPr>
          <w:rFonts w:ascii="Times New Roman" w:hAnsi="Times New Roman" w:cs="Times New Roman"/>
          <w:sz w:val="24"/>
          <w:szCs w:val="24"/>
        </w:rPr>
        <w:t xml:space="preserve"> This finding was consistent with previous research of Mwaipopo (2020), whose respondents claimed that when applying for loans, </w:t>
      </w:r>
      <w:r w:rsidR="006668BC" w:rsidRPr="00936952">
        <w:rPr>
          <w:rFonts w:ascii="Times New Roman" w:hAnsi="Times New Roman" w:cs="Times New Roman"/>
          <w:sz w:val="24"/>
          <w:szCs w:val="24"/>
        </w:rPr>
        <w:t xml:space="preserve">MFIs </w:t>
      </w:r>
      <w:r w:rsidR="00B40BFF" w:rsidRPr="00936952">
        <w:rPr>
          <w:rFonts w:ascii="Times New Roman" w:hAnsi="Times New Roman" w:cs="Times New Roman"/>
          <w:sz w:val="24"/>
          <w:szCs w:val="24"/>
        </w:rPr>
        <w:t xml:space="preserve">ask </w:t>
      </w:r>
      <w:r w:rsidR="006668BC" w:rsidRPr="00936952">
        <w:rPr>
          <w:rFonts w:ascii="Times New Roman" w:hAnsi="Times New Roman" w:cs="Times New Roman"/>
          <w:sz w:val="24"/>
          <w:szCs w:val="24"/>
        </w:rPr>
        <w:t xml:space="preserve">them </w:t>
      </w:r>
      <w:r w:rsidR="00B40BFF" w:rsidRPr="00936952">
        <w:rPr>
          <w:rFonts w:ascii="Times New Roman" w:hAnsi="Times New Roman" w:cs="Times New Roman"/>
          <w:sz w:val="24"/>
          <w:szCs w:val="24"/>
        </w:rPr>
        <w:t xml:space="preserve">for collateral security </w:t>
      </w:r>
      <w:r w:rsidR="004F1324" w:rsidRPr="00936952">
        <w:rPr>
          <w:rFonts w:ascii="Times New Roman" w:hAnsi="Times New Roman" w:cs="Times New Roman"/>
          <w:sz w:val="24"/>
          <w:szCs w:val="24"/>
        </w:rPr>
        <w:t>which</w:t>
      </w:r>
      <w:r w:rsidR="00B40BFF" w:rsidRPr="00936952">
        <w:rPr>
          <w:rFonts w:ascii="Times New Roman" w:hAnsi="Times New Roman" w:cs="Times New Roman"/>
          <w:sz w:val="24"/>
          <w:szCs w:val="24"/>
        </w:rPr>
        <w:t xml:space="preserve"> is too valuable, therefore the researcher discovered that there was no relationship between the loan amount requested and collateral security.</w:t>
      </w:r>
      <w:r w:rsidR="0036476E" w:rsidRPr="00936952">
        <w:rPr>
          <w:rFonts w:ascii="Times New Roman" w:hAnsi="Times New Roman" w:cs="Times New Roman"/>
          <w:sz w:val="24"/>
          <w:szCs w:val="24"/>
        </w:rPr>
        <w:t xml:space="preserve"> Another problem with getting credit was cited as having high interest rates. The high interest rates primarily cause an increase in customer payment defaults.</w:t>
      </w:r>
    </w:p>
    <w:p w14:paraId="748B904F" w14:textId="77777777" w:rsidR="004F4590" w:rsidRPr="00936952" w:rsidRDefault="004F4590" w:rsidP="00936952">
      <w:pPr>
        <w:spacing w:line="360" w:lineRule="auto"/>
        <w:jc w:val="both"/>
        <w:rPr>
          <w:rFonts w:ascii="Times New Roman" w:hAnsi="Times New Roman" w:cs="Times New Roman"/>
          <w:sz w:val="24"/>
          <w:szCs w:val="24"/>
        </w:rPr>
      </w:pPr>
    </w:p>
    <w:p w14:paraId="2754A3C6" w14:textId="0820FCB6" w:rsidR="009B1158" w:rsidRPr="00936952" w:rsidRDefault="008C7499" w:rsidP="00936952">
      <w:pPr>
        <w:pStyle w:val="Heading2"/>
        <w:spacing w:line="360" w:lineRule="auto"/>
        <w:rPr>
          <w:rFonts w:cs="Times New Roman"/>
          <w:szCs w:val="24"/>
        </w:rPr>
      </w:pPr>
      <w:bookmarkStart w:id="117" w:name="_Toc138016374"/>
      <w:r w:rsidRPr="00936952">
        <w:rPr>
          <w:rFonts w:cs="Times New Roman"/>
          <w:szCs w:val="24"/>
        </w:rPr>
        <w:t xml:space="preserve">4.7 </w:t>
      </w:r>
      <w:r w:rsidR="009B1158" w:rsidRPr="00936952">
        <w:rPr>
          <w:rFonts w:cs="Times New Roman"/>
          <w:szCs w:val="24"/>
        </w:rPr>
        <w:t>Conclusion</w:t>
      </w:r>
      <w:bookmarkEnd w:id="117"/>
      <w:r w:rsidR="009B1158" w:rsidRPr="00936952">
        <w:rPr>
          <w:rFonts w:cs="Times New Roman"/>
          <w:szCs w:val="24"/>
        </w:rPr>
        <w:t xml:space="preserve"> </w:t>
      </w:r>
    </w:p>
    <w:p w14:paraId="5F4AA690" w14:textId="4EBC124F" w:rsidR="00D025E5" w:rsidRPr="00936952" w:rsidRDefault="009B1158"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 xml:space="preserve">Out of 60 questionnaires distributed to SMEs in Glen View Home Industry, the research findings from 50 participants were reported. To report these findings, the questionnaire’s format was adhered to. The order in which the questions were asked served as the basis for the data analysis. </w:t>
      </w:r>
    </w:p>
    <w:p w14:paraId="5D8B5963" w14:textId="45F11271" w:rsidR="00D025E5" w:rsidRPr="00936952" w:rsidRDefault="00D025E5" w:rsidP="00936952">
      <w:pPr>
        <w:spacing w:line="360" w:lineRule="auto"/>
        <w:jc w:val="both"/>
        <w:rPr>
          <w:rFonts w:ascii="Times New Roman" w:hAnsi="Times New Roman" w:cs="Times New Roman"/>
          <w:sz w:val="24"/>
          <w:szCs w:val="24"/>
        </w:rPr>
      </w:pPr>
    </w:p>
    <w:p w14:paraId="4C5D4CF8" w14:textId="325EB0B8" w:rsidR="00D025E5" w:rsidRPr="00936952" w:rsidRDefault="00D025E5" w:rsidP="00936952">
      <w:pPr>
        <w:spacing w:line="360" w:lineRule="auto"/>
        <w:jc w:val="both"/>
        <w:rPr>
          <w:rFonts w:ascii="Times New Roman" w:hAnsi="Times New Roman" w:cs="Times New Roman"/>
          <w:sz w:val="24"/>
          <w:szCs w:val="24"/>
        </w:rPr>
      </w:pPr>
    </w:p>
    <w:p w14:paraId="75AE4886" w14:textId="3A213A09" w:rsidR="00D025E5" w:rsidRPr="00936952" w:rsidRDefault="00D025E5" w:rsidP="00936952">
      <w:pPr>
        <w:spacing w:line="360" w:lineRule="auto"/>
        <w:jc w:val="both"/>
        <w:rPr>
          <w:rFonts w:ascii="Times New Roman" w:hAnsi="Times New Roman" w:cs="Times New Roman"/>
          <w:sz w:val="24"/>
          <w:szCs w:val="24"/>
        </w:rPr>
      </w:pPr>
    </w:p>
    <w:p w14:paraId="27BC40C4" w14:textId="7C0D5C57" w:rsidR="00D025E5" w:rsidRPr="00936952" w:rsidRDefault="00D025E5" w:rsidP="00936952">
      <w:pPr>
        <w:spacing w:line="360" w:lineRule="auto"/>
        <w:jc w:val="both"/>
        <w:rPr>
          <w:rFonts w:ascii="Times New Roman" w:hAnsi="Times New Roman" w:cs="Times New Roman"/>
          <w:sz w:val="24"/>
          <w:szCs w:val="24"/>
        </w:rPr>
      </w:pPr>
    </w:p>
    <w:p w14:paraId="279C7E34" w14:textId="39A24976" w:rsidR="00D025E5" w:rsidRPr="00936952" w:rsidRDefault="00D025E5" w:rsidP="00936952">
      <w:pPr>
        <w:spacing w:line="360" w:lineRule="auto"/>
        <w:jc w:val="both"/>
        <w:rPr>
          <w:rFonts w:ascii="Times New Roman" w:hAnsi="Times New Roman" w:cs="Times New Roman"/>
          <w:sz w:val="24"/>
          <w:szCs w:val="24"/>
        </w:rPr>
      </w:pPr>
    </w:p>
    <w:p w14:paraId="21E91307" w14:textId="058BC13F" w:rsidR="00D025E5" w:rsidRPr="00936952" w:rsidRDefault="00D025E5" w:rsidP="00936952">
      <w:pPr>
        <w:spacing w:line="360" w:lineRule="auto"/>
        <w:jc w:val="both"/>
        <w:rPr>
          <w:rFonts w:ascii="Times New Roman" w:hAnsi="Times New Roman" w:cs="Times New Roman"/>
          <w:sz w:val="24"/>
          <w:szCs w:val="24"/>
        </w:rPr>
      </w:pPr>
    </w:p>
    <w:p w14:paraId="5D814F39" w14:textId="44C92688" w:rsidR="00D025E5" w:rsidRPr="00936952" w:rsidRDefault="00D025E5" w:rsidP="00936952">
      <w:pPr>
        <w:spacing w:line="360" w:lineRule="auto"/>
        <w:jc w:val="both"/>
        <w:rPr>
          <w:rFonts w:ascii="Times New Roman" w:hAnsi="Times New Roman" w:cs="Times New Roman"/>
          <w:sz w:val="24"/>
          <w:szCs w:val="24"/>
        </w:rPr>
      </w:pPr>
    </w:p>
    <w:p w14:paraId="73D80DAA" w14:textId="42911FEE" w:rsidR="00D025E5" w:rsidRPr="00936952" w:rsidRDefault="00D025E5" w:rsidP="00936952">
      <w:pPr>
        <w:spacing w:line="360" w:lineRule="auto"/>
        <w:jc w:val="both"/>
        <w:rPr>
          <w:rFonts w:ascii="Times New Roman" w:hAnsi="Times New Roman" w:cs="Times New Roman"/>
          <w:sz w:val="24"/>
          <w:szCs w:val="24"/>
        </w:rPr>
      </w:pPr>
    </w:p>
    <w:p w14:paraId="295173FC" w14:textId="77777777" w:rsidR="002C02D5" w:rsidRPr="00936952" w:rsidRDefault="002C02D5" w:rsidP="00936952">
      <w:pPr>
        <w:spacing w:line="360" w:lineRule="auto"/>
        <w:jc w:val="both"/>
        <w:rPr>
          <w:rFonts w:ascii="Times New Roman" w:hAnsi="Times New Roman" w:cs="Times New Roman"/>
          <w:sz w:val="24"/>
          <w:szCs w:val="24"/>
        </w:rPr>
      </w:pPr>
    </w:p>
    <w:p w14:paraId="011A7347" w14:textId="7DC5D38B" w:rsidR="00D025E5" w:rsidRPr="00936952" w:rsidRDefault="006E77B3" w:rsidP="00936952">
      <w:pPr>
        <w:pStyle w:val="Heading1"/>
        <w:spacing w:line="360" w:lineRule="auto"/>
        <w:jc w:val="both"/>
        <w:rPr>
          <w:rFonts w:cs="Times New Roman"/>
          <w:szCs w:val="24"/>
        </w:rPr>
      </w:pPr>
      <w:bookmarkStart w:id="118" w:name="_Toc138016375"/>
      <w:r w:rsidRPr="00936952">
        <w:rPr>
          <w:rFonts w:cs="Times New Roman"/>
          <w:szCs w:val="24"/>
        </w:rPr>
        <w:lastRenderedPageBreak/>
        <w:t>CHAPTER 5</w:t>
      </w:r>
      <w:bookmarkEnd w:id="118"/>
    </w:p>
    <w:p w14:paraId="6ACE4E4A" w14:textId="77777777" w:rsidR="00EF1755" w:rsidRPr="00936952" w:rsidRDefault="00EF1755" w:rsidP="00936952">
      <w:pPr>
        <w:spacing w:line="360" w:lineRule="auto"/>
        <w:jc w:val="both"/>
        <w:rPr>
          <w:rFonts w:ascii="Times New Roman" w:hAnsi="Times New Roman" w:cs="Times New Roman"/>
          <w:sz w:val="24"/>
          <w:szCs w:val="24"/>
        </w:rPr>
      </w:pPr>
    </w:p>
    <w:p w14:paraId="13EFB0F0" w14:textId="3D3A2EE7" w:rsidR="00D025E5" w:rsidRPr="00936952" w:rsidRDefault="006E77B3" w:rsidP="00936952">
      <w:pPr>
        <w:pStyle w:val="Heading1"/>
        <w:spacing w:line="360" w:lineRule="auto"/>
        <w:jc w:val="both"/>
        <w:rPr>
          <w:rFonts w:cs="Times New Roman"/>
          <w:szCs w:val="24"/>
        </w:rPr>
      </w:pPr>
      <w:bookmarkStart w:id="119" w:name="_Toc138016376"/>
      <w:r w:rsidRPr="00936952">
        <w:rPr>
          <w:rFonts w:cs="Times New Roman"/>
          <w:szCs w:val="24"/>
        </w:rPr>
        <w:t>SUMMARY, CONCLUSION AND RECOMMENDATIONS</w:t>
      </w:r>
      <w:bookmarkEnd w:id="119"/>
    </w:p>
    <w:p w14:paraId="0377A3F8" w14:textId="77777777" w:rsidR="00EF1755" w:rsidRPr="00936952" w:rsidRDefault="00EF1755" w:rsidP="00936952">
      <w:pPr>
        <w:spacing w:line="360" w:lineRule="auto"/>
        <w:jc w:val="both"/>
        <w:rPr>
          <w:rFonts w:ascii="Times New Roman" w:hAnsi="Times New Roman" w:cs="Times New Roman"/>
          <w:sz w:val="24"/>
          <w:szCs w:val="24"/>
        </w:rPr>
      </w:pPr>
    </w:p>
    <w:p w14:paraId="0D93085C" w14:textId="77777777" w:rsidR="00EF1755" w:rsidRPr="00936952" w:rsidRDefault="00EF1755" w:rsidP="00936952">
      <w:pPr>
        <w:spacing w:line="360" w:lineRule="auto"/>
        <w:jc w:val="both"/>
        <w:rPr>
          <w:rFonts w:ascii="Times New Roman" w:hAnsi="Times New Roman" w:cs="Times New Roman"/>
          <w:sz w:val="24"/>
          <w:szCs w:val="24"/>
        </w:rPr>
      </w:pPr>
    </w:p>
    <w:p w14:paraId="0B2F8C75" w14:textId="1FDA1CE4" w:rsidR="0095043A" w:rsidRPr="00936952" w:rsidRDefault="002415E4" w:rsidP="00936952">
      <w:pPr>
        <w:pStyle w:val="Heading2"/>
        <w:spacing w:line="360" w:lineRule="auto"/>
        <w:rPr>
          <w:rFonts w:cs="Times New Roman"/>
          <w:szCs w:val="24"/>
        </w:rPr>
      </w:pPr>
      <w:bookmarkStart w:id="120" w:name="_Toc138016377"/>
      <w:r w:rsidRPr="00936952">
        <w:rPr>
          <w:rFonts w:cs="Times New Roman"/>
          <w:szCs w:val="24"/>
        </w:rPr>
        <w:t xml:space="preserve">5.0 </w:t>
      </w:r>
      <w:r w:rsidR="00B2127A" w:rsidRPr="00936952">
        <w:rPr>
          <w:rFonts w:cs="Times New Roman"/>
          <w:szCs w:val="24"/>
        </w:rPr>
        <w:t>Summary</w:t>
      </w:r>
      <w:bookmarkEnd w:id="120"/>
      <w:r w:rsidR="00B2127A" w:rsidRPr="00936952">
        <w:rPr>
          <w:rFonts w:cs="Times New Roman"/>
          <w:szCs w:val="24"/>
        </w:rPr>
        <w:t xml:space="preserve"> </w:t>
      </w:r>
      <w:r w:rsidR="0095043A" w:rsidRPr="00936952">
        <w:rPr>
          <w:rFonts w:cs="Times New Roman"/>
          <w:szCs w:val="24"/>
        </w:rPr>
        <w:t xml:space="preserve"> </w:t>
      </w:r>
    </w:p>
    <w:p w14:paraId="3ECE075B" w14:textId="69F4DAAE" w:rsidR="00825226" w:rsidRPr="00936952" w:rsidRDefault="0095043A"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T</w:t>
      </w:r>
      <w:r w:rsidR="00A33BFA" w:rsidRPr="00936952">
        <w:rPr>
          <w:rFonts w:ascii="Times New Roman" w:hAnsi="Times New Roman" w:cs="Times New Roman"/>
          <w:sz w:val="24"/>
          <w:szCs w:val="24"/>
        </w:rPr>
        <w:t>h</w:t>
      </w:r>
      <w:r w:rsidRPr="00936952">
        <w:rPr>
          <w:rFonts w:ascii="Times New Roman" w:hAnsi="Times New Roman" w:cs="Times New Roman"/>
          <w:sz w:val="24"/>
          <w:szCs w:val="24"/>
        </w:rPr>
        <w:t xml:space="preserve">is </w:t>
      </w:r>
      <w:r w:rsidR="003841B8" w:rsidRPr="00936952">
        <w:rPr>
          <w:rFonts w:ascii="Times New Roman" w:hAnsi="Times New Roman" w:cs="Times New Roman"/>
          <w:sz w:val="24"/>
          <w:szCs w:val="24"/>
        </w:rPr>
        <w:t>investigation</w:t>
      </w:r>
      <w:r w:rsidRPr="00936952">
        <w:rPr>
          <w:rFonts w:ascii="Times New Roman" w:hAnsi="Times New Roman" w:cs="Times New Roman"/>
          <w:sz w:val="24"/>
          <w:szCs w:val="24"/>
        </w:rPr>
        <w:t xml:space="preserve"> looked into how microfinance institutions affected the growth of new enterprises. It also evaluated the difficulties SMEs had in getting financing and the effect of MFIs on SME output. The results’ critical evaluation reveals that, </w:t>
      </w:r>
      <w:r w:rsidR="00F27493" w:rsidRPr="00936952">
        <w:rPr>
          <w:rFonts w:ascii="Times New Roman" w:hAnsi="Times New Roman" w:cs="Times New Roman"/>
          <w:sz w:val="24"/>
          <w:szCs w:val="24"/>
        </w:rPr>
        <w:t>apart from</w:t>
      </w:r>
      <w:r w:rsidRPr="00936952">
        <w:rPr>
          <w:rFonts w:ascii="Times New Roman" w:hAnsi="Times New Roman" w:cs="Times New Roman"/>
          <w:sz w:val="24"/>
          <w:szCs w:val="24"/>
        </w:rPr>
        <w:t xml:space="preserve"> having</w:t>
      </w:r>
      <w:r w:rsidR="00C37BF1" w:rsidRPr="00936952">
        <w:rPr>
          <w:rFonts w:ascii="Times New Roman" w:hAnsi="Times New Roman" w:cs="Times New Roman"/>
          <w:sz w:val="24"/>
          <w:szCs w:val="24"/>
        </w:rPr>
        <w:t xml:space="preserve"> improved</w:t>
      </w:r>
      <w:r w:rsidRPr="00936952">
        <w:rPr>
          <w:rFonts w:ascii="Times New Roman" w:hAnsi="Times New Roman" w:cs="Times New Roman"/>
          <w:sz w:val="24"/>
          <w:szCs w:val="24"/>
        </w:rPr>
        <w:t xml:space="preserve"> access</w:t>
      </w:r>
      <w:r w:rsidR="00C37BF1" w:rsidRPr="00936952">
        <w:rPr>
          <w:rFonts w:ascii="Times New Roman" w:hAnsi="Times New Roman" w:cs="Times New Roman"/>
          <w:sz w:val="24"/>
          <w:szCs w:val="24"/>
        </w:rPr>
        <w:t>ibility</w:t>
      </w:r>
      <w:r w:rsidRPr="00936952">
        <w:rPr>
          <w:rFonts w:ascii="Times New Roman" w:hAnsi="Times New Roman" w:cs="Times New Roman"/>
          <w:sz w:val="24"/>
          <w:szCs w:val="24"/>
        </w:rPr>
        <w:t xml:space="preserve"> to credit, SMEs continue to face difficulties in obtaining </w:t>
      </w:r>
      <w:r w:rsidR="003B400F" w:rsidRPr="00936952">
        <w:rPr>
          <w:rFonts w:ascii="Times New Roman" w:hAnsi="Times New Roman" w:cs="Times New Roman"/>
          <w:sz w:val="24"/>
          <w:szCs w:val="24"/>
        </w:rPr>
        <w:t>the funding they require business star-up</w:t>
      </w:r>
      <w:r w:rsidR="00825226" w:rsidRPr="00936952">
        <w:rPr>
          <w:rFonts w:ascii="Times New Roman" w:hAnsi="Times New Roman" w:cs="Times New Roman"/>
          <w:sz w:val="24"/>
          <w:szCs w:val="24"/>
        </w:rPr>
        <w:t xml:space="preserve"> or expansion due to factors like loan interest rates, the lack of a broad base of MFI sources, lack of business registration and institutional support and training for SMEs.</w:t>
      </w:r>
    </w:p>
    <w:p w14:paraId="15E4B8E3" w14:textId="77777777" w:rsidR="00EF1755" w:rsidRPr="00936952" w:rsidRDefault="00EF1755" w:rsidP="00936952">
      <w:pPr>
        <w:spacing w:line="360" w:lineRule="auto"/>
        <w:jc w:val="both"/>
        <w:rPr>
          <w:rFonts w:ascii="Times New Roman" w:hAnsi="Times New Roman" w:cs="Times New Roman"/>
          <w:sz w:val="24"/>
          <w:szCs w:val="24"/>
        </w:rPr>
      </w:pPr>
    </w:p>
    <w:p w14:paraId="3177C549" w14:textId="5C9687CD" w:rsidR="00A33BFA" w:rsidRPr="00936952" w:rsidRDefault="002415E4" w:rsidP="00936952">
      <w:pPr>
        <w:pStyle w:val="Heading2"/>
        <w:spacing w:line="360" w:lineRule="auto"/>
        <w:rPr>
          <w:rFonts w:cs="Times New Roman"/>
          <w:szCs w:val="24"/>
        </w:rPr>
      </w:pPr>
      <w:bookmarkStart w:id="121" w:name="_Toc138016378"/>
      <w:r w:rsidRPr="00936952">
        <w:rPr>
          <w:rFonts w:cs="Times New Roman"/>
          <w:szCs w:val="24"/>
        </w:rPr>
        <w:t xml:space="preserve">5.1 </w:t>
      </w:r>
      <w:r w:rsidR="00A33BFA" w:rsidRPr="00936952">
        <w:rPr>
          <w:rFonts w:cs="Times New Roman"/>
          <w:szCs w:val="24"/>
        </w:rPr>
        <w:t>Conclusion</w:t>
      </w:r>
      <w:bookmarkEnd w:id="121"/>
    </w:p>
    <w:p w14:paraId="282DCF75" w14:textId="3A64EB7A" w:rsidR="00587848" w:rsidRPr="00936952" w:rsidRDefault="00847E23"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MFIs are regarded as a crucial tool for SMEs</w:t>
      </w:r>
      <w:r w:rsidR="00E052D5" w:rsidRPr="00936952">
        <w:rPr>
          <w:rFonts w:ascii="Times New Roman" w:hAnsi="Times New Roman" w:cs="Times New Roman"/>
          <w:sz w:val="24"/>
          <w:szCs w:val="24"/>
        </w:rPr>
        <w:t>’ expansion</w:t>
      </w:r>
      <w:r w:rsidRPr="00936952">
        <w:rPr>
          <w:rFonts w:ascii="Times New Roman" w:hAnsi="Times New Roman" w:cs="Times New Roman"/>
          <w:sz w:val="24"/>
          <w:szCs w:val="24"/>
        </w:rPr>
        <w:t xml:space="preserve">, but the study has underlined that the success of SMEs </w:t>
      </w:r>
      <w:r w:rsidR="00F833A6" w:rsidRPr="00936952">
        <w:rPr>
          <w:rFonts w:ascii="Times New Roman" w:hAnsi="Times New Roman" w:cs="Times New Roman"/>
          <w:sz w:val="24"/>
          <w:szCs w:val="24"/>
        </w:rPr>
        <w:t>does not d</w:t>
      </w:r>
      <w:r w:rsidRPr="00936952">
        <w:rPr>
          <w:rFonts w:ascii="Times New Roman" w:hAnsi="Times New Roman" w:cs="Times New Roman"/>
          <w:sz w:val="24"/>
          <w:szCs w:val="24"/>
        </w:rPr>
        <w:t xml:space="preserve">epend only on </w:t>
      </w:r>
      <w:r w:rsidR="00F833A6" w:rsidRPr="00936952">
        <w:rPr>
          <w:rFonts w:ascii="Times New Roman" w:hAnsi="Times New Roman" w:cs="Times New Roman"/>
          <w:sz w:val="24"/>
          <w:szCs w:val="24"/>
        </w:rPr>
        <w:t xml:space="preserve">the </w:t>
      </w:r>
      <w:r w:rsidRPr="00936952">
        <w:rPr>
          <w:rFonts w:ascii="Times New Roman" w:hAnsi="Times New Roman" w:cs="Times New Roman"/>
          <w:sz w:val="24"/>
          <w:szCs w:val="24"/>
        </w:rPr>
        <w:t>access</w:t>
      </w:r>
      <w:r w:rsidR="00026839" w:rsidRPr="00936952">
        <w:rPr>
          <w:rFonts w:ascii="Times New Roman" w:hAnsi="Times New Roman" w:cs="Times New Roman"/>
          <w:sz w:val="24"/>
          <w:szCs w:val="24"/>
        </w:rPr>
        <w:t>ibility</w:t>
      </w:r>
      <w:r w:rsidRPr="00936952">
        <w:rPr>
          <w:rFonts w:ascii="Times New Roman" w:hAnsi="Times New Roman" w:cs="Times New Roman"/>
          <w:sz w:val="24"/>
          <w:szCs w:val="24"/>
        </w:rPr>
        <w:t xml:space="preserve"> to loans but on the construction of a supportive</w:t>
      </w:r>
      <w:r w:rsidR="00F833A6" w:rsidRPr="00936952">
        <w:rPr>
          <w:rFonts w:ascii="Times New Roman" w:hAnsi="Times New Roman" w:cs="Times New Roman"/>
          <w:sz w:val="24"/>
          <w:szCs w:val="24"/>
        </w:rPr>
        <w:t xml:space="preserve"> workplace as well</w:t>
      </w:r>
      <w:r w:rsidRPr="00936952">
        <w:rPr>
          <w:rFonts w:ascii="Times New Roman" w:hAnsi="Times New Roman" w:cs="Times New Roman"/>
          <w:sz w:val="24"/>
          <w:szCs w:val="24"/>
        </w:rPr>
        <w:t xml:space="preserve">. Additionally, it is imperative that policies </w:t>
      </w:r>
      <w:r w:rsidR="00012BB5" w:rsidRPr="00936952">
        <w:rPr>
          <w:rFonts w:ascii="Times New Roman" w:hAnsi="Times New Roman" w:cs="Times New Roman"/>
          <w:sz w:val="24"/>
          <w:szCs w:val="24"/>
        </w:rPr>
        <w:t>like</w:t>
      </w:r>
      <w:r w:rsidRPr="00936952">
        <w:rPr>
          <w:rFonts w:ascii="Times New Roman" w:hAnsi="Times New Roman" w:cs="Times New Roman"/>
          <w:sz w:val="24"/>
          <w:szCs w:val="24"/>
        </w:rPr>
        <w:t xml:space="preserve"> </w:t>
      </w:r>
      <w:r w:rsidR="008A1C64" w:rsidRPr="00936952">
        <w:rPr>
          <w:rFonts w:ascii="Times New Roman" w:hAnsi="Times New Roman" w:cs="Times New Roman"/>
          <w:sz w:val="24"/>
          <w:szCs w:val="24"/>
        </w:rPr>
        <w:t xml:space="preserve">a </w:t>
      </w:r>
      <w:r w:rsidR="00012BB5" w:rsidRPr="00936952">
        <w:rPr>
          <w:rFonts w:ascii="Times New Roman" w:hAnsi="Times New Roman" w:cs="Times New Roman"/>
          <w:sz w:val="24"/>
          <w:szCs w:val="24"/>
        </w:rPr>
        <w:t xml:space="preserve">suitable </w:t>
      </w:r>
      <w:r w:rsidR="008A1C64" w:rsidRPr="00936952">
        <w:rPr>
          <w:rFonts w:ascii="Times New Roman" w:hAnsi="Times New Roman" w:cs="Times New Roman"/>
          <w:sz w:val="24"/>
          <w:szCs w:val="24"/>
        </w:rPr>
        <w:t>legal framework</w:t>
      </w:r>
      <w:r w:rsidRPr="00936952">
        <w:rPr>
          <w:rFonts w:ascii="Times New Roman" w:hAnsi="Times New Roman" w:cs="Times New Roman"/>
          <w:sz w:val="24"/>
          <w:szCs w:val="24"/>
        </w:rPr>
        <w:t xml:space="preserve"> </w:t>
      </w:r>
      <w:r w:rsidR="00012BB5" w:rsidRPr="00936952">
        <w:rPr>
          <w:rFonts w:ascii="Times New Roman" w:hAnsi="Times New Roman" w:cs="Times New Roman"/>
          <w:sz w:val="24"/>
          <w:szCs w:val="24"/>
        </w:rPr>
        <w:t>which</w:t>
      </w:r>
      <w:r w:rsidRPr="00936952">
        <w:rPr>
          <w:rFonts w:ascii="Times New Roman" w:hAnsi="Times New Roman" w:cs="Times New Roman"/>
          <w:sz w:val="24"/>
          <w:szCs w:val="24"/>
        </w:rPr>
        <w:t xml:space="preserve"> would support the enhancement of MFIs</w:t>
      </w:r>
      <w:r w:rsidR="008A1C64" w:rsidRPr="00936952">
        <w:rPr>
          <w:rFonts w:ascii="Times New Roman" w:hAnsi="Times New Roman" w:cs="Times New Roman"/>
          <w:sz w:val="24"/>
          <w:szCs w:val="24"/>
        </w:rPr>
        <w:t xml:space="preserve"> products</w:t>
      </w:r>
      <w:r w:rsidRPr="00936952">
        <w:rPr>
          <w:rFonts w:ascii="Times New Roman" w:hAnsi="Times New Roman" w:cs="Times New Roman"/>
          <w:sz w:val="24"/>
          <w:szCs w:val="24"/>
        </w:rPr>
        <w:t xml:space="preserve"> be provided in order to pro</w:t>
      </w:r>
      <w:r w:rsidR="008A1C64" w:rsidRPr="00936952">
        <w:rPr>
          <w:rFonts w:ascii="Times New Roman" w:hAnsi="Times New Roman" w:cs="Times New Roman"/>
          <w:sz w:val="24"/>
          <w:szCs w:val="24"/>
        </w:rPr>
        <w:t>mote</w:t>
      </w:r>
      <w:r w:rsidRPr="00936952">
        <w:rPr>
          <w:rFonts w:ascii="Times New Roman" w:hAnsi="Times New Roman" w:cs="Times New Roman"/>
          <w:sz w:val="24"/>
          <w:szCs w:val="24"/>
        </w:rPr>
        <w:t xml:space="preserve"> SME growth. The study also found that most of the time, MFIs evaluate their success rate by taking into account factors like</w:t>
      </w:r>
      <w:r w:rsidR="001E08BB" w:rsidRPr="00936952">
        <w:rPr>
          <w:rFonts w:ascii="Times New Roman" w:hAnsi="Times New Roman" w:cs="Times New Roman"/>
          <w:sz w:val="24"/>
          <w:szCs w:val="24"/>
        </w:rPr>
        <w:t xml:space="preserve"> financial sustainability and</w:t>
      </w:r>
      <w:r w:rsidRPr="00936952">
        <w:rPr>
          <w:rFonts w:ascii="Times New Roman" w:hAnsi="Times New Roman" w:cs="Times New Roman"/>
          <w:sz w:val="24"/>
          <w:szCs w:val="24"/>
        </w:rPr>
        <w:t xml:space="preserve"> high repayment which in the </w:t>
      </w:r>
      <w:r w:rsidR="0019677E" w:rsidRPr="00936952">
        <w:rPr>
          <w:rFonts w:ascii="Times New Roman" w:hAnsi="Times New Roman" w:cs="Times New Roman"/>
          <w:sz w:val="24"/>
          <w:szCs w:val="24"/>
        </w:rPr>
        <w:t>scenario</w:t>
      </w:r>
      <w:r w:rsidRPr="00936952">
        <w:rPr>
          <w:rFonts w:ascii="Times New Roman" w:hAnsi="Times New Roman" w:cs="Times New Roman"/>
          <w:sz w:val="24"/>
          <w:szCs w:val="24"/>
        </w:rPr>
        <w:t xml:space="preserve"> of SMEs m</w:t>
      </w:r>
      <w:r w:rsidR="0019677E" w:rsidRPr="00936952">
        <w:rPr>
          <w:rFonts w:ascii="Times New Roman" w:hAnsi="Times New Roman" w:cs="Times New Roman"/>
          <w:sz w:val="24"/>
          <w:szCs w:val="24"/>
        </w:rPr>
        <w:t>ight</w:t>
      </w:r>
      <w:r w:rsidRPr="00936952">
        <w:rPr>
          <w:rFonts w:ascii="Times New Roman" w:hAnsi="Times New Roman" w:cs="Times New Roman"/>
          <w:sz w:val="24"/>
          <w:szCs w:val="24"/>
        </w:rPr>
        <w:t xml:space="preserve"> not </w:t>
      </w:r>
      <w:r w:rsidR="00587848" w:rsidRPr="00936952">
        <w:rPr>
          <w:rFonts w:ascii="Times New Roman" w:hAnsi="Times New Roman" w:cs="Times New Roman"/>
          <w:sz w:val="24"/>
          <w:szCs w:val="24"/>
        </w:rPr>
        <w:t xml:space="preserve">necessarily </w:t>
      </w:r>
      <w:r w:rsidR="0019677E" w:rsidRPr="00936952">
        <w:rPr>
          <w:rFonts w:ascii="Times New Roman" w:hAnsi="Times New Roman" w:cs="Times New Roman"/>
          <w:sz w:val="24"/>
          <w:szCs w:val="24"/>
        </w:rPr>
        <w:t>indicate</w:t>
      </w:r>
      <w:r w:rsidR="00587848" w:rsidRPr="00936952">
        <w:rPr>
          <w:rFonts w:ascii="Times New Roman" w:hAnsi="Times New Roman" w:cs="Times New Roman"/>
          <w:sz w:val="24"/>
          <w:szCs w:val="24"/>
        </w:rPr>
        <w:t xml:space="preserve"> success if their actions do not promote SME </w:t>
      </w:r>
      <w:r w:rsidR="007B24D7" w:rsidRPr="00936952">
        <w:rPr>
          <w:rFonts w:ascii="Times New Roman" w:hAnsi="Times New Roman" w:cs="Times New Roman"/>
          <w:sz w:val="24"/>
          <w:szCs w:val="24"/>
        </w:rPr>
        <w:t>expansion</w:t>
      </w:r>
      <w:r w:rsidR="00587848" w:rsidRPr="00936952">
        <w:rPr>
          <w:rFonts w:ascii="Times New Roman" w:hAnsi="Times New Roman" w:cs="Times New Roman"/>
          <w:sz w:val="24"/>
          <w:szCs w:val="24"/>
        </w:rPr>
        <w:t>.</w:t>
      </w:r>
    </w:p>
    <w:p w14:paraId="062E079C" w14:textId="1D9044A8" w:rsidR="0095043A" w:rsidRPr="00936952" w:rsidRDefault="0095043A"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 xml:space="preserve"> </w:t>
      </w:r>
      <w:r w:rsidR="00587848" w:rsidRPr="00936952">
        <w:rPr>
          <w:rFonts w:ascii="Times New Roman" w:hAnsi="Times New Roman" w:cs="Times New Roman"/>
          <w:sz w:val="24"/>
          <w:szCs w:val="24"/>
        </w:rPr>
        <w:t>Additionally, the SME sector would be impossible for MFIs to reach because of the difficulties faced by SMEs such as high interest rates</w:t>
      </w:r>
      <w:r w:rsidR="00A95810" w:rsidRPr="00936952">
        <w:rPr>
          <w:rFonts w:ascii="Times New Roman" w:hAnsi="Times New Roman" w:cs="Times New Roman"/>
          <w:sz w:val="24"/>
          <w:szCs w:val="24"/>
        </w:rPr>
        <w:t xml:space="preserve"> that result in loan defaults and requirements for collateral that hinder SMEs from accessing loans. The provision of business of business training ha</w:t>
      </w:r>
      <w:r w:rsidR="00E052D5" w:rsidRPr="00936952">
        <w:rPr>
          <w:rFonts w:ascii="Times New Roman" w:hAnsi="Times New Roman" w:cs="Times New Roman"/>
          <w:sz w:val="24"/>
          <w:szCs w:val="24"/>
        </w:rPr>
        <w:t>d</w:t>
      </w:r>
      <w:r w:rsidR="00A95810" w:rsidRPr="00936952">
        <w:rPr>
          <w:rFonts w:ascii="Times New Roman" w:hAnsi="Times New Roman" w:cs="Times New Roman"/>
          <w:sz w:val="24"/>
          <w:szCs w:val="24"/>
        </w:rPr>
        <w:t xml:space="preserve"> a favorable </w:t>
      </w:r>
      <w:r w:rsidR="0077373C" w:rsidRPr="00936952">
        <w:rPr>
          <w:rFonts w:ascii="Times New Roman" w:hAnsi="Times New Roman" w:cs="Times New Roman"/>
          <w:sz w:val="24"/>
          <w:szCs w:val="24"/>
        </w:rPr>
        <w:t>impact</w:t>
      </w:r>
      <w:r w:rsidR="00A95810" w:rsidRPr="00936952">
        <w:rPr>
          <w:rFonts w:ascii="Times New Roman" w:hAnsi="Times New Roman" w:cs="Times New Roman"/>
          <w:sz w:val="24"/>
          <w:szCs w:val="24"/>
        </w:rPr>
        <w:t xml:space="preserve"> on the expansion of SMEs. Since, loans are a crucial resource for business growth, MFIs have a huge duty to ensure that they are provided in a proper manner.</w:t>
      </w:r>
    </w:p>
    <w:p w14:paraId="35CC9A55" w14:textId="77777777" w:rsidR="00EF1755" w:rsidRPr="00936952" w:rsidRDefault="00EF1755" w:rsidP="00936952">
      <w:pPr>
        <w:spacing w:line="360" w:lineRule="auto"/>
        <w:jc w:val="both"/>
        <w:rPr>
          <w:rFonts w:ascii="Times New Roman" w:hAnsi="Times New Roman" w:cs="Times New Roman"/>
          <w:sz w:val="24"/>
          <w:szCs w:val="24"/>
        </w:rPr>
      </w:pPr>
    </w:p>
    <w:p w14:paraId="078A1CB3" w14:textId="585AFDEF" w:rsidR="00A95810" w:rsidRPr="00936952" w:rsidRDefault="002415E4" w:rsidP="00936952">
      <w:pPr>
        <w:pStyle w:val="Heading2"/>
        <w:spacing w:line="360" w:lineRule="auto"/>
        <w:rPr>
          <w:rFonts w:cs="Times New Roman"/>
          <w:szCs w:val="24"/>
        </w:rPr>
      </w:pPr>
      <w:bookmarkStart w:id="122" w:name="_Toc138016379"/>
      <w:r w:rsidRPr="00936952">
        <w:rPr>
          <w:rFonts w:cs="Times New Roman"/>
          <w:szCs w:val="24"/>
        </w:rPr>
        <w:lastRenderedPageBreak/>
        <w:t xml:space="preserve">5.2 </w:t>
      </w:r>
      <w:r w:rsidR="00A95810" w:rsidRPr="00936952">
        <w:rPr>
          <w:rFonts w:cs="Times New Roman"/>
          <w:szCs w:val="24"/>
        </w:rPr>
        <w:t>Recommendations</w:t>
      </w:r>
      <w:bookmarkEnd w:id="122"/>
      <w:r w:rsidR="00A95810" w:rsidRPr="00936952">
        <w:rPr>
          <w:rFonts w:cs="Times New Roman"/>
          <w:szCs w:val="24"/>
        </w:rPr>
        <w:t xml:space="preserve"> </w:t>
      </w:r>
    </w:p>
    <w:p w14:paraId="5F0582F5" w14:textId="0D26C28C" w:rsidR="00A95810" w:rsidRPr="00936952" w:rsidRDefault="009413EE"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 xml:space="preserve">The recommendations </w:t>
      </w:r>
      <w:r w:rsidR="00E052D5" w:rsidRPr="00936952">
        <w:rPr>
          <w:rFonts w:ascii="Times New Roman" w:hAnsi="Times New Roman" w:cs="Times New Roman"/>
          <w:sz w:val="24"/>
          <w:szCs w:val="24"/>
        </w:rPr>
        <w:t xml:space="preserve">below </w:t>
      </w:r>
      <w:r w:rsidRPr="00936952">
        <w:rPr>
          <w:rFonts w:ascii="Times New Roman" w:hAnsi="Times New Roman" w:cs="Times New Roman"/>
          <w:sz w:val="24"/>
          <w:szCs w:val="24"/>
        </w:rPr>
        <w:t>are given in light of the study’s results and conclusions in order to improve and maintain growth in the SME sector.</w:t>
      </w:r>
    </w:p>
    <w:p w14:paraId="0B821DEC" w14:textId="77777777" w:rsidR="006C47EA" w:rsidRPr="00936952" w:rsidRDefault="009413EE" w:rsidP="00936952">
      <w:pPr>
        <w:pStyle w:val="ListParagraph"/>
        <w:numPr>
          <w:ilvl w:val="0"/>
          <w:numId w:val="8"/>
        </w:num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 xml:space="preserve">Diversification is essential in addressing the default rate and the government should be ready to support SMEs by offering diverse training </w:t>
      </w:r>
      <w:r w:rsidR="006C47EA" w:rsidRPr="00936952">
        <w:rPr>
          <w:rFonts w:ascii="Times New Roman" w:hAnsi="Times New Roman" w:cs="Times New Roman"/>
          <w:sz w:val="24"/>
          <w:szCs w:val="24"/>
        </w:rPr>
        <w:t>programs to help them pursue new product lines. Apart from that, MFIs must make sure that their funding strategies and resources are concentrated on the key subsectors with the aim of improving SMEs ability to access the most crucial resources and removing the obstacles they confront. In order to prevent loan defaults, MFIs ought to implement the microfinance group model and SMEs should be encouraged to use group financing.</w:t>
      </w:r>
    </w:p>
    <w:p w14:paraId="35D60BF1" w14:textId="77777777" w:rsidR="00932204" w:rsidRPr="00936952" w:rsidRDefault="006C47EA" w:rsidP="00936952">
      <w:pPr>
        <w:pStyle w:val="ListParagraph"/>
        <w:numPr>
          <w:ilvl w:val="0"/>
          <w:numId w:val="8"/>
        </w:num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The government should create the framework of institutions and policies to increase assistance to SMEs in those areas that would be helpful to achieve SME growth. Also, MFIs ought to examine their credit limits and offer soft loans that SMEs can afford.</w:t>
      </w:r>
    </w:p>
    <w:p w14:paraId="2C52EAB3" w14:textId="5D0561DA" w:rsidR="0099311A" w:rsidRPr="00936952" w:rsidRDefault="00932204" w:rsidP="00936952">
      <w:pPr>
        <w:pStyle w:val="ListParagraph"/>
        <w:numPr>
          <w:ilvl w:val="0"/>
          <w:numId w:val="8"/>
        </w:num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Credit should put the demands of the customer before the attributes of the product in order to achieve the above. For SMEs that receive loans, appropriate monitoring facilities should be established</w:t>
      </w:r>
      <w:r w:rsidR="0099311A" w:rsidRPr="00936952">
        <w:rPr>
          <w:rFonts w:ascii="Times New Roman" w:hAnsi="Times New Roman" w:cs="Times New Roman"/>
          <w:sz w:val="24"/>
          <w:szCs w:val="24"/>
        </w:rPr>
        <w:t>.</w:t>
      </w:r>
      <w:r w:rsidRPr="00936952">
        <w:rPr>
          <w:rFonts w:ascii="Times New Roman" w:hAnsi="Times New Roman" w:cs="Times New Roman"/>
          <w:sz w:val="24"/>
          <w:szCs w:val="24"/>
        </w:rPr>
        <w:t xml:space="preserve"> </w:t>
      </w:r>
    </w:p>
    <w:p w14:paraId="6614DF85" w14:textId="6676CD7E" w:rsidR="00A257D7" w:rsidRPr="00936952" w:rsidRDefault="00A257D7" w:rsidP="00936952">
      <w:pPr>
        <w:pStyle w:val="ListParagraph"/>
        <w:numPr>
          <w:ilvl w:val="0"/>
          <w:numId w:val="8"/>
        </w:num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 xml:space="preserve">In </w:t>
      </w:r>
      <w:r w:rsidR="00776057" w:rsidRPr="00936952">
        <w:rPr>
          <w:rFonts w:ascii="Times New Roman" w:hAnsi="Times New Roman" w:cs="Times New Roman"/>
          <w:sz w:val="24"/>
          <w:szCs w:val="24"/>
        </w:rPr>
        <w:t xml:space="preserve">an effort </w:t>
      </w:r>
      <w:r w:rsidRPr="00936952">
        <w:rPr>
          <w:rFonts w:ascii="Times New Roman" w:hAnsi="Times New Roman" w:cs="Times New Roman"/>
          <w:sz w:val="24"/>
          <w:szCs w:val="24"/>
        </w:rPr>
        <w:t>to</w:t>
      </w:r>
      <w:r w:rsidR="00880CFA" w:rsidRPr="00936952">
        <w:rPr>
          <w:rFonts w:ascii="Times New Roman" w:hAnsi="Times New Roman" w:cs="Times New Roman"/>
          <w:sz w:val="24"/>
          <w:szCs w:val="24"/>
        </w:rPr>
        <w:t xml:space="preserve"> enable</w:t>
      </w:r>
      <w:r w:rsidRPr="00936952">
        <w:rPr>
          <w:rFonts w:ascii="Times New Roman" w:hAnsi="Times New Roman" w:cs="Times New Roman"/>
          <w:sz w:val="24"/>
          <w:szCs w:val="24"/>
        </w:rPr>
        <w:t xml:space="preserve"> and </w:t>
      </w:r>
      <w:r w:rsidR="00880CFA" w:rsidRPr="00936952">
        <w:rPr>
          <w:rFonts w:ascii="Times New Roman" w:hAnsi="Times New Roman" w:cs="Times New Roman"/>
          <w:sz w:val="24"/>
          <w:szCs w:val="24"/>
        </w:rPr>
        <w:t>promote</w:t>
      </w:r>
      <w:r w:rsidRPr="00936952">
        <w:rPr>
          <w:rFonts w:ascii="Times New Roman" w:hAnsi="Times New Roman" w:cs="Times New Roman"/>
          <w:sz w:val="24"/>
          <w:szCs w:val="24"/>
        </w:rPr>
        <w:t xml:space="preserve"> SMEs to engage </w:t>
      </w:r>
      <w:r w:rsidR="00776057" w:rsidRPr="00936952">
        <w:rPr>
          <w:rFonts w:ascii="Times New Roman" w:hAnsi="Times New Roman" w:cs="Times New Roman"/>
          <w:sz w:val="24"/>
          <w:szCs w:val="24"/>
        </w:rPr>
        <w:t xml:space="preserve">in </w:t>
      </w:r>
      <w:r w:rsidRPr="00936952">
        <w:rPr>
          <w:rFonts w:ascii="Times New Roman" w:hAnsi="Times New Roman" w:cs="Times New Roman"/>
          <w:sz w:val="24"/>
          <w:szCs w:val="24"/>
        </w:rPr>
        <w:t>ent</w:t>
      </w:r>
      <w:r w:rsidR="00776057" w:rsidRPr="00936952">
        <w:rPr>
          <w:rFonts w:ascii="Times New Roman" w:hAnsi="Times New Roman" w:cs="Times New Roman"/>
          <w:sz w:val="24"/>
          <w:szCs w:val="24"/>
        </w:rPr>
        <w:t>erprising operations</w:t>
      </w:r>
      <w:r w:rsidRPr="00936952">
        <w:rPr>
          <w:rFonts w:ascii="Times New Roman" w:hAnsi="Times New Roman" w:cs="Times New Roman"/>
          <w:sz w:val="24"/>
          <w:szCs w:val="24"/>
        </w:rPr>
        <w:t xml:space="preserve"> and to </w:t>
      </w:r>
      <w:r w:rsidR="00776057" w:rsidRPr="00936952">
        <w:rPr>
          <w:rFonts w:ascii="Times New Roman" w:hAnsi="Times New Roman" w:cs="Times New Roman"/>
          <w:sz w:val="24"/>
          <w:szCs w:val="24"/>
        </w:rPr>
        <w:t xml:space="preserve">allow </w:t>
      </w:r>
      <w:r w:rsidRPr="00936952">
        <w:rPr>
          <w:rFonts w:ascii="Times New Roman" w:hAnsi="Times New Roman" w:cs="Times New Roman"/>
          <w:sz w:val="24"/>
          <w:szCs w:val="24"/>
        </w:rPr>
        <w:t>th</w:t>
      </w:r>
      <w:r w:rsidR="00776057" w:rsidRPr="00936952">
        <w:rPr>
          <w:rFonts w:ascii="Times New Roman" w:hAnsi="Times New Roman" w:cs="Times New Roman"/>
          <w:sz w:val="24"/>
          <w:szCs w:val="24"/>
        </w:rPr>
        <w:t>e SMEs</w:t>
      </w:r>
      <w:r w:rsidRPr="00936952">
        <w:rPr>
          <w:rFonts w:ascii="Times New Roman" w:hAnsi="Times New Roman" w:cs="Times New Roman"/>
          <w:sz w:val="24"/>
          <w:szCs w:val="24"/>
        </w:rPr>
        <w:t xml:space="preserve"> </w:t>
      </w:r>
      <w:r w:rsidR="00776057" w:rsidRPr="00936952">
        <w:rPr>
          <w:rFonts w:ascii="Times New Roman" w:hAnsi="Times New Roman" w:cs="Times New Roman"/>
          <w:sz w:val="24"/>
          <w:szCs w:val="24"/>
        </w:rPr>
        <w:t>which</w:t>
      </w:r>
      <w:r w:rsidRPr="00936952">
        <w:rPr>
          <w:rFonts w:ascii="Times New Roman" w:hAnsi="Times New Roman" w:cs="Times New Roman"/>
          <w:sz w:val="24"/>
          <w:szCs w:val="24"/>
        </w:rPr>
        <w:t xml:space="preserve"> are already </w:t>
      </w:r>
      <w:r w:rsidR="00776057" w:rsidRPr="00936952">
        <w:rPr>
          <w:rFonts w:ascii="Times New Roman" w:hAnsi="Times New Roman" w:cs="Times New Roman"/>
          <w:sz w:val="24"/>
          <w:szCs w:val="24"/>
        </w:rPr>
        <w:t>operating</w:t>
      </w:r>
      <w:r w:rsidRPr="00936952">
        <w:rPr>
          <w:rFonts w:ascii="Times New Roman" w:hAnsi="Times New Roman" w:cs="Times New Roman"/>
          <w:sz w:val="24"/>
          <w:szCs w:val="24"/>
        </w:rPr>
        <w:t xml:space="preserve"> to expand their enterprise </w:t>
      </w:r>
      <w:r w:rsidR="00776057" w:rsidRPr="00936952">
        <w:rPr>
          <w:rFonts w:ascii="Times New Roman" w:hAnsi="Times New Roman" w:cs="Times New Roman"/>
          <w:sz w:val="24"/>
          <w:szCs w:val="24"/>
        </w:rPr>
        <w:t>operations</w:t>
      </w:r>
      <w:r w:rsidRPr="00936952">
        <w:rPr>
          <w:rFonts w:ascii="Times New Roman" w:hAnsi="Times New Roman" w:cs="Times New Roman"/>
          <w:sz w:val="24"/>
          <w:szCs w:val="24"/>
        </w:rPr>
        <w:t xml:space="preserve"> in order to create jobs, it is crucial that MFIs </w:t>
      </w:r>
      <w:r w:rsidR="00776057" w:rsidRPr="00936952">
        <w:rPr>
          <w:rFonts w:ascii="Times New Roman" w:hAnsi="Times New Roman" w:cs="Times New Roman"/>
          <w:sz w:val="24"/>
          <w:szCs w:val="24"/>
        </w:rPr>
        <w:t>assess</w:t>
      </w:r>
      <w:r w:rsidRPr="00936952">
        <w:rPr>
          <w:rFonts w:ascii="Times New Roman" w:hAnsi="Times New Roman" w:cs="Times New Roman"/>
          <w:sz w:val="24"/>
          <w:szCs w:val="24"/>
        </w:rPr>
        <w:t xml:space="preserve"> their </w:t>
      </w:r>
      <w:r w:rsidR="00776057" w:rsidRPr="00936952">
        <w:rPr>
          <w:rFonts w:ascii="Times New Roman" w:hAnsi="Times New Roman" w:cs="Times New Roman"/>
          <w:sz w:val="24"/>
          <w:szCs w:val="24"/>
        </w:rPr>
        <w:t>regulations</w:t>
      </w:r>
      <w:r w:rsidRPr="00936952">
        <w:rPr>
          <w:rFonts w:ascii="Times New Roman" w:hAnsi="Times New Roman" w:cs="Times New Roman"/>
          <w:sz w:val="24"/>
          <w:szCs w:val="24"/>
        </w:rPr>
        <w:t xml:space="preserve"> on the</w:t>
      </w:r>
      <w:r w:rsidR="00776057" w:rsidRPr="00936952">
        <w:rPr>
          <w:rFonts w:ascii="Times New Roman" w:hAnsi="Times New Roman" w:cs="Times New Roman"/>
          <w:sz w:val="24"/>
          <w:szCs w:val="24"/>
        </w:rPr>
        <w:t xml:space="preserve"> </w:t>
      </w:r>
      <w:r w:rsidR="001E3E11" w:rsidRPr="00936952">
        <w:rPr>
          <w:rFonts w:ascii="Times New Roman" w:hAnsi="Times New Roman" w:cs="Times New Roman"/>
          <w:sz w:val="24"/>
          <w:szCs w:val="24"/>
        </w:rPr>
        <w:t xml:space="preserve">largest </w:t>
      </w:r>
      <w:r w:rsidR="00776057" w:rsidRPr="00936952">
        <w:rPr>
          <w:rFonts w:ascii="Times New Roman" w:hAnsi="Times New Roman" w:cs="Times New Roman"/>
          <w:sz w:val="24"/>
          <w:szCs w:val="24"/>
        </w:rPr>
        <w:t xml:space="preserve">possible amount of the </w:t>
      </w:r>
      <w:r w:rsidRPr="00936952">
        <w:rPr>
          <w:rFonts w:ascii="Times New Roman" w:hAnsi="Times New Roman" w:cs="Times New Roman"/>
          <w:sz w:val="24"/>
          <w:szCs w:val="24"/>
        </w:rPr>
        <w:t xml:space="preserve">loan that is </w:t>
      </w:r>
      <w:r w:rsidR="0031248F" w:rsidRPr="00936952">
        <w:rPr>
          <w:rFonts w:ascii="Times New Roman" w:hAnsi="Times New Roman" w:cs="Times New Roman"/>
          <w:sz w:val="24"/>
          <w:szCs w:val="24"/>
        </w:rPr>
        <w:t>adequate</w:t>
      </w:r>
      <w:r w:rsidR="001E3E11" w:rsidRPr="00936952">
        <w:rPr>
          <w:rFonts w:ascii="Times New Roman" w:hAnsi="Times New Roman" w:cs="Times New Roman"/>
          <w:sz w:val="24"/>
          <w:szCs w:val="24"/>
        </w:rPr>
        <w:t xml:space="preserve"> to offer to SMEs</w:t>
      </w:r>
      <w:r w:rsidRPr="00936952">
        <w:rPr>
          <w:rFonts w:ascii="Times New Roman" w:hAnsi="Times New Roman" w:cs="Times New Roman"/>
          <w:sz w:val="24"/>
          <w:szCs w:val="24"/>
        </w:rPr>
        <w:t>.</w:t>
      </w:r>
    </w:p>
    <w:p w14:paraId="0159AC00" w14:textId="77777777" w:rsidR="00A257D7" w:rsidRPr="00936952" w:rsidRDefault="00A257D7" w:rsidP="00936952">
      <w:pPr>
        <w:pStyle w:val="ListParagraph"/>
        <w:numPr>
          <w:ilvl w:val="0"/>
          <w:numId w:val="8"/>
        </w:num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The provision of microloans cannot be sufficient on its own to lessen the difficulties that SMEs encounter and enhance their output and earnings. Therefore, it becomes essential to undertake additional microfinance support measures, such as providing SMEs with workspace in the form of market cubicles and promoting the growth of the markets and availability of the goods they deal in.</w:t>
      </w:r>
    </w:p>
    <w:p w14:paraId="63ED2267" w14:textId="4609A85E" w:rsidR="00EF1755" w:rsidRPr="00936952" w:rsidRDefault="00A257D7" w:rsidP="00936952">
      <w:pPr>
        <w:pStyle w:val="ListParagraph"/>
        <w:numPr>
          <w:ilvl w:val="0"/>
          <w:numId w:val="8"/>
        </w:num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The government should take steps to lower the risks and processing costs of lending, which will encourage MFIs to offer loans to SMEs. This might help to increase</w:t>
      </w:r>
      <w:r w:rsidR="00A942B4" w:rsidRPr="00936952">
        <w:rPr>
          <w:rFonts w:ascii="Times New Roman" w:hAnsi="Times New Roman" w:cs="Times New Roman"/>
          <w:sz w:val="24"/>
          <w:szCs w:val="24"/>
        </w:rPr>
        <w:t xml:space="preserve"> competition in the financial industry and build up the capacity to better serve SMEs. For SMEs that the MFIs are hesitant to lend to due to potential dangers they detect, the government could offer guarantees.</w:t>
      </w:r>
      <w:r w:rsidR="006C47EA" w:rsidRPr="00936952">
        <w:rPr>
          <w:rFonts w:ascii="Times New Roman" w:hAnsi="Times New Roman" w:cs="Times New Roman"/>
          <w:sz w:val="24"/>
          <w:szCs w:val="24"/>
        </w:rPr>
        <w:t xml:space="preserve"> </w:t>
      </w:r>
    </w:p>
    <w:p w14:paraId="25B9F82A" w14:textId="092ECFF8" w:rsidR="00A942B4" w:rsidRPr="00936952" w:rsidRDefault="002415E4" w:rsidP="00936952">
      <w:pPr>
        <w:pStyle w:val="Heading2"/>
        <w:spacing w:line="360" w:lineRule="auto"/>
        <w:rPr>
          <w:rFonts w:cs="Times New Roman"/>
          <w:szCs w:val="24"/>
        </w:rPr>
      </w:pPr>
      <w:bookmarkStart w:id="123" w:name="_Toc138016380"/>
      <w:r w:rsidRPr="00936952">
        <w:rPr>
          <w:rFonts w:cs="Times New Roman"/>
          <w:szCs w:val="24"/>
        </w:rPr>
        <w:lastRenderedPageBreak/>
        <w:t xml:space="preserve">5.3 </w:t>
      </w:r>
      <w:r w:rsidR="00A942B4" w:rsidRPr="00936952">
        <w:rPr>
          <w:rFonts w:cs="Times New Roman"/>
          <w:szCs w:val="24"/>
        </w:rPr>
        <w:t>Areas for further study</w:t>
      </w:r>
      <w:bookmarkEnd w:id="123"/>
    </w:p>
    <w:p w14:paraId="793CD909" w14:textId="1B3BFA0C" w:rsidR="00A942B4" w:rsidRPr="00936952" w:rsidRDefault="002B65C3" w:rsidP="00936952">
      <w:pPr>
        <w:spacing w:line="360" w:lineRule="auto"/>
        <w:jc w:val="both"/>
        <w:rPr>
          <w:rFonts w:ascii="Times New Roman" w:hAnsi="Times New Roman" w:cs="Times New Roman"/>
          <w:b/>
          <w:bCs/>
          <w:sz w:val="24"/>
          <w:szCs w:val="24"/>
        </w:rPr>
      </w:pPr>
      <w:r w:rsidRPr="00936952">
        <w:rPr>
          <w:rFonts w:ascii="Times New Roman" w:hAnsi="Times New Roman" w:cs="Times New Roman"/>
          <w:sz w:val="24"/>
          <w:szCs w:val="24"/>
        </w:rPr>
        <w:t>R</w:t>
      </w:r>
      <w:r w:rsidR="00A942B4" w:rsidRPr="00936952">
        <w:rPr>
          <w:rFonts w:ascii="Times New Roman" w:hAnsi="Times New Roman" w:cs="Times New Roman"/>
          <w:sz w:val="24"/>
          <w:szCs w:val="24"/>
        </w:rPr>
        <w:t>esearch</w:t>
      </w:r>
      <w:r w:rsidRPr="00936952">
        <w:rPr>
          <w:rFonts w:ascii="Times New Roman" w:hAnsi="Times New Roman" w:cs="Times New Roman"/>
          <w:sz w:val="24"/>
          <w:szCs w:val="24"/>
        </w:rPr>
        <w:t>es carried out in the future</w:t>
      </w:r>
      <w:r w:rsidR="00D14874" w:rsidRPr="00936952">
        <w:rPr>
          <w:rFonts w:ascii="Times New Roman" w:hAnsi="Times New Roman" w:cs="Times New Roman"/>
          <w:sz w:val="24"/>
          <w:szCs w:val="24"/>
        </w:rPr>
        <w:t xml:space="preserve"> </w:t>
      </w:r>
      <w:r w:rsidRPr="00936952">
        <w:rPr>
          <w:rFonts w:ascii="Times New Roman" w:hAnsi="Times New Roman" w:cs="Times New Roman"/>
          <w:sz w:val="24"/>
          <w:szCs w:val="24"/>
        </w:rPr>
        <w:t>must</w:t>
      </w:r>
      <w:r w:rsidR="00D14874" w:rsidRPr="00936952">
        <w:rPr>
          <w:rFonts w:ascii="Times New Roman" w:hAnsi="Times New Roman" w:cs="Times New Roman"/>
          <w:sz w:val="24"/>
          <w:szCs w:val="24"/>
        </w:rPr>
        <w:t xml:space="preserve"> focus on the nation</w:t>
      </w:r>
      <w:r w:rsidRPr="00936952">
        <w:rPr>
          <w:rFonts w:ascii="Times New Roman" w:hAnsi="Times New Roman" w:cs="Times New Roman"/>
          <w:sz w:val="24"/>
          <w:szCs w:val="24"/>
        </w:rPr>
        <w:t xml:space="preserve"> as a whole</w:t>
      </w:r>
      <w:r w:rsidR="00D14874" w:rsidRPr="00936952">
        <w:rPr>
          <w:rFonts w:ascii="Times New Roman" w:hAnsi="Times New Roman" w:cs="Times New Roman"/>
          <w:sz w:val="24"/>
          <w:szCs w:val="24"/>
        </w:rPr>
        <w:t xml:space="preserve"> rather than just one area. In order to help </w:t>
      </w:r>
      <w:r w:rsidR="00FC23F9" w:rsidRPr="00936952">
        <w:rPr>
          <w:rFonts w:ascii="Times New Roman" w:hAnsi="Times New Roman" w:cs="Times New Roman"/>
          <w:sz w:val="24"/>
          <w:szCs w:val="24"/>
        </w:rPr>
        <w:t>SMEs,</w:t>
      </w:r>
      <w:r w:rsidR="00D14874" w:rsidRPr="00936952">
        <w:rPr>
          <w:rFonts w:ascii="Times New Roman" w:hAnsi="Times New Roman" w:cs="Times New Roman"/>
          <w:sz w:val="24"/>
          <w:szCs w:val="24"/>
        </w:rPr>
        <w:t xml:space="preserve"> comprehend, participate in, and fully benefit from MFIs activities, fu</w:t>
      </w:r>
      <w:r w:rsidRPr="00936952">
        <w:rPr>
          <w:rFonts w:ascii="Times New Roman" w:hAnsi="Times New Roman" w:cs="Times New Roman"/>
          <w:sz w:val="24"/>
          <w:szCs w:val="24"/>
        </w:rPr>
        <w:t>rther researches</w:t>
      </w:r>
      <w:r w:rsidR="00D14874" w:rsidRPr="00936952">
        <w:rPr>
          <w:rFonts w:ascii="Times New Roman" w:hAnsi="Times New Roman" w:cs="Times New Roman"/>
          <w:sz w:val="24"/>
          <w:szCs w:val="24"/>
        </w:rPr>
        <w:t xml:space="preserve"> can explore </w:t>
      </w:r>
      <w:r w:rsidRPr="00936952">
        <w:rPr>
          <w:rFonts w:ascii="Times New Roman" w:hAnsi="Times New Roman" w:cs="Times New Roman"/>
          <w:sz w:val="24"/>
          <w:szCs w:val="24"/>
        </w:rPr>
        <w:t>the way to deal with</w:t>
      </w:r>
      <w:r w:rsidR="00D14874" w:rsidRPr="00936952">
        <w:rPr>
          <w:rFonts w:ascii="Times New Roman" w:hAnsi="Times New Roman" w:cs="Times New Roman"/>
          <w:sz w:val="24"/>
          <w:szCs w:val="24"/>
        </w:rPr>
        <w:t xml:space="preserve"> the problem of inadequate funding </w:t>
      </w:r>
      <w:r w:rsidRPr="00936952">
        <w:rPr>
          <w:rFonts w:ascii="Times New Roman" w:hAnsi="Times New Roman" w:cs="Times New Roman"/>
          <w:sz w:val="24"/>
          <w:szCs w:val="24"/>
        </w:rPr>
        <w:t>experienced by</w:t>
      </w:r>
      <w:r w:rsidR="00D14874" w:rsidRPr="00936952">
        <w:rPr>
          <w:rFonts w:ascii="Times New Roman" w:hAnsi="Times New Roman" w:cs="Times New Roman"/>
          <w:sz w:val="24"/>
          <w:szCs w:val="24"/>
        </w:rPr>
        <w:t xml:space="preserve"> SMEs</w:t>
      </w:r>
      <w:r w:rsidRPr="00936952">
        <w:rPr>
          <w:rFonts w:ascii="Times New Roman" w:hAnsi="Times New Roman" w:cs="Times New Roman"/>
          <w:sz w:val="24"/>
          <w:szCs w:val="24"/>
        </w:rPr>
        <w:t xml:space="preserve">, SME </w:t>
      </w:r>
      <w:r w:rsidR="00D14874" w:rsidRPr="00936952">
        <w:rPr>
          <w:rFonts w:ascii="Times New Roman" w:hAnsi="Times New Roman" w:cs="Times New Roman"/>
          <w:sz w:val="24"/>
          <w:szCs w:val="24"/>
        </w:rPr>
        <w:t>achievement a</w:t>
      </w:r>
      <w:r w:rsidRPr="00936952">
        <w:rPr>
          <w:rFonts w:ascii="Times New Roman" w:hAnsi="Times New Roman" w:cs="Times New Roman"/>
          <w:sz w:val="24"/>
          <w:szCs w:val="24"/>
        </w:rPr>
        <w:t>nd</w:t>
      </w:r>
      <w:r w:rsidR="00D14874" w:rsidRPr="00936952">
        <w:rPr>
          <w:rFonts w:ascii="Times New Roman" w:hAnsi="Times New Roman" w:cs="Times New Roman"/>
          <w:sz w:val="24"/>
          <w:szCs w:val="24"/>
        </w:rPr>
        <w:t xml:space="preserve"> managerial skills within the SMEs. Additionally, there is a need for in-depth research on the MFIs’ interactions with SMEs that may have an impact on their potential growth. </w:t>
      </w:r>
      <w:r w:rsidR="00A942B4" w:rsidRPr="00936952">
        <w:rPr>
          <w:rFonts w:ascii="Times New Roman" w:hAnsi="Times New Roman" w:cs="Times New Roman"/>
          <w:sz w:val="24"/>
          <w:szCs w:val="24"/>
        </w:rPr>
        <w:t xml:space="preserve"> </w:t>
      </w:r>
    </w:p>
    <w:p w14:paraId="16197B38" w14:textId="77777777" w:rsidR="00FC23F9" w:rsidRPr="00936952" w:rsidRDefault="00FC23F9" w:rsidP="00936952">
      <w:pPr>
        <w:spacing w:line="360" w:lineRule="auto"/>
        <w:jc w:val="both"/>
        <w:rPr>
          <w:rFonts w:ascii="Times New Roman" w:hAnsi="Times New Roman" w:cs="Times New Roman"/>
          <w:b/>
          <w:bCs/>
          <w:sz w:val="24"/>
          <w:szCs w:val="24"/>
        </w:rPr>
      </w:pPr>
    </w:p>
    <w:p w14:paraId="143AA5AF" w14:textId="77777777" w:rsidR="008D4C6D" w:rsidRPr="00936952" w:rsidRDefault="008D4C6D" w:rsidP="00936952">
      <w:pPr>
        <w:spacing w:line="360" w:lineRule="auto"/>
        <w:jc w:val="both"/>
        <w:rPr>
          <w:rFonts w:ascii="Times New Roman" w:hAnsi="Times New Roman" w:cs="Times New Roman"/>
          <w:b/>
          <w:bCs/>
          <w:sz w:val="24"/>
          <w:szCs w:val="24"/>
        </w:rPr>
      </w:pPr>
    </w:p>
    <w:p w14:paraId="09BE9912" w14:textId="77777777" w:rsidR="008D4C6D" w:rsidRPr="00936952" w:rsidRDefault="008D4C6D" w:rsidP="00936952">
      <w:pPr>
        <w:spacing w:line="360" w:lineRule="auto"/>
        <w:jc w:val="both"/>
        <w:rPr>
          <w:rFonts w:ascii="Times New Roman" w:hAnsi="Times New Roman" w:cs="Times New Roman"/>
          <w:b/>
          <w:bCs/>
          <w:sz w:val="24"/>
          <w:szCs w:val="24"/>
        </w:rPr>
      </w:pPr>
    </w:p>
    <w:p w14:paraId="3B0EB506" w14:textId="77777777" w:rsidR="008D4C6D" w:rsidRPr="00936952" w:rsidRDefault="008D4C6D" w:rsidP="00936952">
      <w:pPr>
        <w:spacing w:line="360" w:lineRule="auto"/>
        <w:jc w:val="both"/>
        <w:rPr>
          <w:rFonts w:ascii="Times New Roman" w:hAnsi="Times New Roman" w:cs="Times New Roman"/>
          <w:b/>
          <w:bCs/>
          <w:sz w:val="24"/>
          <w:szCs w:val="24"/>
        </w:rPr>
      </w:pPr>
    </w:p>
    <w:p w14:paraId="40A7D83F" w14:textId="77777777" w:rsidR="008D4C6D" w:rsidRPr="00936952" w:rsidRDefault="008D4C6D" w:rsidP="00936952">
      <w:pPr>
        <w:spacing w:line="360" w:lineRule="auto"/>
        <w:jc w:val="both"/>
        <w:rPr>
          <w:rFonts w:ascii="Times New Roman" w:hAnsi="Times New Roman" w:cs="Times New Roman"/>
          <w:b/>
          <w:bCs/>
          <w:sz w:val="24"/>
          <w:szCs w:val="24"/>
        </w:rPr>
      </w:pPr>
    </w:p>
    <w:p w14:paraId="14AF8B94" w14:textId="77777777" w:rsidR="008D4C6D" w:rsidRPr="00936952" w:rsidRDefault="008D4C6D" w:rsidP="00936952">
      <w:pPr>
        <w:spacing w:line="360" w:lineRule="auto"/>
        <w:jc w:val="both"/>
        <w:rPr>
          <w:rFonts w:ascii="Times New Roman" w:hAnsi="Times New Roman" w:cs="Times New Roman"/>
          <w:b/>
          <w:bCs/>
          <w:sz w:val="24"/>
          <w:szCs w:val="24"/>
        </w:rPr>
      </w:pPr>
    </w:p>
    <w:p w14:paraId="2FB51D8C" w14:textId="77777777" w:rsidR="008D4C6D" w:rsidRPr="00936952" w:rsidRDefault="008D4C6D" w:rsidP="00936952">
      <w:pPr>
        <w:spacing w:line="360" w:lineRule="auto"/>
        <w:jc w:val="both"/>
        <w:rPr>
          <w:rFonts w:ascii="Times New Roman" w:hAnsi="Times New Roman" w:cs="Times New Roman"/>
          <w:b/>
          <w:bCs/>
          <w:sz w:val="24"/>
          <w:szCs w:val="24"/>
        </w:rPr>
      </w:pPr>
    </w:p>
    <w:p w14:paraId="46C37906" w14:textId="77777777" w:rsidR="008D4C6D" w:rsidRPr="00936952" w:rsidRDefault="008D4C6D" w:rsidP="00936952">
      <w:pPr>
        <w:spacing w:line="360" w:lineRule="auto"/>
        <w:jc w:val="both"/>
        <w:rPr>
          <w:rFonts w:ascii="Times New Roman" w:hAnsi="Times New Roman" w:cs="Times New Roman"/>
          <w:b/>
          <w:bCs/>
          <w:sz w:val="24"/>
          <w:szCs w:val="24"/>
        </w:rPr>
      </w:pPr>
    </w:p>
    <w:p w14:paraId="2035F42C" w14:textId="77777777" w:rsidR="008D4C6D" w:rsidRPr="00936952" w:rsidRDefault="008D4C6D" w:rsidP="00936952">
      <w:pPr>
        <w:spacing w:line="360" w:lineRule="auto"/>
        <w:jc w:val="both"/>
        <w:rPr>
          <w:rFonts w:ascii="Times New Roman" w:hAnsi="Times New Roman" w:cs="Times New Roman"/>
          <w:b/>
          <w:bCs/>
          <w:sz w:val="24"/>
          <w:szCs w:val="24"/>
        </w:rPr>
      </w:pPr>
    </w:p>
    <w:p w14:paraId="7BF99A0F" w14:textId="77777777" w:rsidR="008D4C6D" w:rsidRPr="00936952" w:rsidRDefault="008D4C6D" w:rsidP="00936952">
      <w:pPr>
        <w:spacing w:line="360" w:lineRule="auto"/>
        <w:jc w:val="both"/>
        <w:rPr>
          <w:rFonts w:ascii="Times New Roman" w:hAnsi="Times New Roman" w:cs="Times New Roman"/>
          <w:b/>
          <w:bCs/>
          <w:sz w:val="24"/>
          <w:szCs w:val="24"/>
        </w:rPr>
      </w:pPr>
    </w:p>
    <w:p w14:paraId="35B5D100" w14:textId="77777777" w:rsidR="008D4C6D" w:rsidRPr="00936952" w:rsidRDefault="008D4C6D" w:rsidP="00936952">
      <w:pPr>
        <w:spacing w:line="360" w:lineRule="auto"/>
        <w:jc w:val="both"/>
        <w:rPr>
          <w:rFonts w:ascii="Times New Roman" w:hAnsi="Times New Roman" w:cs="Times New Roman"/>
          <w:b/>
          <w:bCs/>
          <w:sz w:val="24"/>
          <w:szCs w:val="24"/>
        </w:rPr>
      </w:pPr>
    </w:p>
    <w:p w14:paraId="2C9A9D99" w14:textId="77777777" w:rsidR="008D4C6D" w:rsidRPr="00936952" w:rsidRDefault="008D4C6D" w:rsidP="00936952">
      <w:pPr>
        <w:spacing w:line="360" w:lineRule="auto"/>
        <w:jc w:val="both"/>
        <w:rPr>
          <w:rFonts w:ascii="Times New Roman" w:hAnsi="Times New Roman" w:cs="Times New Roman"/>
          <w:b/>
          <w:bCs/>
          <w:sz w:val="24"/>
          <w:szCs w:val="24"/>
        </w:rPr>
      </w:pPr>
    </w:p>
    <w:p w14:paraId="13EEFCAE" w14:textId="77777777" w:rsidR="008D4C6D" w:rsidRPr="00936952" w:rsidRDefault="008D4C6D" w:rsidP="00936952">
      <w:pPr>
        <w:spacing w:line="360" w:lineRule="auto"/>
        <w:jc w:val="both"/>
        <w:rPr>
          <w:rFonts w:ascii="Times New Roman" w:hAnsi="Times New Roman" w:cs="Times New Roman"/>
          <w:b/>
          <w:bCs/>
          <w:sz w:val="24"/>
          <w:szCs w:val="24"/>
        </w:rPr>
      </w:pPr>
    </w:p>
    <w:p w14:paraId="52F52B42" w14:textId="77777777" w:rsidR="008D4C6D" w:rsidRPr="00936952" w:rsidRDefault="008D4C6D" w:rsidP="00936952">
      <w:pPr>
        <w:spacing w:line="360" w:lineRule="auto"/>
        <w:jc w:val="both"/>
        <w:rPr>
          <w:rFonts w:ascii="Times New Roman" w:hAnsi="Times New Roman" w:cs="Times New Roman"/>
          <w:b/>
          <w:bCs/>
          <w:sz w:val="24"/>
          <w:szCs w:val="24"/>
        </w:rPr>
      </w:pPr>
    </w:p>
    <w:p w14:paraId="0AA67082" w14:textId="77777777" w:rsidR="008D4C6D" w:rsidRPr="00936952" w:rsidRDefault="008D4C6D" w:rsidP="00936952">
      <w:pPr>
        <w:spacing w:line="360" w:lineRule="auto"/>
        <w:jc w:val="both"/>
        <w:rPr>
          <w:rFonts w:ascii="Times New Roman" w:hAnsi="Times New Roman" w:cs="Times New Roman"/>
          <w:b/>
          <w:bCs/>
          <w:sz w:val="24"/>
          <w:szCs w:val="24"/>
        </w:rPr>
      </w:pPr>
    </w:p>
    <w:p w14:paraId="088C2244" w14:textId="77777777" w:rsidR="008D4C6D" w:rsidRPr="00936952" w:rsidRDefault="008D4C6D" w:rsidP="00936952">
      <w:pPr>
        <w:spacing w:line="360" w:lineRule="auto"/>
        <w:jc w:val="both"/>
        <w:rPr>
          <w:rFonts w:ascii="Times New Roman" w:hAnsi="Times New Roman" w:cs="Times New Roman"/>
          <w:b/>
          <w:bCs/>
          <w:sz w:val="24"/>
          <w:szCs w:val="24"/>
        </w:rPr>
      </w:pPr>
    </w:p>
    <w:p w14:paraId="6D748E0A" w14:textId="794FAB93" w:rsidR="00320DC7" w:rsidRPr="00936952" w:rsidRDefault="00320DC7" w:rsidP="00936952">
      <w:pPr>
        <w:pStyle w:val="Heading1"/>
        <w:spacing w:line="360" w:lineRule="auto"/>
        <w:jc w:val="both"/>
        <w:rPr>
          <w:rFonts w:cs="Times New Roman"/>
          <w:szCs w:val="24"/>
        </w:rPr>
      </w:pPr>
      <w:bookmarkStart w:id="124" w:name="_Toc138016381"/>
      <w:r w:rsidRPr="00936952">
        <w:rPr>
          <w:rFonts w:cs="Times New Roman"/>
          <w:szCs w:val="24"/>
        </w:rPr>
        <w:lastRenderedPageBreak/>
        <w:t>References</w:t>
      </w:r>
      <w:bookmarkEnd w:id="124"/>
    </w:p>
    <w:p w14:paraId="52B4D5C7" w14:textId="4C0993E9" w:rsidR="00320DC7" w:rsidRPr="00936952" w:rsidRDefault="009245F0"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 xml:space="preserve">AfricaScope and </w:t>
      </w:r>
      <w:r w:rsidR="0026542B" w:rsidRPr="00936952">
        <w:rPr>
          <w:rFonts w:ascii="Times New Roman" w:hAnsi="Times New Roman" w:cs="Times New Roman"/>
          <w:sz w:val="24"/>
          <w:szCs w:val="24"/>
        </w:rPr>
        <w:t>FinMark</w:t>
      </w:r>
      <w:r w:rsidRPr="00936952">
        <w:rPr>
          <w:rFonts w:ascii="Times New Roman" w:hAnsi="Times New Roman" w:cs="Times New Roman"/>
          <w:sz w:val="24"/>
          <w:szCs w:val="24"/>
        </w:rPr>
        <w:t xml:space="preserve"> Trust 2015, </w:t>
      </w:r>
      <w:r w:rsidR="0026542B" w:rsidRPr="00936952">
        <w:rPr>
          <w:rFonts w:ascii="Times New Roman" w:hAnsi="Times New Roman" w:cs="Times New Roman"/>
          <w:sz w:val="24"/>
          <w:szCs w:val="24"/>
        </w:rPr>
        <w:t>FinMark</w:t>
      </w:r>
      <w:r w:rsidRPr="00936952">
        <w:rPr>
          <w:rFonts w:ascii="Times New Roman" w:hAnsi="Times New Roman" w:cs="Times New Roman"/>
          <w:sz w:val="24"/>
          <w:szCs w:val="24"/>
        </w:rPr>
        <w:t xml:space="preserve"> MSME survey Lesotho 2015</w:t>
      </w:r>
    </w:p>
    <w:p w14:paraId="0F902A78" w14:textId="5C5CF200" w:rsidR="00BF0331" w:rsidRPr="00936952" w:rsidRDefault="00BF0331"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 xml:space="preserve">Aliyev, S. 2019. Problems and opportunities for leveraging </w:t>
      </w:r>
      <w:r w:rsidR="00354AEE" w:rsidRPr="00936952">
        <w:rPr>
          <w:rFonts w:ascii="Times New Roman" w:hAnsi="Times New Roman" w:cs="Times New Roman"/>
          <w:sz w:val="24"/>
          <w:szCs w:val="24"/>
        </w:rPr>
        <w:t xml:space="preserve">SME finance through value chains in Azerbaijan. ADBI Working Paper Series. Available at: </w:t>
      </w:r>
      <w:hyperlink r:id="rId22" w:history="1">
        <w:r w:rsidR="00354AEE" w:rsidRPr="00936952">
          <w:rPr>
            <w:rStyle w:val="Hyperlink"/>
            <w:rFonts w:ascii="Times New Roman" w:hAnsi="Times New Roman" w:cs="Times New Roman"/>
            <w:sz w:val="24"/>
            <w:szCs w:val="24"/>
          </w:rPr>
          <w:t>https://www.econstor.eu</w:t>
        </w:r>
      </w:hyperlink>
      <w:r w:rsidR="00354AEE" w:rsidRPr="00936952">
        <w:rPr>
          <w:rFonts w:ascii="Times New Roman" w:hAnsi="Times New Roman" w:cs="Times New Roman"/>
          <w:sz w:val="24"/>
          <w:szCs w:val="24"/>
        </w:rPr>
        <w:t xml:space="preserve">, accessed on 5 June 2023.  </w:t>
      </w:r>
    </w:p>
    <w:p w14:paraId="4D00041F" w14:textId="6C7FF8DC" w:rsidR="00E35788" w:rsidRPr="00936952" w:rsidRDefault="00E35788"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Audu, I., Abubakar, A.</w:t>
      </w:r>
      <w:r w:rsidR="00EF1755" w:rsidRPr="00936952">
        <w:rPr>
          <w:rFonts w:ascii="Times New Roman" w:hAnsi="Times New Roman" w:cs="Times New Roman"/>
          <w:sz w:val="24"/>
          <w:szCs w:val="24"/>
        </w:rPr>
        <w:t xml:space="preserve"> </w:t>
      </w:r>
      <w:r w:rsidRPr="00936952">
        <w:rPr>
          <w:rFonts w:ascii="Times New Roman" w:hAnsi="Times New Roman" w:cs="Times New Roman"/>
          <w:sz w:val="24"/>
          <w:szCs w:val="24"/>
        </w:rPr>
        <w:t>M</w:t>
      </w:r>
      <w:r w:rsidR="00EF1755" w:rsidRPr="00936952">
        <w:rPr>
          <w:rFonts w:ascii="Times New Roman" w:hAnsi="Times New Roman" w:cs="Times New Roman"/>
          <w:sz w:val="24"/>
          <w:szCs w:val="24"/>
        </w:rPr>
        <w:t>.</w:t>
      </w:r>
      <w:r w:rsidRPr="00936952">
        <w:rPr>
          <w:rFonts w:ascii="Times New Roman" w:hAnsi="Times New Roman" w:cs="Times New Roman"/>
          <w:sz w:val="24"/>
          <w:szCs w:val="24"/>
        </w:rPr>
        <w:t>, and Baba, M</w:t>
      </w:r>
      <w:r w:rsidR="00EF1755" w:rsidRPr="00936952">
        <w:rPr>
          <w:rFonts w:ascii="Times New Roman" w:hAnsi="Times New Roman" w:cs="Times New Roman"/>
          <w:sz w:val="24"/>
          <w:szCs w:val="24"/>
        </w:rPr>
        <w:t>.</w:t>
      </w:r>
      <w:r w:rsidRPr="00936952">
        <w:rPr>
          <w:rFonts w:ascii="Times New Roman" w:hAnsi="Times New Roman" w:cs="Times New Roman"/>
          <w:sz w:val="24"/>
          <w:szCs w:val="24"/>
        </w:rPr>
        <w:t xml:space="preserve"> 2021</w:t>
      </w:r>
      <w:r w:rsidR="00EF1755" w:rsidRPr="00936952">
        <w:rPr>
          <w:rFonts w:ascii="Times New Roman" w:hAnsi="Times New Roman" w:cs="Times New Roman"/>
          <w:sz w:val="24"/>
          <w:szCs w:val="24"/>
        </w:rPr>
        <w:t>.</w:t>
      </w:r>
      <w:r w:rsidRPr="00936952">
        <w:rPr>
          <w:rFonts w:ascii="Times New Roman" w:hAnsi="Times New Roman" w:cs="Times New Roman"/>
          <w:sz w:val="24"/>
          <w:szCs w:val="24"/>
        </w:rPr>
        <w:t xml:space="preserve"> The role of microfinance institutions’ services on the performance of small and medium enterprises in Gombe State Nigeria,</w:t>
      </w:r>
      <w:r w:rsidR="00DB6F28" w:rsidRPr="00936952">
        <w:rPr>
          <w:rFonts w:ascii="Times New Roman" w:hAnsi="Times New Roman" w:cs="Times New Roman"/>
          <w:sz w:val="24"/>
          <w:szCs w:val="24"/>
        </w:rPr>
        <w:t xml:space="preserve"> Journal of Management Sciences 4 (1), available at </w:t>
      </w:r>
      <w:hyperlink r:id="rId23" w:history="1">
        <w:r w:rsidR="00BF0331" w:rsidRPr="00936952">
          <w:rPr>
            <w:rStyle w:val="Hyperlink"/>
            <w:rFonts w:ascii="Times New Roman" w:hAnsi="Times New Roman" w:cs="Times New Roman"/>
            <w:sz w:val="24"/>
            <w:szCs w:val="24"/>
          </w:rPr>
          <w:t>https://www.researchgate.net</w:t>
        </w:r>
      </w:hyperlink>
      <w:r w:rsidR="008B02AA" w:rsidRPr="00936952">
        <w:rPr>
          <w:rFonts w:ascii="Times New Roman" w:hAnsi="Times New Roman" w:cs="Times New Roman"/>
          <w:sz w:val="24"/>
          <w:szCs w:val="24"/>
        </w:rPr>
        <w:t xml:space="preserve"> accessed on</w:t>
      </w:r>
      <w:r w:rsidR="00650EAE" w:rsidRPr="00936952">
        <w:rPr>
          <w:rFonts w:ascii="Times New Roman" w:hAnsi="Times New Roman" w:cs="Times New Roman"/>
          <w:sz w:val="24"/>
          <w:szCs w:val="24"/>
        </w:rPr>
        <w:t xml:space="preserve"> 29 May 2023.</w:t>
      </w:r>
    </w:p>
    <w:p w14:paraId="565572AD" w14:textId="14E7259E" w:rsidR="00756940" w:rsidRPr="00936952" w:rsidRDefault="00756940"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 xml:space="preserve">Bhatt, K. D. &amp; Vin, M. P. 2021. An advancement to the Grameen Bank Model. Rural Entrepreneurship and Innovation in the Digital Era, 235-251. Available at </w:t>
      </w:r>
      <w:hyperlink r:id="rId24" w:history="1">
        <w:r w:rsidRPr="00936952">
          <w:rPr>
            <w:rStyle w:val="Hyperlink"/>
            <w:rFonts w:ascii="Times New Roman" w:hAnsi="Times New Roman" w:cs="Times New Roman"/>
            <w:sz w:val="24"/>
            <w:szCs w:val="24"/>
          </w:rPr>
          <w:t>https://www.igi-global.com</w:t>
        </w:r>
      </w:hyperlink>
      <w:r w:rsidRPr="00936952">
        <w:rPr>
          <w:rFonts w:ascii="Times New Roman" w:hAnsi="Times New Roman" w:cs="Times New Roman"/>
          <w:sz w:val="24"/>
          <w:szCs w:val="24"/>
        </w:rPr>
        <w:t xml:space="preserve">, accessed </w:t>
      </w:r>
      <w:r w:rsidR="00D8160B" w:rsidRPr="00936952">
        <w:rPr>
          <w:rFonts w:ascii="Times New Roman" w:hAnsi="Times New Roman" w:cs="Times New Roman"/>
          <w:sz w:val="24"/>
          <w:szCs w:val="24"/>
        </w:rPr>
        <w:t>on May 2023.</w:t>
      </w:r>
      <w:r w:rsidRPr="00936952">
        <w:rPr>
          <w:rFonts w:ascii="Times New Roman" w:hAnsi="Times New Roman" w:cs="Times New Roman"/>
          <w:sz w:val="24"/>
          <w:szCs w:val="24"/>
        </w:rPr>
        <w:t xml:space="preserve"> </w:t>
      </w:r>
    </w:p>
    <w:p w14:paraId="40674502" w14:textId="10382E50" w:rsidR="009245F0" w:rsidRPr="00936952" w:rsidRDefault="009245F0"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BNP Paribas 2017, History of microfinance: small loans, big revolution, available at https//www.group.bnpparibas, (accessed on March 13, 2023)</w:t>
      </w:r>
    </w:p>
    <w:p w14:paraId="62AA0FC6" w14:textId="495249E7" w:rsidR="00220DEB" w:rsidRPr="00936952" w:rsidRDefault="00220DEB"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Brixiova, Z., Kangoye, T. &amp; Yogo, T. U. 2020</w:t>
      </w:r>
      <w:r w:rsidR="00F25953" w:rsidRPr="00936952">
        <w:rPr>
          <w:rFonts w:ascii="Times New Roman" w:hAnsi="Times New Roman" w:cs="Times New Roman"/>
          <w:sz w:val="24"/>
          <w:szCs w:val="24"/>
        </w:rPr>
        <w:t>.</w:t>
      </w:r>
      <w:r w:rsidR="00285E7F" w:rsidRPr="00936952">
        <w:rPr>
          <w:rFonts w:ascii="Times New Roman" w:hAnsi="Times New Roman" w:cs="Times New Roman"/>
          <w:sz w:val="24"/>
          <w:szCs w:val="24"/>
        </w:rPr>
        <w:t xml:space="preserve"> Access to finance among small and medium-sized enterprises and job creation in Africa.</w:t>
      </w:r>
      <w:r w:rsidR="0095357F" w:rsidRPr="00936952">
        <w:rPr>
          <w:rFonts w:ascii="Times New Roman" w:hAnsi="Times New Roman" w:cs="Times New Roman"/>
          <w:sz w:val="24"/>
          <w:szCs w:val="24"/>
        </w:rPr>
        <w:t xml:space="preserve"> Structural Change and Economic Dynamics 55, 177-189. Available at: </w:t>
      </w:r>
      <w:hyperlink r:id="rId25" w:history="1">
        <w:r w:rsidR="0095357F" w:rsidRPr="00936952">
          <w:rPr>
            <w:rStyle w:val="Hyperlink"/>
            <w:rFonts w:ascii="Times New Roman" w:hAnsi="Times New Roman" w:cs="Times New Roman"/>
            <w:sz w:val="24"/>
            <w:szCs w:val="24"/>
          </w:rPr>
          <w:t>https://www.sciencedirect.com</w:t>
        </w:r>
      </w:hyperlink>
      <w:r w:rsidR="0095357F" w:rsidRPr="00936952">
        <w:rPr>
          <w:rFonts w:ascii="Times New Roman" w:hAnsi="Times New Roman" w:cs="Times New Roman"/>
          <w:sz w:val="24"/>
          <w:szCs w:val="24"/>
        </w:rPr>
        <w:t xml:space="preserve">, accessed on </w:t>
      </w:r>
      <w:r w:rsidR="00EF1755" w:rsidRPr="00936952">
        <w:rPr>
          <w:rFonts w:ascii="Times New Roman" w:hAnsi="Times New Roman" w:cs="Times New Roman"/>
          <w:sz w:val="24"/>
          <w:szCs w:val="24"/>
        </w:rPr>
        <w:t>29</w:t>
      </w:r>
      <w:r w:rsidR="0095357F" w:rsidRPr="00936952">
        <w:rPr>
          <w:rFonts w:ascii="Times New Roman" w:hAnsi="Times New Roman" w:cs="Times New Roman"/>
          <w:sz w:val="24"/>
          <w:szCs w:val="24"/>
        </w:rPr>
        <w:t xml:space="preserve"> May 2023.</w:t>
      </w:r>
      <w:r w:rsidR="00285E7F" w:rsidRPr="00936952">
        <w:rPr>
          <w:rFonts w:ascii="Times New Roman" w:hAnsi="Times New Roman" w:cs="Times New Roman"/>
          <w:sz w:val="24"/>
          <w:szCs w:val="24"/>
        </w:rPr>
        <w:t xml:space="preserve"> </w:t>
      </w:r>
    </w:p>
    <w:p w14:paraId="72B62C26" w14:textId="24A8E0D3" w:rsidR="00570720" w:rsidRPr="00936952" w:rsidRDefault="00570720"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 xml:space="preserve">Canals, L. 2017, Instruments for Gathering Data. In E. Moore &amp; M. Dooley (Eds), Qualitative approach to research on plurilingual education, Research publishing.net, Available at: </w:t>
      </w:r>
      <w:hyperlink r:id="rId26" w:history="1">
        <w:r w:rsidRPr="00936952">
          <w:rPr>
            <w:rStyle w:val="Hyperlink"/>
            <w:rFonts w:ascii="Times New Roman" w:hAnsi="Times New Roman" w:cs="Times New Roman"/>
            <w:sz w:val="24"/>
            <w:szCs w:val="24"/>
          </w:rPr>
          <w:t>http://www.files.eric.ed.gov</w:t>
        </w:r>
      </w:hyperlink>
      <w:r w:rsidRPr="00936952">
        <w:rPr>
          <w:rFonts w:ascii="Times New Roman" w:hAnsi="Times New Roman" w:cs="Times New Roman"/>
          <w:sz w:val="24"/>
          <w:szCs w:val="24"/>
        </w:rPr>
        <w:t xml:space="preserve"> (accessed on</w:t>
      </w:r>
      <w:r w:rsidR="002C02D5" w:rsidRPr="00936952">
        <w:rPr>
          <w:rFonts w:ascii="Times New Roman" w:hAnsi="Times New Roman" w:cs="Times New Roman"/>
          <w:sz w:val="24"/>
          <w:szCs w:val="24"/>
        </w:rPr>
        <w:t xml:space="preserve"> 13 March 2023)</w:t>
      </w:r>
    </w:p>
    <w:p w14:paraId="51EFE444" w14:textId="48CC311F" w:rsidR="009245F0" w:rsidRPr="00936952" w:rsidRDefault="009245F0"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Central Bank of Lesotho 2013, Lesotho: Financial Sector Development Strategy,</w:t>
      </w:r>
    </w:p>
    <w:p w14:paraId="5A6A2D83" w14:textId="7E3831ED" w:rsidR="00950550" w:rsidRPr="00936952" w:rsidRDefault="009245F0"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 xml:space="preserve">Available at: </w:t>
      </w:r>
      <w:r w:rsidR="00484361" w:rsidRPr="00936952">
        <w:rPr>
          <w:rFonts w:ascii="Times New Roman" w:hAnsi="Times New Roman" w:cs="Times New Roman"/>
          <w:sz w:val="24"/>
          <w:szCs w:val="24"/>
        </w:rPr>
        <w:t>https//www.centralbank.org.is (</w:t>
      </w:r>
      <w:r w:rsidR="00950550" w:rsidRPr="00936952">
        <w:rPr>
          <w:rFonts w:ascii="Times New Roman" w:hAnsi="Times New Roman" w:cs="Times New Roman"/>
          <w:sz w:val="24"/>
          <w:szCs w:val="24"/>
        </w:rPr>
        <w:t>Accessed on)</w:t>
      </w:r>
    </w:p>
    <w:p w14:paraId="0AD3B047" w14:textId="7E894CD9" w:rsidR="00B77A32" w:rsidRPr="00936952" w:rsidRDefault="00B77A32"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Chen, Y., Kumara, E. K. and Sivakumar, V. 2021, Investigation of finance industry on risk awareness model and digital economic growth, Annals of Operations Research, 1-22</w:t>
      </w:r>
      <w:r w:rsidR="00D203EE" w:rsidRPr="00936952">
        <w:rPr>
          <w:rFonts w:ascii="Times New Roman" w:hAnsi="Times New Roman" w:cs="Times New Roman"/>
          <w:sz w:val="24"/>
          <w:szCs w:val="24"/>
        </w:rPr>
        <w:t xml:space="preserve">. Available at: </w:t>
      </w:r>
      <w:hyperlink r:id="rId27" w:history="1">
        <w:r w:rsidR="00D203EE" w:rsidRPr="00936952">
          <w:rPr>
            <w:rStyle w:val="Hyperlink"/>
            <w:rFonts w:ascii="Times New Roman" w:hAnsi="Times New Roman" w:cs="Times New Roman"/>
            <w:sz w:val="24"/>
            <w:szCs w:val="24"/>
          </w:rPr>
          <w:t>https://www.link.springer.com</w:t>
        </w:r>
      </w:hyperlink>
      <w:r w:rsidR="00D203EE" w:rsidRPr="00936952">
        <w:rPr>
          <w:rFonts w:ascii="Times New Roman" w:hAnsi="Times New Roman" w:cs="Times New Roman"/>
          <w:sz w:val="24"/>
          <w:szCs w:val="24"/>
        </w:rPr>
        <w:t xml:space="preserve">, accessed </w:t>
      </w:r>
      <w:r w:rsidR="008362DB" w:rsidRPr="00936952">
        <w:rPr>
          <w:rFonts w:ascii="Times New Roman" w:hAnsi="Times New Roman" w:cs="Times New Roman"/>
          <w:sz w:val="24"/>
          <w:szCs w:val="24"/>
        </w:rPr>
        <w:t xml:space="preserve">on 5 June 2023.  </w:t>
      </w:r>
    </w:p>
    <w:p w14:paraId="3C3B0C34" w14:textId="2957AFE9" w:rsidR="00950550" w:rsidRPr="00936952" w:rsidRDefault="00950550"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Churchill, H. &amp; Sanders, T 2007, Getting your PhD: a practical insider’s guide, London</w:t>
      </w:r>
      <w:r w:rsidR="00423504" w:rsidRPr="00936952">
        <w:rPr>
          <w:rFonts w:ascii="Times New Roman" w:hAnsi="Times New Roman" w:cs="Times New Roman"/>
          <w:sz w:val="24"/>
          <w:szCs w:val="24"/>
        </w:rPr>
        <w:t>, Sage Publications Ltd.</w:t>
      </w:r>
      <w:r w:rsidRPr="00936952">
        <w:rPr>
          <w:rFonts w:ascii="Times New Roman" w:hAnsi="Times New Roman" w:cs="Times New Roman"/>
          <w:sz w:val="24"/>
          <w:szCs w:val="24"/>
        </w:rPr>
        <w:t xml:space="preserve"> </w:t>
      </w:r>
    </w:p>
    <w:p w14:paraId="20904B2C" w14:textId="1BC75D5D" w:rsidR="00E94245" w:rsidRPr="00936952" w:rsidRDefault="00E94245"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lastRenderedPageBreak/>
        <w:t>Costantino, A. and Mbamba, O. L., 2022. The contribution of microfinance institution services in the development of small and medium enterprises. Evidence from Ilala City, Tanzania. 10</w:t>
      </w:r>
      <w:r w:rsidRPr="00936952">
        <w:rPr>
          <w:rFonts w:ascii="Times New Roman" w:hAnsi="Times New Roman" w:cs="Times New Roman"/>
          <w:sz w:val="24"/>
          <w:szCs w:val="24"/>
          <w:vertAlign w:val="superscript"/>
        </w:rPr>
        <w:t xml:space="preserve">th </w:t>
      </w:r>
      <w:r w:rsidRPr="00936952">
        <w:rPr>
          <w:rFonts w:ascii="Times New Roman" w:hAnsi="Times New Roman" w:cs="Times New Roman"/>
          <w:sz w:val="24"/>
          <w:szCs w:val="24"/>
        </w:rPr>
        <w:t xml:space="preserve">International Conference on New Ideas in </w:t>
      </w:r>
      <w:r w:rsidR="00B2346E" w:rsidRPr="00936952">
        <w:rPr>
          <w:rFonts w:ascii="Times New Roman" w:hAnsi="Times New Roman" w:cs="Times New Roman"/>
          <w:sz w:val="24"/>
          <w:szCs w:val="24"/>
        </w:rPr>
        <w:t xml:space="preserve">Management, Economics and Accounting. </w:t>
      </w:r>
    </w:p>
    <w:p w14:paraId="70CA17D1" w14:textId="1FC3408E" w:rsidR="00484361" w:rsidRPr="00936952" w:rsidRDefault="001C6260"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Davidson, P. 2004, Researching Entrepreneurship, Springer Science and Business Media, Inc.</w:t>
      </w:r>
    </w:p>
    <w:p w14:paraId="4B6EF05B" w14:textId="7D00B8D0" w:rsidR="0052288F" w:rsidRPr="00936952" w:rsidRDefault="0052288F"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Dauti, M.B.</w:t>
      </w:r>
      <w:r w:rsidR="00833D5A" w:rsidRPr="00936952">
        <w:rPr>
          <w:rFonts w:ascii="Times New Roman" w:hAnsi="Times New Roman" w:cs="Times New Roman"/>
          <w:sz w:val="24"/>
          <w:szCs w:val="24"/>
        </w:rPr>
        <w:t xml:space="preserve">, Dauti, R. and Krasniqi, M. 2020, Factors determining success of small and medium </w:t>
      </w:r>
      <w:r w:rsidR="00BB2AAF" w:rsidRPr="00936952">
        <w:rPr>
          <w:rFonts w:ascii="Times New Roman" w:hAnsi="Times New Roman" w:cs="Times New Roman"/>
          <w:sz w:val="24"/>
          <w:szCs w:val="24"/>
        </w:rPr>
        <w:t>enterprises</w:t>
      </w:r>
      <w:r w:rsidR="00833D5A" w:rsidRPr="00936952">
        <w:rPr>
          <w:rFonts w:ascii="Times New Roman" w:hAnsi="Times New Roman" w:cs="Times New Roman"/>
          <w:sz w:val="24"/>
          <w:szCs w:val="24"/>
        </w:rPr>
        <w:t xml:space="preserve"> in Kosovo</w:t>
      </w:r>
      <w:r w:rsidR="00BB2AAF" w:rsidRPr="00936952">
        <w:rPr>
          <w:rFonts w:ascii="Times New Roman" w:hAnsi="Times New Roman" w:cs="Times New Roman"/>
          <w:sz w:val="24"/>
          <w:szCs w:val="24"/>
        </w:rPr>
        <w:t xml:space="preserve">: KNOWLEDGE – International journal 42 (1), 239-244, available at </w:t>
      </w:r>
      <w:hyperlink r:id="rId28" w:history="1">
        <w:r w:rsidR="00BB2AAF" w:rsidRPr="00936952">
          <w:rPr>
            <w:rStyle w:val="Hyperlink"/>
            <w:rFonts w:ascii="Times New Roman" w:hAnsi="Times New Roman" w:cs="Times New Roman"/>
            <w:sz w:val="24"/>
            <w:szCs w:val="24"/>
          </w:rPr>
          <w:t>http://ikm.mk/ojs/index.php</w:t>
        </w:r>
      </w:hyperlink>
      <w:r w:rsidR="00BB2AAF" w:rsidRPr="00936952">
        <w:rPr>
          <w:rFonts w:ascii="Times New Roman" w:hAnsi="Times New Roman" w:cs="Times New Roman"/>
          <w:sz w:val="24"/>
          <w:szCs w:val="24"/>
        </w:rPr>
        <w:t xml:space="preserve">, accessed on 5 </w:t>
      </w:r>
      <w:r w:rsidR="00262AC8" w:rsidRPr="00936952">
        <w:rPr>
          <w:rFonts w:ascii="Times New Roman" w:hAnsi="Times New Roman" w:cs="Times New Roman"/>
          <w:sz w:val="24"/>
          <w:szCs w:val="24"/>
        </w:rPr>
        <w:t>J</w:t>
      </w:r>
      <w:r w:rsidR="00BB2AAF" w:rsidRPr="00936952">
        <w:rPr>
          <w:rFonts w:ascii="Times New Roman" w:hAnsi="Times New Roman" w:cs="Times New Roman"/>
          <w:sz w:val="24"/>
          <w:szCs w:val="24"/>
        </w:rPr>
        <w:t xml:space="preserve">une 2023  </w:t>
      </w:r>
    </w:p>
    <w:p w14:paraId="6620AC28" w14:textId="037D92A8" w:rsidR="001C6260" w:rsidRPr="00936952" w:rsidRDefault="001C6260"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Dhumale, R. and Sapcanin, A. 2008</w:t>
      </w:r>
      <w:r w:rsidR="001C6185" w:rsidRPr="00936952">
        <w:rPr>
          <w:rFonts w:ascii="Times New Roman" w:hAnsi="Times New Roman" w:cs="Times New Roman"/>
          <w:sz w:val="24"/>
          <w:szCs w:val="24"/>
        </w:rPr>
        <w:t>, An Application of Islamic Banking Principles to Microfinance, United Nations Development Program, Regional Bureau for Arab States, New York.</w:t>
      </w:r>
    </w:p>
    <w:p w14:paraId="61241AE1" w14:textId="75F7A0BE" w:rsidR="001C6185" w:rsidRPr="00936952" w:rsidRDefault="001C6185"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EDSP-AfDB 2018, Lesotho National Microfinance Program: Sectoral Assessment Report.</w:t>
      </w:r>
    </w:p>
    <w:p w14:paraId="0062AB91" w14:textId="7095243B" w:rsidR="009407A3" w:rsidRPr="00936952" w:rsidRDefault="001C6185"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El Hadidi, H. H. 2018</w:t>
      </w:r>
      <w:r w:rsidR="009407A3" w:rsidRPr="00936952">
        <w:rPr>
          <w:rFonts w:ascii="Times New Roman" w:hAnsi="Times New Roman" w:cs="Times New Roman"/>
          <w:sz w:val="24"/>
          <w:szCs w:val="24"/>
        </w:rPr>
        <w:t>, Impact of Microfinance on Entrepreneurial Development: The Case of Egypt.</w:t>
      </w:r>
    </w:p>
    <w:p w14:paraId="4AF87E49" w14:textId="09B1E050" w:rsidR="00E64BF1" w:rsidRPr="00936952" w:rsidRDefault="009407A3"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Eyisi, J.</w:t>
      </w:r>
      <w:r w:rsidR="00E64BF1" w:rsidRPr="00936952">
        <w:rPr>
          <w:rFonts w:ascii="Times New Roman" w:hAnsi="Times New Roman" w:cs="Times New Roman"/>
          <w:sz w:val="24"/>
          <w:szCs w:val="24"/>
        </w:rPr>
        <w:t xml:space="preserve"> C. 2016, The Usefulness of Qualitative and Quantitative Approaches and Methods in Researching Problem-Solving Ability in Science Education Curriculum journal of Education and Practice, Vol .7, Issue 15</w:t>
      </w:r>
    </w:p>
    <w:p w14:paraId="36328D87" w14:textId="2B36FBD5" w:rsidR="008F5ADF" w:rsidRPr="00936952" w:rsidRDefault="008F5ADF"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Fatoki and Asah 2011, The Impact of Firm and Entrepreneurial Characteristics on Access to Debt Finance by SMEs in King Williams Town, South Africa, I</w:t>
      </w:r>
      <w:r w:rsidR="00841B44" w:rsidRPr="00936952">
        <w:rPr>
          <w:rFonts w:ascii="Times New Roman" w:hAnsi="Times New Roman" w:cs="Times New Roman"/>
          <w:sz w:val="24"/>
          <w:szCs w:val="24"/>
        </w:rPr>
        <w:t>nternational journal of business and management.</w:t>
      </w:r>
    </w:p>
    <w:p w14:paraId="1D334ED2" w14:textId="2C2E1AB9" w:rsidR="004E1553" w:rsidRPr="00936952" w:rsidRDefault="004E1553"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 xml:space="preserve">Ghobakholoo, M., Iranmanesh, M., Vilkas, M., Grybauskas, A. &amp; Amran, A. 2022. Drivers and barriers of Industry 4.0 technology adoption among manufacturing SMEs: a systematic review and transformation roadmap. </w:t>
      </w:r>
      <w:r w:rsidR="00F17729" w:rsidRPr="00936952">
        <w:rPr>
          <w:rFonts w:ascii="Times New Roman" w:hAnsi="Times New Roman" w:cs="Times New Roman"/>
          <w:sz w:val="24"/>
          <w:szCs w:val="24"/>
        </w:rPr>
        <w:t xml:space="preserve">Journal of Manufacturing Technology Management. Available at: </w:t>
      </w:r>
      <w:hyperlink r:id="rId29" w:history="1">
        <w:r w:rsidR="00F17729" w:rsidRPr="00936952">
          <w:rPr>
            <w:rStyle w:val="Hyperlink"/>
            <w:rFonts w:ascii="Times New Roman" w:hAnsi="Times New Roman" w:cs="Times New Roman"/>
            <w:sz w:val="24"/>
            <w:szCs w:val="24"/>
          </w:rPr>
          <w:t>https://www.emerald.com</w:t>
        </w:r>
      </w:hyperlink>
      <w:r w:rsidR="00F17729" w:rsidRPr="00936952">
        <w:rPr>
          <w:rFonts w:ascii="Times New Roman" w:hAnsi="Times New Roman" w:cs="Times New Roman"/>
          <w:sz w:val="24"/>
          <w:szCs w:val="24"/>
        </w:rPr>
        <w:t xml:space="preserve">, accessed on     May 2023. </w:t>
      </w:r>
    </w:p>
    <w:p w14:paraId="032B849B" w14:textId="613A85FE" w:rsidR="007302C2" w:rsidRPr="00936952" w:rsidRDefault="008F5ADF"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Gray</w:t>
      </w:r>
      <w:r w:rsidR="003014F3" w:rsidRPr="00936952">
        <w:rPr>
          <w:rFonts w:ascii="Times New Roman" w:hAnsi="Times New Roman" w:cs="Times New Roman"/>
          <w:sz w:val="24"/>
          <w:szCs w:val="24"/>
        </w:rPr>
        <w:t>, D. E., Saunders, M. N. and Goregaokar, H., 2012, Success in challenging times: Key lessons for UK SMEs, Kingston Smith LLP, London.</w:t>
      </w:r>
    </w:p>
    <w:p w14:paraId="6A550091" w14:textId="27E42E56" w:rsidR="007302C2" w:rsidRPr="00936952" w:rsidRDefault="007302C2"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lastRenderedPageBreak/>
        <w:t>Jabbour, A. B. L., Ndubisi, O. N. and Seles, B. M. R. P. 2020, Sustainable development in Asian manufacturing SMEs: Progress and directions, International Journal of Production Economics 225, 107567,2020</w:t>
      </w:r>
      <w:r w:rsidR="006005A0" w:rsidRPr="00936952">
        <w:rPr>
          <w:rFonts w:ascii="Times New Roman" w:hAnsi="Times New Roman" w:cs="Times New Roman"/>
          <w:sz w:val="24"/>
          <w:szCs w:val="24"/>
        </w:rPr>
        <w:t xml:space="preserve">. Available at: </w:t>
      </w:r>
      <w:hyperlink r:id="rId30" w:history="1">
        <w:r w:rsidR="006005A0" w:rsidRPr="00936952">
          <w:rPr>
            <w:rStyle w:val="Hyperlink"/>
            <w:rFonts w:ascii="Times New Roman" w:hAnsi="Times New Roman" w:cs="Times New Roman"/>
            <w:sz w:val="24"/>
            <w:szCs w:val="24"/>
          </w:rPr>
          <w:t>https://sciencedirect.com</w:t>
        </w:r>
      </w:hyperlink>
      <w:r w:rsidR="006005A0" w:rsidRPr="00936952">
        <w:rPr>
          <w:rFonts w:ascii="Times New Roman" w:hAnsi="Times New Roman" w:cs="Times New Roman"/>
          <w:sz w:val="24"/>
          <w:szCs w:val="24"/>
        </w:rPr>
        <w:t>, accessed on 5 June 2023.</w:t>
      </w:r>
      <w:r w:rsidRPr="00936952">
        <w:rPr>
          <w:rFonts w:ascii="Times New Roman" w:hAnsi="Times New Roman" w:cs="Times New Roman"/>
          <w:sz w:val="24"/>
          <w:szCs w:val="24"/>
        </w:rPr>
        <w:t xml:space="preserve">  </w:t>
      </w:r>
    </w:p>
    <w:p w14:paraId="21464F8C" w14:textId="5CE99D14" w:rsidR="009B79FB" w:rsidRPr="00936952" w:rsidRDefault="009B79FB"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Kariuku, L. W. 2018, Factors influencing performance of micro and small enterprises in Kenya</w:t>
      </w:r>
      <w:r w:rsidR="00FB27AF" w:rsidRPr="00936952">
        <w:rPr>
          <w:rFonts w:ascii="Times New Roman" w:hAnsi="Times New Roman" w:cs="Times New Roman"/>
          <w:sz w:val="24"/>
          <w:szCs w:val="24"/>
        </w:rPr>
        <w:t>: A case of Kiambu County, Kenya, KCA University.</w:t>
      </w:r>
    </w:p>
    <w:p w14:paraId="584925B0" w14:textId="576FE3D1" w:rsidR="00AC5F19" w:rsidRPr="00936952" w:rsidRDefault="00AC5F19"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Kasumpa, N. E., 2022. The impact of microfinance institutions on the development of SMEs in Lusaka District. A case study of financial inclusion in Chainda Township.</w:t>
      </w:r>
    </w:p>
    <w:p w14:paraId="235154F1" w14:textId="4F15E9F6" w:rsidR="00BA0E90" w:rsidRPr="00936952" w:rsidRDefault="00BA0E90"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Kayongo, S. &amp; Mathiassen, L. 2020. Dynamic capabilities in microfinance innovation: A case study of the Grameen Foundation</w:t>
      </w:r>
      <w:r w:rsidR="00BB6419" w:rsidRPr="00936952">
        <w:rPr>
          <w:rFonts w:ascii="Times New Roman" w:hAnsi="Times New Roman" w:cs="Times New Roman"/>
          <w:sz w:val="24"/>
          <w:szCs w:val="24"/>
        </w:rPr>
        <w:t xml:space="preserve">. The Tenth International Conference </w:t>
      </w:r>
      <w:r w:rsidR="00395B17" w:rsidRPr="00936952">
        <w:rPr>
          <w:rFonts w:ascii="Times New Roman" w:hAnsi="Times New Roman" w:cs="Times New Roman"/>
          <w:sz w:val="24"/>
          <w:szCs w:val="24"/>
        </w:rPr>
        <w:t xml:space="preserve">on Engaged </w:t>
      </w:r>
      <w:r w:rsidR="00AC5F19" w:rsidRPr="00936952">
        <w:rPr>
          <w:rFonts w:ascii="Times New Roman" w:hAnsi="Times New Roman" w:cs="Times New Roman"/>
          <w:sz w:val="24"/>
          <w:szCs w:val="24"/>
        </w:rPr>
        <w:t>Management</w:t>
      </w:r>
      <w:r w:rsidR="00395B17" w:rsidRPr="00936952">
        <w:rPr>
          <w:rFonts w:ascii="Times New Roman" w:hAnsi="Times New Roman" w:cs="Times New Roman"/>
          <w:sz w:val="24"/>
          <w:szCs w:val="24"/>
        </w:rPr>
        <w:t xml:space="preserve"> Scholarship. Available at </w:t>
      </w:r>
      <w:hyperlink r:id="rId31" w:history="1">
        <w:r w:rsidR="00395B17" w:rsidRPr="00936952">
          <w:rPr>
            <w:rStyle w:val="Hyperlink"/>
            <w:rFonts w:ascii="Times New Roman" w:hAnsi="Times New Roman" w:cs="Times New Roman"/>
            <w:sz w:val="24"/>
            <w:szCs w:val="24"/>
          </w:rPr>
          <w:t>https://www.papers.ssrn.com</w:t>
        </w:r>
      </w:hyperlink>
      <w:r w:rsidR="00395B17" w:rsidRPr="00936952">
        <w:rPr>
          <w:rFonts w:ascii="Times New Roman" w:hAnsi="Times New Roman" w:cs="Times New Roman"/>
          <w:sz w:val="24"/>
          <w:szCs w:val="24"/>
        </w:rPr>
        <w:t>, accessed on May 2023.</w:t>
      </w:r>
    </w:p>
    <w:p w14:paraId="0ACBD4BB" w14:textId="726351AA" w:rsidR="00335D23" w:rsidRPr="00936952" w:rsidRDefault="00335D23"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 xml:space="preserve">Khan, B., 2020. Microfinance banks and its impacts on small and medium scale enterprises in Nigeria. An International Scientific Journal WSN 141 EISSN 2392-2192 p115-131. </w:t>
      </w:r>
    </w:p>
    <w:p w14:paraId="229ABEDF" w14:textId="4FBFC3EA" w:rsidR="009C7D9C" w:rsidRPr="00936952" w:rsidRDefault="009C7D9C"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Kinyua. 2014, Factors affecting the performance of small and medium enterprises in the Jua</w:t>
      </w:r>
      <w:r w:rsidR="00F60868" w:rsidRPr="00936952">
        <w:rPr>
          <w:rFonts w:ascii="Times New Roman" w:hAnsi="Times New Roman" w:cs="Times New Roman"/>
          <w:sz w:val="24"/>
          <w:szCs w:val="24"/>
        </w:rPr>
        <w:t xml:space="preserve"> Kali Sector in Nakuru Town, Kenya.</w:t>
      </w:r>
      <w:r w:rsidRPr="00936952">
        <w:rPr>
          <w:rFonts w:ascii="Times New Roman" w:hAnsi="Times New Roman" w:cs="Times New Roman"/>
          <w:sz w:val="24"/>
          <w:szCs w:val="24"/>
        </w:rPr>
        <w:t xml:space="preserve"> </w:t>
      </w:r>
    </w:p>
    <w:p w14:paraId="686B0FCC" w14:textId="53D0C161" w:rsidR="00AA6D94" w:rsidRPr="00936952" w:rsidRDefault="00AA6D94"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 xml:space="preserve">Kori, B. and Muathe, S., 2022. Diversity and financial inclusion: the role of microfinance institutions in the growth of SMEs in Kenya. </w:t>
      </w:r>
      <w:r w:rsidR="00FA7C46" w:rsidRPr="00936952">
        <w:rPr>
          <w:rFonts w:ascii="Times New Roman" w:hAnsi="Times New Roman" w:cs="Times New Roman"/>
          <w:sz w:val="24"/>
          <w:szCs w:val="24"/>
        </w:rPr>
        <w:t xml:space="preserve">International Journal of Economics, Commerce and Management. ISSN 2348 0386 Volume X, Issue 6. </w:t>
      </w:r>
    </w:p>
    <w:p w14:paraId="259178B8" w14:textId="0AFB5EA8" w:rsidR="00A93F2B" w:rsidRPr="00936952" w:rsidRDefault="00A93F2B"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Langroodi, E. F. 2021. Schumpeter’s theory</w:t>
      </w:r>
      <w:r w:rsidR="00BA0E90" w:rsidRPr="00936952">
        <w:rPr>
          <w:rFonts w:ascii="Times New Roman" w:hAnsi="Times New Roman" w:cs="Times New Roman"/>
          <w:sz w:val="24"/>
          <w:szCs w:val="24"/>
        </w:rPr>
        <w:t xml:space="preserve"> </w:t>
      </w:r>
      <w:r w:rsidRPr="00936952">
        <w:rPr>
          <w:rFonts w:ascii="Times New Roman" w:hAnsi="Times New Roman" w:cs="Times New Roman"/>
          <w:sz w:val="24"/>
          <w:szCs w:val="24"/>
        </w:rPr>
        <w:t>of economic development: a study of th</w:t>
      </w:r>
      <w:r w:rsidR="00AF55E3" w:rsidRPr="00936952">
        <w:rPr>
          <w:rFonts w:ascii="Times New Roman" w:hAnsi="Times New Roman" w:cs="Times New Roman"/>
          <w:sz w:val="24"/>
          <w:szCs w:val="24"/>
        </w:rPr>
        <w:t>e</w:t>
      </w:r>
      <w:r w:rsidRPr="00936952">
        <w:rPr>
          <w:rFonts w:ascii="Times New Roman" w:hAnsi="Times New Roman" w:cs="Times New Roman"/>
          <w:sz w:val="24"/>
          <w:szCs w:val="24"/>
        </w:rPr>
        <w:t xml:space="preserve"> creative destruction and entrepreneurship effects on the economic growth.</w:t>
      </w:r>
      <w:r w:rsidR="00BB6419" w:rsidRPr="00936952">
        <w:rPr>
          <w:rFonts w:ascii="Times New Roman" w:hAnsi="Times New Roman" w:cs="Times New Roman"/>
          <w:sz w:val="24"/>
          <w:szCs w:val="24"/>
        </w:rPr>
        <w:t xml:space="preserve"> Journal of Insurance and Financial Management 4 (3). </w:t>
      </w:r>
      <w:r w:rsidRPr="00936952">
        <w:rPr>
          <w:rFonts w:ascii="Times New Roman" w:hAnsi="Times New Roman" w:cs="Times New Roman"/>
          <w:sz w:val="24"/>
          <w:szCs w:val="24"/>
        </w:rPr>
        <w:t xml:space="preserve"> Available at </w:t>
      </w:r>
      <w:hyperlink r:id="rId32" w:history="1">
        <w:r w:rsidRPr="00936952">
          <w:rPr>
            <w:rStyle w:val="Hyperlink"/>
            <w:rFonts w:ascii="Times New Roman" w:hAnsi="Times New Roman" w:cs="Times New Roman"/>
            <w:sz w:val="24"/>
            <w:szCs w:val="24"/>
          </w:rPr>
          <w:t>https://www.papers.ssrn.com</w:t>
        </w:r>
      </w:hyperlink>
      <w:r w:rsidRPr="00936952">
        <w:rPr>
          <w:rFonts w:ascii="Times New Roman" w:hAnsi="Times New Roman" w:cs="Times New Roman"/>
          <w:sz w:val="24"/>
          <w:szCs w:val="24"/>
        </w:rPr>
        <w:t xml:space="preserve">, accessed on 5 June 2023. </w:t>
      </w:r>
    </w:p>
    <w:p w14:paraId="7BC11743" w14:textId="30525575" w:rsidR="00FC7198" w:rsidRPr="00936952" w:rsidRDefault="00FC7198"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 xml:space="preserve">Luka, E. H., 2022. Effect of microfinance banks’ services on performance of small and medium scale enterprises in Jalingo Metropolis. TSU-International Journal of Accounting and Finance (TSUIJAF) e-ISSN: 28811-2709, p-ISSN: 28811-2695, Volume 1, Issue 3.  </w:t>
      </w:r>
    </w:p>
    <w:p w14:paraId="1ACB8A16" w14:textId="22FE6CB0" w:rsidR="00697C97" w:rsidRPr="00936952" w:rsidRDefault="001E7F22"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 xml:space="preserve">Luyirika, M. N. 2010, The role of microfinance in the socio-economic development of women in a community: A case study of Mpigi Town Council in Uganda, University of South Africa, Pretoria. Available at: </w:t>
      </w:r>
      <w:hyperlink r:id="rId33" w:history="1">
        <w:r w:rsidR="00BB2AAF" w:rsidRPr="00936952">
          <w:rPr>
            <w:rStyle w:val="Hyperlink"/>
            <w:rFonts w:ascii="Times New Roman" w:hAnsi="Times New Roman" w:cs="Times New Roman"/>
            <w:sz w:val="24"/>
            <w:szCs w:val="24"/>
          </w:rPr>
          <w:t>https://www.hdl.handle.net</w:t>
        </w:r>
      </w:hyperlink>
      <w:r w:rsidRPr="00936952">
        <w:rPr>
          <w:rFonts w:ascii="Times New Roman" w:hAnsi="Times New Roman" w:cs="Times New Roman"/>
          <w:sz w:val="24"/>
          <w:szCs w:val="24"/>
        </w:rPr>
        <w:t xml:space="preserve">, (accessed on </w:t>
      </w:r>
      <w:r w:rsidR="00FC7198" w:rsidRPr="00936952">
        <w:rPr>
          <w:rFonts w:ascii="Times New Roman" w:hAnsi="Times New Roman" w:cs="Times New Roman"/>
          <w:sz w:val="24"/>
          <w:szCs w:val="24"/>
        </w:rPr>
        <w:t>29 May 2023</w:t>
      </w:r>
      <w:r w:rsidRPr="00936952">
        <w:rPr>
          <w:rFonts w:ascii="Times New Roman" w:hAnsi="Times New Roman" w:cs="Times New Roman"/>
          <w:sz w:val="24"/>
          <w:szCs w:val="24"/>
        </w:rPr>
        <w:t xml:space="preserve">) </w:t>
      </w:r>
    </w:p>
    <w:p w14:paraId="45CA49BF" w14:textId="7B13B1DC" w:rsidR="00395B17" w:rsidRPr="00936952" w:rsidRDefault="00395B17"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lastRenderedPageBreak/>
        <w:t xml:space="preserve">Lweendo, E. M. 2022. The impact of village banking on financial inclusion for female marketers: a case study of Masala market, Ndola. The University of Zambia. Available at </w:t>
      </w:r>
      <w:hyperlink r:id="rId34" w:history="1">
        <w:r w:rsidRPr="00936952">
          <w:rPr>
            <w:rStyle w:val="Hyperlink"/>
            <w:rFonts w:ascii="Times New Roman" w:hAnsi="Times New Roman" w:cs="Times New Roman"/>
            <w:sz w:val="24"/>
            <w:szCs w:val="24"/>
          </w:rPr>
          <w:t>https://www.dspace.unza.zm</w:t>
        </w:r>
      </w:hyperlink>
      <w:r w:rsidRPr="00936952">
        <w:rPr>
          <w:rFonts w:ascii="Times New Roman" w:hAnsi="Times New Roman" w:cs="Times New Roman"/>
          <w:sz w:val="24"/>
          <w:szCs w:val="24"/>
        </w:rPr>
        <w:t xml:space="preserve">, accessed on </w:t>
      </w:r>
      <w:r w:rsidR="0006192D" w:rsidRPr="00936952">
        <w:rPr>
          <w:rFonts w:ascii="Times New Roman" w:hAnsi="Times New Roman" w:cs="Times New Roman"/>
          <w:sz w:val="24"/>
          <w:szCs w:val="24"/>
        </w:rPr>
        <w:t xml:space="preserve">29 </w:t>
      </w:r>
      <w:r w:rsidRPr="00936952">
        <w:rPr>
          <w:rFonts w:ascii="Times New Roman" w:hAnsi="Times New Roman" w:cs="Times New Roman"/>
          <w:sz w:val="24"/>
          <w:szCs w:val="24"/>
        </w:rPr>
        <w:t>May 2023.</w:t>
      </w:r>
    </w:p>
    <w:p w14:paraId="464EEA10" w14:textId="3CC5F876" w:rsidR="00F800E5" w:rsidRPr="00936952" w:rsidRDefault="00F800E5"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 xml:space="preserve">Maronga, E., Bulla, M. and Ngacho, C., 2019. Influence of microfinance financial strategies on growth of small and micro enterprises in Homa Bay County, Kenya. International Journal of Scientific and Technology Research Volume 8, issue 05. </w:t>
      </w:r>
    </w:p>
    <w:p w14:paraId="6CEBD093" w14:textId="06E62610" w:rsidR="006C4211" w:rsidRPr="00936952" w:rsidRDefault="006C4211"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Matekenya, W., Moyo, C. and Jeke,</w:t>
      </w:r>
      <w:r w:rsidR="00B41412" w:rsidRPr="00936952">
        <w:rPr>
          <w:rFonts w:ascii="Times New Roman" w:hAnsi="Times New Roman" w:cs="Times New Roman"/>
          <w:sz w:val="24"/>
          <w:szCs w:val="24"/>
        </w:rPr>
        <w:t xml:space="preserve"> L. 2021, Financial inclusion and human development: Evidence from Sub-Saharan Africa, Development Southern Africa 38 (5), 683-700. Available at: </w:t>
      </w:r>
      <w:hyperlink r:id="rId35" w:history="1">
        <w:r w:rsidR="00B41412" w:rsidRPr="00936952">
          <w:rPr>
            <w:rStyle w:val="Hyperlink"/>
            <w:rFonts w:ascii="Times New Roman" w:hAnsi="Times New Roman" w:cs="Times New Roman"/>
            <w:sz w:val="24"/>
            <w:szCs w:val="24"/>
          </w:rPr>
          <w:t>https://tandfonline.com</w:t>
        </w:r>
      </w:hyperlink>
      <w:r w:rsidR="00B41412" w:rsidRPr="00936952">
        <w:rPr>
          <w:rFonts w:ascii="Times New Roman" w:hAnsi="Times New Roman" w:cs="Times New Roman"/>
          <w:sz w:val="24"/>
          <w:szCs w:val="24"/>
        </w:rPr>
        <w:t xml:space="preserve">, accessed on 5 June 2023. </w:t>
      </w:r>
      <w:r w:rsidRPr="00936952">
        <w:rPr>
          <w:rFonts w:ascii="Times New Roman" w:hAnsi="Times New Roman" w:cs="Times New Roman"/>
          <w:sz w:val="24"/>
          <w:szCs w:val="24"/>
        </w:rPr>
        <w:t xml:space="preserve">  </w:t>
      </w:r>
    </w:p>
    <w:p w14:paraId="2E4269F4" w14:textId="2E8F2D0C" w:rsidR="00E5413A" w:rsidRPr="00936952" w:rsidRDefault="00E5413A"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 xml:space="preserve">Mohamed, E. F. &amp; Fauziyyah, N. E. 2020. Islamic microfinance for poverty alleviation: A systematic literature review. International Journal of Economics, Management and Accounting 28 (1), 141-163. Available at: </w:t>
      </w:r>
      <w:hyperlink r:id="rId36" w:history="1">
        <w:r w:rsidRPr="00936952">
          <w:rPr>
            <w:rStyle w:val="Hyperlink"/>
            <w:rFonts w:ascii="Times New Roman" w:hAnsi="Times New Roman" w:cs="Times New Roman"/>
            <w:sz w:val="24"/>
            <w:szCs w:val="24"/>
          </w:rPr>
          <w:t>https://www.iium.edu.my</w:t>
        </w:r>
      </w:hyperlink>
      <w:r w:rsidRPr="00936952">
        <w:rPr>
          <w:rFonts w:ascii="Times New Roman" w:hAnsi="Times New Roman" w:cs="Times New Roman"/>
          <w:sz w:val="24"/>
          <w:szCs w:val="24"/>
        </w:rPr>
        <w:t xml:space="preserve">, accessed on </w:t>
      </w:r>
      <w:r w:rsidR="00021BE8" w:rsidRPr="00936952">
        <w:rPr>
          <w:rFonts w:ascii="Times New Roman" w:hAnsi="Times New Roman" w:cs="Times New Roman"/>
          <w:sz w:val="24"/>
          <w:szCs w:val="24"/>
        </w:rPr>
        <w:t>5 June</w:t>
      </w:r>
      <w:r w:rsidRPr="00936952">
        <w:rPr>
          <w:rFonts w:ascii="Times New Roman" w:hAnsi="Times New Roman" w:cs="Times New Roman"/>
          <w:sz w:val="24"/>
          <w:szCs w:val="24"/>
        </w:rPr>
        <w:t xml:space="preserve"> 2023.  </w:t>
      </w:r>
    </w:p>
    <w:p w14:paraId="754E8FE7" w14:textId="6B18B771" w:rsidR="000D0E7F" w:rsidRPr="00936952" w:rsidRDefault="000D0E7F"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Motsoeli, T 2020, The role of microfinance on entrepreneurial development: The case of Urban Maseru</w:t>
      </w:r>
      <w:r w:rsidR="007F5F76" w:rsidRPr="00936952">
        <w:rPr>
          <w:rFonts w:ascii="Times New Roman" w:hAnsi="Times New Roman" w:cs="Times New Roman"/>
          <w:sz w:val="24"/>
          <w:szCs w:val="24"/>
        </w:rPr>
        <w:t>, University of the Free State.</w:t>
      </w:r>
    </w:p>
    <w:p w14:paraId="5DB86CA1" w14:textId="17FE11AB" w:rsidR="008E2D85" w:rsidRPr="00936952" w:rsidRDefault="008E2D85"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Mpofu, O. and Sibindi, A. B. 2022, Informal Finance: A Boon or Bane for African SMEs?</w:t>
      </w:r>
      <w:r w:rsidR="00DB0F23" w:rsidRPr="00936952">
        <w:rPr>
          <w:rFonts w:ascii="Times New Roman" w:hAnsi="Times New Roman" w:cs="Times New Roman"/>
          <w:sz w:val="24"/>
          <w:szCs w:val="24"/>
        </w:rPr>
        <w:t xml:space="preserve"> Journal of Risk and Financial Management 15 (6), 270. Available at: </w:t>
      </w:r>
      <w:hyperlink r:id="rId37" w:history="1">
        <w:r w:rsidR="00DB0F23" w:rsidRPr="00936952">
          <w:rPr>
            <w:rStyle w:val="Hyperlink"/>
            <w:rFonts w:ascii="Times New Roman" w:hAnsi="Times New Roman" w:cs="Times New Roman"/>
            <w:sz w:val="24"/>
            <w:szCs w:val="24"/>
          </w:rPr>
          <w:t>https://mdpi.com</w:t>
        </w:r>
      </w:hyperlink>
      <w:r w:rsidR="00DB0F23" w:rsidRPr="00936952">
        <w:rPr>
          <w:rFonts w:ascii="Times New Roman" w:hAnsi="Times New Roman" w:cs="Times New Roman"/>
          <w:sz w:val="24"/>
          <w:szCs w:val="24"/>
        </w:rPr>
        <w:t xml:space="preserve">, accessed on 5 June 2023.  </w:t>
      </w:r>
    </w:p>
    <w:p w14:paraId="785319DD" w14:textId="2173005E" w:rsidR="00A14A07" w:rsidRPr="00936952" w:rsidRDefault="00A14A07"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 xml:space="preserve">Mwaipopo, D. M., 2020. The contribution of microfinance institutions to the growth of small and medium enterprises (SMEs): A case study of Kinondoni District, Dar Es Salaam. </w:t>
      </w:r>
    </w:p>
    <w:p w14:paraId="34E1E994" w14:textId="25A64FE0" w:rsidR="0051280E" w:rsidRPr="00936952" w:rsidRDefault="0051280E"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Mwania, 2011, The effect of Biashara Boshera Loan (BBL) on the performance of micro and small enterprises owned by Kenya Commercial Bank (KCB) Ruiru branch customers.</w:t>
      </w:r>
    </w:p>
    <w:p w14:paraId="74A25D10" w14:textId="75609A7F" w:rsidR="00096457" w:rsidRPr="00936952" w:rsidRDefault="00096457"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 xml:space="preserve">Ngwa, G. 2019. The role of microfinance institutions in the development of small and medium-sized enterprises (SMEs) in Cameroon: Agyati </w:t>
      </w:r>
      <w:r w:rsidR="004E1553" w:rsidRPr="00936952">
        <w:rPr>
          <w:rFonts w:ascii="Times New Roman" w:hAnsi="Times New Roman" w:cs="Times New Roman"/>
          <w:sz w:val="24"/>
          <w:szCs w:val="24"/>
        </w:rPr>
        <w:t>Cooperative</w:t>
      </w:r>
      <w:r w:rsidRPr="00936952">
        <w:rPr>
          <w:rFonts w:ascii="Times New Roman" w:hAnsi="Times New Roman" w:cs="Times New Roman"/>
          <w:sz w:val="24"/>
          <w:szCs w:val="24"/>
        </w:rPr>
        <w:t xml:space="preserve"> Credit Union Limited (AgyaCCUL). Centria-ammattikorkeakoulu. </w:t>
      </w:r>
      <w:r w:rsidR="00D57E3B" w:rsidRPr="00936952">
        <w:rPr>
          <w:rFonts w:ascii="Times New Roman" w:hAnsi="Times New Roman" w:cs="Times New Roman"/>
          <w:sz w:val="24"/>
          <w:szCs w:val="24"/>
        </w:rPr>
        <w:t xml:space="preserve">Available at: </w:t>
      </w:r>
      <w:hyperlink r:id="rId38" w:history="1">
        <w:r w:rsidR="00D57E3B" w:rsidRPr="00936952">
          <w:rPr>
            <w:rStyle w:val="Hyperlink"/>
            <w:rFonts w:ascii="Times New Roman" w:hAnsi="Times New Roman" w:cs="Times New Roman"/>
            <w:sz w:val="24"/>
            <w:szCs w:val="24"/>
          </w:rPr>
          <w:t>https://www.the</w:t>
        </w:r>
      </w:hyperlink>
      <w:r w:rsidR="00D57E3B" w:rsidRPr="00936952">
        <w:rPr>
          <w:rFonts w:ascii="Times New Roman" w:hAnsi="Times New Roman" w:cs="Times New Roman"/>
          <w:sz w:val="24"/>
          <w:szCs w:val="24"/>
        </w:rPr>
        <w:t xml:space="preserve"> seus.fi, accessed on </w:t>
      </w:r>
      <w:r w:rsidR="00021BE8" w:rsidRPr="00936952">
        <w:rPr>
          <w:rFonts w:ascii="Times New Roman" w:hAnsi="Times New Roman" w:cs="Times New Roman"/>
          <w:sz w:val="24"/>
          <w:szCs w:val="24"/>
        </w:rPr>
        <w:t xml:space="preserve">29 </w:t>
      </w:r>
      <w:r w:rsidR="00D57E3B" w:rsidRPr="00936952">
        <w:rPr>
          <w:rFonts w:ascii="Times New Roman" w:hAnsi="Times New Roman" w:cs="Times New Roman"/>
          <w:sz w:val="24"/>
          <w:szCs w:val="24"/>
        </w:rPr>
        <w:t>May 2023.</w:t>
      </w:r>
    </w:p>
    <w:p w14:paraId="77A95DA8" w14:textId="35B17A02" w:rsidR="008B38DD" w:rsidRPr="00936952" w:rsidRDefault="008B38DD"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Odoom, D., Fosu, K. O., Ankomah, K. &amp; Amofa, B. M. 2019, Investigating the challenges faced by microfinance institutions in Ghana: Evidence from Takarodi. Can be accessed at https://www.iiste.org</w:t>
      </w:r>
    </w:p>
    <w:p w14:paraId="10246048" w14:textId="19AEE78C" w:rsidR="00DC2A85" w:rsidRPr="00936952" w:rsidRDefault="00DC2A85"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lastRenderedPageBreak/>
        <w:t xml:space="preserve">Omama, O. V. 2018, An assessment of the roles of microfinance institutions on the </w:t>
      </w:r>
      <w:r w:rsidR="00E50DFA" w:rsidRPr="00936952">
        <w:rPr>
          <w:rFonts w:ascii="Times New Roman" w:hAnsi="Times New Roman" w:cs="Times New Roman"/>
          <w:sz w:val="24"/>
          <w:szCs w:val="24"/>
        </w:rPr>
        <w:t>management of</w:t>
      </w:r>
      <w:r w:rsidRPr="00936952">
        <w:rPr>
          <w:rFonts w:ascii="Times New Roman" w:hAnsi="Times New Roman" w:cs="Times New Roman"/>
          <w:sz w:val="24"/>
          <w:szCs w:val="24"/>
        </w:rPr>
        <w:t xml:space="preserve"> SMEs in Nigeria: A case of FINCA Microfinance Bank Nigeria</w:t>
      </w:r>
      <w:r w:rsidR="00E7422F" w:rsidRPr="00936952">
        <w:rPr>
          <w:rFonts w:ascii="Times New Roman" w:hAnsi="Times New Roman" w:cs="Times New Roman"/>
          <w:sz w:val="24"/>
          <w:szCs w:val="24"/>
        </w:rPr>
        <w:t>, Kampala international University.</w:t>
      </w:r>
    </w:p>
    <w:p w14:paraId="529DC36C" w14:textId="64F96953" w:rsidR="0018678B" w:rsidRPr="00936952" w:rsidRDefault="0018678B"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 xml:space="preserve">Orser, B., Riding, A. &amp; Li, Y. 2019. Technology adoption and gender-inclusive entrepreneurship education and training. International Journal of Gender and Entrepreneurship. Available at: </w:t>
      </w:r>
      <w:hyperlink r:id="rId39" w:history="1">
        <w:r w:rsidRPr="00936952">
          <w:rPr>
            <w:rStyle w:val="Hyperlink"/>
            <w:rFonts w:ascii="Times New Roman" w:hAnsi="Times New Roman" w:cs="Times New Roman"/>
            <w:sz w:val="24"/>
            <w:szCs w:val="24"/>
          </w:rPr>
          <w:t>https://www.emerald.com</w:t>
        </w:r>
      </w:hyperlink>
      <w:r w:rsidRPr="00936952">
        <w:rPr>
          <w:rFonts w:ascii="Times New Roman" w:hAnsi="Times New Roman" w:cs="Times New Roman"/>
          <w:sz w:val="24"/>
          <w:szCs w:val="24"/>
        </w:rPr>
        <w:t xml:space="preserve">, accessed on </w:t>
      </w:r>
      <w:r w:rsidR="00021BE8" w:rsidRPr="00936952">
        <w:rPr>
          <w:rFonts w:ascii="Times New Roman" w:hAnsi="Times New Roman" w:cs="Times New Roman"/>
          <w:sz w:val="24"/>
          <w:szCs w:val="24"/>
        </w:rPr>
        <w:t xml:space="preserve">29 </w:t>
      </w:r>
      <w:r w:rsidRPr="00936952">
        <w:rPr>
          <w:rFonts w:ascii="Times New Roman" w:hAnsi="Times New Roman" w:cs="Times New Roman"/>
          <w:sz w:val="24"/>
          <w:szCs w:val="24"/>
        </w:rPr>
        <w:t xml:space="preserve">May 2023. </w:t>
      </w:r>
    </w:p>
    <w:p w14:paraId="56153451" w14:textId="57EDB682" w:rsidR="002A010F" w:rsidRPr="00936952" w:rsidRDefault="002A010F"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 xml:space="preserve">Oshiogwemo, I. F. </w:t>
      </w:r>
      <w:r w:rsidR="0018678B" w:rsidRPr="00936952">
        <w:rPr>
          <w:rFonts w:ascii="Times New Roman" w:hAnsi="Times New Roman" w:cs="Times New Roman"/>
          <w:sz w:val="24"/>
          <w:szCs w:val="24"/>
        </w:rPr>
        <w:t>&amp;</w:t>
      </w:r>
      <w:r w:rsidRPr="00936952">
        <w:rPr>
          <w:rFonts w:ascii="Times New Roman" w:hAnsi="Times New Roman" w:cs="Times New Roman"/>
          <w:sz w:val="24"/>
          <w:szCs w:val="24"/>
        </w:rPr>
        <w:t xml:space="preserve"> Mgbemena, G. C. 2022, Financial intermediation and development of small and medium-scale enterprises in Delta State. Available at</w:t>
      </w:r>
      <w:r w:rsidR="00AB25D1" w:rsidRPr="00936952">
        <w:rPr>
          <w:rFonts w:ascii="Times New Roman" w:hAnsi="Times New Roman" w:cs="Times New Roman"/>
          <w:sz w:val="24"/>
          <w:szCs w:val="24"/>
        </w:rPr>
        <w:t xml:space="preserve">: </w:t>
      </w:r>
      <w:hyperlink r:id="rId40" w:history="1">
        <w:r w:rsidR="00AB25D1" w:rsidRPr="00936952">
          <w:rPr>
            <w:rStyle w:val="Hyperlink"/>
            <w:rFonts w:ascii="Times New Roman" w:hAnsi="Times New Roman" w:cs="Times New Roman"/>
            <w:sz w:val="24"/>
            <w:szCs w:val="24"/>
          </w:rPr>
          <w:t>https://www.seahipaj.org</w:t>
        </w:r>
      </w:hyperlink>
      <w:r w:rsidR="00AB25D1" w:rsidRPr="00936952">
        <w:rPr>
          <w:rFonts w:ascii="Times New Roman" w:hAnsi="Times New Roman" w:cs="Times New Roman"/>
          <w:sz w:val="24"/>
          <w:szCs w:val="24"/>
        </w:rPr>
        <w:t xml:space="preserve">, accessed on 5 June 2023.    </w:t>
      </w:r>
    </w:p>
    <w:p w14:paraId="02CFDFFC" w14:textId="4B4B687D" w:rsidR="00294DFA" w:rsidRPr="00936952" w:rsidRDefault="00294DFA"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 xml:space="preserve">Pius, K. 2022. Microfinance financing and business performance of SMEs in Makindye division. Available at: </w:t>
      </w:r>
      <w:hyperlink r:id="rId41" w:history="1">
        <w:r w:rsidRPr="00936952">
          <w:rPr>
            <w:rStyle w:val="Hyperlink"/>
            <w:rFonts w:ascii="Times New Roman" w:hAnsi="Times New Roman" w:cs="Times New Roman"/>
            <w:sz w:val="24"/>
            <w:szCs w:val="24"/>
          </w:rPr>
          <w:t>https://www.kyuspace.kyu.ac.ug</w:t>
        </w:r>
      </w:hyperlink>
      <w:r w:rsidRPr="00936952">
        <w:rPr>
          <w:rFonts w:ascii="Times New Roman" w:hAnsi="Times New Roman" w:cs="Times New Roman"/>
          <w:sz w:val="24"/>
          <w:szCs w:val="24"/>
        </w:rPr>
        <w:t xml:space="preserve">, accessed on 5 June 2023. </w:t>
      </w:r>
    </w:p>
    <w:p w14:paraId="25C6195D" w14:textId="28A88A7B" w:rsidR="00AC5F19" w:rsidRPr="00936952" w:rsidRDefault="00AC5F19"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Semegn, A. A., and Bishnoi, N. K., 2021. Analysis of effect of microfinance on the performance of SMEs in Amhara National Regional State, Eth</w:t>
      </w:r>
      <w:r w:rsidR="000903CD" w:rsidRPr="00936952">
        <w:rPr>
          <w:rFonts w:ascii="Times New Roman" w:hAnsi="Times New Roman" w:cs="Times New Roman"/>
          <w:sz w:val="24"/>
          <w:szCs w:val="24"/>
        </w:rPr>
        <w:t>iopia. The Journal of Entrepreneurship 30 (1) 153-178.</w:t>
      </w:r>
    </w:p>
    <w:p w14:paraId="13251E53" w14:textId="77FE37B9" w:rsidR="00F622AD" w:rsidRPr="00936952" w:rsidRDefault="00F622AD"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Shipefi, S. L., 2022. Investigating the impact of microfinance institutions’ on the growth of SMEs in Katutura, Namibia.</w:t>
      </w:r>
    </w:p>
    <w:p w14:paraId="51953312" w14:textId="0C4D78EF" w:rsidR="00AE5373" w:rsidRPr="00936952" w:rsidRDefault="00AE5373"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Sulistyo, Heru. and Ayuni, S. 2020, Competitive advantages of SMEs: The roles of innovation capability, entrepreneurial orientation and social capital, Contaduria y administracion 65 (1)</w:t>
      </w:r>
      <w:r w:rsidR="005369C4" w:rsidRPr="00936952">
        <w:rPr>
          <w:rFonts w:ascii="Times New Roman" w:hAnsi="Times New Roman" w:cs="Times New Roman"/>
          <w:sz w:val="24"/>
          <w:szCs w:val="24"/>
        </w:rPr>
        <w:t xml:space="preserve">. Available at: </w:t>
      </w:r>
      <w:hyperlink r:id="rId42" w:history="1">
        <w:r w:rsidR="005369C4" w:rsidRPr="00936952">
          <w:rPr>
            <w:rStyle w:val="Hyperlink"/>
            <w:rFonts w:ascii="Times New Roman" w:hAnsi="Times New Roman" w:cs="Times New Roman"/>
            <w:sz w:val="24"/>
            <w:szCs w:val="24"/>
          </w:rPr>
          <w:t>https://www.scielo.org.mx</w:t>
        </w:r>
      </w:hyperlink>
      <w:r w:rsidR="005369C4" w:rsidRPr="00936952">
        <w:rPr>
          <w:rFonts w:ascii="Times New Roman" w:hAnsi="Times New Roman" w:cs="Times New Roman"/>
          <w:sz w:val="24"/>
          <w:szCs w:val="24"/>
        </w:rPr>
        <w:t xml:space="preserve">, accessed on 5 June 2023. </w:t>
      </w:r>
    </w:p>
    <w:p w14:paraId="1A410A28" w14:textId="4C18B65C" w:rsidR="00E5413A" w:rsidRPr="00936952" w:rsidRDefault="007653C7"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Uusiku, E. P. 2019, The impact of microfinance on the growth of micro, small and medium enterprises in Namibia.</w:t>
      </w:r>
    </w:p>
    <w:p w14:paraId="23C1CE8E" w14:textId="64DA000E" w:rsidR="00B1383F" w:rsidRPr="00936952" w:rsidRDefault="001E1084"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Yahaya, A. A. 2021, Impact of microfinance bank services on the performance</w:t>
      </w:r>
      <w:r w:rsidR="009702E3" w:rsidRPr="00936952">
        <w:rPr>
          <w:rFonts w:ascii="Times New Roman" w:hAnsi="Times New Roman" w:cs="Times New Roman"/>
          <w:sz w:val="24"/>
          <w:szCs w:val="24"/>
        </w:rPr>
        <w:t xml:space="preserve"> of small and medium scale businesses in North-Central, Nigeria, PQDT-Global. Available at: </w:t>
      </w:r>
      <w:hyperlink r:id="rId43" w:history="1">
        <w:r w:rsidR="009702E3" w:rsidRPr="00936952">
          <w:rPr>
            <w:rStyle w:val="Hyperlink"/>
            <w:rFonts w:ascii="Times New Roman" w:hAnsi="Times New Roman" w:cs="Times New Roman"/>
            <w:sz w:val="24"/>
            <w:szCs w:val="24"/>
          </w:rPr>
          <w:t>https://www.stm.bookpi.org</w:t>
        </w:r>
      </w:hyperlink>
      <w:r w:rsidR="009702E3" w:rsidRPr="00936952">
        <w:rPr>
          <w:rFonts w:ascii="Times New Roman" w:hAnsi="Times New Roman" w:cs="Times New Roman"/>
          <w:sz w:val="24"/>
          <w:szCs w:val="24"/>
        </w:rPr>
        <w:t>, accessed on 5 June 2023.</w:t>
      </w:r>
    </w:p>
    <w:p w14:paraId="00A794C9" w14:textId="77777777" w:rsidR="00632C7B" w:rsidRPr="00936952" w:rsidRDefault="00B1383F"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 xml:space="preserve">Yeboah, E. 2021, Development: Reporting evidence from SMEs in Kwabre East District of Ashanti Region of Ghana, Insights into Economics and Management Vol. 6, 96-108. Available </w:t>
      </w:r>
      <w:r w:rsidR="008E4319" w:rsidRPr="00936952">
        <w:rPr>
          <w:rFonts w:ascii="Times New Roman" w:hAnsi="Times New Roman" w:cs="Times New Roman"/>
          <w:sz w:val="24"/>
          <w:szCs w:val="24"/>
        </w:rPr>
        <w:t xml:space="preserve">at: </w:t>
      </w:r>
      <w:hyperlink r:id="rId44" w:history="1">
        <w:r w:rsidR="008E4319" w:rsidRPr="00936952">
          <w:rPr>
            <w:rStyle w:val="Hyperlink"/>
            <w:rFonts w:ascii="Times New Roman" w:hAnsi="Times New Roman" w:cs="Times New Roman"/>
            <w:sz w:val="24"/>
            <w:szCs w:val="24"/>
          </w:rPr>
          <w:t>https://www.stm.bookpi.org</w:t>
        </w:r>
      </w:hyperlink>
      <w:r w:rsidR="008E4319" w:rsidRPr="00936952">
        <w:rPr>
          <w:rFonts w:ascii="Times New Roman" w:hAnsi="Times New Roman" w:cs="Times New Roman"/>
          <w:sz w:val="24"/>
          <w:szCs w:val="24"/>
        </w:rPr>
        <w:t xml:space="preserve">, accessed on June 2023. </w:t>
      </w:r>
    </w:p>
    <w:p w14:paraId="366C3DD0" w14:textId="4C2E8918" w:rsidR="001E7F22" w:rsidRPr="00936952" w:rsidRDefault="00632C7B"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lastRenderedPageBreak/>
        <w:t>Yerima, S. E., Gambo, E. and Umar, K., 2022. Impact of microfinance institutions on small and medium enterprises growth in Taraba. TSU-International Jo</w:t>
      </w:r>
      <w:r w:rsidR="006D0E0C" w:rsidRPr="00936952">
        <w:rPr>
          <w:rFonts w:ascii="Times New Roman" w:hAnsi="Times New Roman" w:cs="Times New Roman"/>
          <w:sz w:val="24"/>
          <w:szCs w:val="24"/>
        </w:rPr>
        <w:t>urnal of Accounting and Finance (TSUIJAF) e-ISSN: 28811-2709, p-ISSN: 28811-2695, Volume 1, Issue 3.</w:t>
      </w:r>
      <w:r w:rsidRPr="00936952">
        <w:rPr>
          <w:rFonts w:ascii="Times New Roman" w:hAnsi="Times New Roman" w:cs="Times New Roman"/>
          <w:sz w:val="24"/>
          <w:szCs w:val="24"/>
        </w:rPr>
        <w:t xml:space="preserve"> </w:t>
      </w:r>
      <w:r w:rsidR="009702E3" w:rsidRPr="00936952">
        <w:rPr>
          <w:rFonts w:ascii="Times New Roman" w:hAnsi="Times New Roman" w:cs="Times New Roman"/>
          <w:sz w:val="24"/>
          <w:szCs w:val="24"/>
        </w:rPr>
        <w:t xml:space="preserve"> </w:t>
      </w:r>
    </w:p>
    <w:p w14:paraId="304E3383" w14:textId="431B019B" w:rsidR="00865405" w:rsidRPr="00936952" w:rsidRDefault="00865405" w:rsidP="00936952">
      <w:pPr>
        <w:spacing w:line="360" w:lineRule="auto"/>
        <w:jc w:val="both"/>
        <w:rPr>
          <w:rFonts w:ascii="Times New Roman" w:hAnsi="Times New Roman" w:cs="Times New Roman"/>
          <w:sz w:val="24"/>
          <w:szCs w:val="24"/>
        </w:rPr>
      </w:pPr>
    </w:p>
    <w:p w14:paraId="7E19690D" w14:textId="2FE01E72" w:rsidR="00865405" w:rsidRPr="00936952" w:rsidRDefault="00865405" w:rsidP="00936952">
      <w:pPr>
        <w:spacing w:line="360" w:lineRule="auto"/>
        <w:jc w:val="both"/>
        <w:rPr>
          <w:rFonts w:ascii="Times New Roman" w:hAnsi="Times New Roman" w:cs="Times New Roman"/>
          <w:sz w:val="24"/>
          <w:szCs w:val="24"/>
        </w:rPr>
      </w:pPr>
    </w:p>
    <w:p w14:paraId="43FCC5AB" w14:textId="53380B2F" w:rsidR="00865405" w:rsidRPr="00936952" w:rsidRDefault="00865405" w:rsidP="00936952">
      <w:pPr>
        <w:spacing w:line="360" w:lineRule="auto"/>
        <w:jc w:val="both"/>
        <w:rPr>
          <w:rFonts w:ascii="Times New Roman" w:hAnsi="Times New Roman" w:cs="Times New Roman"/>
          <w:sz w:val="24"/>
          <w:szCs w:val="24"/>
        </w:rPr>
      </w:pPr>
    </w:p>
    <w:p w14:paraId="2811F0A7" w14:textId="534A03B2" w:rsidR="00865405" w:rsidRPr="00936952" w:rsidRDefault="00865405" w:rsidP="00936952">
      <w:pPr>
        <w:spacing w:line="360" w:lineRule="auto"/>
        <w:jc w:val="both"/>
        <w:rPr>
          <w:rFonts w:ascii="Times New Roman" w:hAnsi="Times New Roman" w:cs="Times New Roman"/>
          <w:sz w:val="24"/>
          <w:szCs w:val="24"/>
        </w:rPr>
      </w:pPr>
    </w:p>
    <w:p w14:paraId="597C9303" w14:textId="1B20C1A5" w:rsidR="00865405" w:rsidRPr="00936952" w:rsidRDefault="00865405" w:rsidP="00936952">
      <w:pPr>
        <w:spacing w:line="360" w:lineRule="auto"/>
        <w:jc w:val="both"/>
        <w:rPr>
          <w:rFonts w:ascii="Times New Roman" w:hAnsi="Times New Roman" w:cs="Times New Roman"/>
          <w:sz w:val="24"/>
          <w:szCs w:val="24"/>
        </w:rPr>
      </w:pPr>
    </w:p>
    <w:p w14:paraId="52B18B77" w14:textId="00403ABD" w:rsidR="00865405" w:rsidRPr="00936952" w:rsidRDefault="00865405" w:rsidP="00936952">
      <w:pPr>
        <w:spacing w:line="360" w:lineRule="auto"/>
        <w:jc w:val="both"/>
        <w:rPr>
          <w:rFonts w:ascii="Times New Roman" w:hAnsi="Times New Roman" w:cs="Times New Roman"/>
          <w:sz w:val="24"/>
          <w:szCs w:val="24"/>
        </w:rPr>
      </w:pPr>
    </w:p>
    <w:p w14:paraId="3B1A045B" w14:textId="7025EA87" w:rsidR="00865405" w:rsidRPr="00936952" w:rsidRDefault="00865405" w:rsidP="00936952">
      <w:pPr>
        <w:spacing w:line="360" w:lineRule="auto"/>
        <w:jc w:val="both"/>
        <w:rPr>
          <w:rFonts w:ascii="Times New Roman" w:hAnsi="Times New Roman" w:cs="Times New Roman"/>
          <w:sz w:val="24"/>
          <w:szCs w:val="24"/>
        </w:rPr>
      </w:pPr>
    </w:p>
    <w:p w14:paraId="79A3329A" w14:textId="04D93E00" w:rsidR="00865405" w:rsidRPr="00936952" w:rsidRDefault="00865405" w:rsidP="00936952">
      <w:pPr>
        <w:spacing w:line="360" w:lineRule="auto"/>
        <w:jc w:val="both"/>
        <w:rPr>
          <w:rFonts w:ascii="Times New Roman" w:hAnsi="Times New Roman" w:cs="Times New Roman"/>
          <w:sz w:val="24"/>
          <w:szCs w:val="24"/>
        </w:rPr>
      </w:pPr>
    </w:p>
    <w:p w14:paraId="1D2C49D0" w14:textId="471872CD" w:rsidR="00865405" w:rsidRPr="00936952" w:rsidRDefault="00865405" w:rsidP="00936952">
      <w:pPr>
        <w:spacing w:line="360" w:lineRule="auto"/>
        <w:jc w:val="both"/>
        <w:rPr>
          <w:rFonts w:ascii="Times New Roman" w:hAnsi="Times New Roman" w:cs="Times New Roman"/>
          <w:sz w:val="24"/>
          <w:szCs w:val="24"/>
        </w:rPr>
      </w:pPr>
    </w:p>
    <w:p w14:paraId="0FF8EBD5" w14:textId="5B7BF72F" w:rsidR="00865405" w:rsidRPr="00936952" w:rsidRDefault="00865405" w:rsidP="00936952">
      <w:pPr>
        <w:spacing w:line="360" w:lineRule="auto"/>
        <w:jc w:val="both"/>
        <w:rPr>
          <w:rFonts w:ascii="Times New Roman" w:hAnsi="Times New Roman" w:cs="Times New Roman"/>
          <w:sz w:val="24"/>
          <w:szCs w:val="24"/>
        </w:rPr>
      </w:pPr>
    </w:p>
    <w:p w14:paraId="3DC6B7BE" w14:textId="0B83BC8F" w:rsidR="00865405" w:rsidRPr="00936952" w:rsidRDefault="00865405" w:rsidP="00936952">
      <w:pPr>
        <w:spacing w:line="360" w:lineRule="auto"/>
        <w:jc w:val="both"/>
        <w:rPr>
          <w:rFonts w:ascii="Times New Roman" w:hAnsi="Times New Roman" w:cs="Times New Roman"/>
          <w:sz w:val="24"/>
          <w:szCs w:val="24"/>
        </w:rPr>
      </w:pPr>
    </w:p>
    <w:p w14:paraId="57E566D5" w14:textId="16A6CBA7" w:rsidR="00865405" w:rsidRPr="00936952" w:rsidRDefault="00865405" w:rsidP="00936952">
      <w:pPr>
        <w:spacing w:line="360" w:lineRule="auto"/>
        <w:jc w:val="both"/>
        <w:rPr>
          <w:rFonts w:ascii="Times New Roman" w:hAnsi="Times New Roman" w:cs="Times New Roman"/>
          <w:sz w:val="24"/>
          <w:szCs w:val="24"/>
        </w:rPr>
      </w:pPr>
    </w:p>
    <w:p w14:paraId="17DF8A15" w14:textId="75C0F4E2" w:rsidR="00865405" w:rsidRPr="00936952" w:rsidRDefault="00865405" w:rsidP="00936952">
      <w:pPr>
        <w:spacing w:line="360" w:lineRule="auto"/>
        <w:jc w:val="both"/>
        <w:rPr>
          <w:rFonts w:ascii="Times New Roman" w:hAnsi="Times New Roman" w:cs="Times New Roman"/>
          <w:sz w:val="24"/>
          <w:szCs w:val="24"/>
        </w:rPr>
      </w:pPr>
    </w:p>
    <w:p w14:paraId="067F7738" w14:textId="630D4F39" w:rsidR="00865405" w:rsidRPr="00936952" w:rsidRDefault="00865405" w:rsidP="00936952">
      <w:pPr>
        <w:spacing w:line="360" w:lineRule="auto"/>
        <w:jc w:val="both"/>
        <w:rPr>
          <w:rFonts w:ascii="Times New Roman" w:hAnsi="Times New Roman" w:cs="Times New Roman"/>
          <w:sz w:val="24"/>
          <w:szCs w:val="24"/>
        </w:rPr>
      </w:pPr>
    </w:p>
    <w:p w14:paraId="10A51A2C" w14:textId="28E9C302" w:rsidR="00865405" w:rsidRPr="00936952" w:rsidRDefault="00865405" w:rsidP="00936952">
      <w:pPr>
        <w:spacing w:line="360" w:lineRule="auto"/>
        <w:jc w:val="both"/>
        <w:rPr>
          <w:rFonts w:ascii="Times New Roman" w:hAnsi="Times New Roman" w:cs="Times New Roman"/>
          <w:sz w:val="24"/>
          <w:szCs w:val="24"/>
        </w:rPr>
      </w:pPr>
    </w:p>
    <w:p w14:paraId="2AEADFF8" w14:textId="0F9F086F" w:rsidR="00865405" w:rsidRPr="00936952" w:rsidRDefault="00865405" w:rsidP="00936952">
      <w:pPr>
        <w:spacing w:line="360" w:lineRule="auto"/>
        <w:jc w:val="both"/>
        <w:rPr>
          <w:rFonts w:ascii="Times New Roman" w:hAnsi="Times New Roman" w:cs="Times New Roman"/>
          <w:sz w:val="24"/>
          <w:szCs w:val="24"/>
        </w:rPr>
      </w:pPr>
    </w:p>
    <w:p w14:paraId="63134DE8" w14:textId="76A0B756" w:rsidR="00865405" w:rsidRPr="00936952" w:rsidRDefault="00865405" w:rsidP="00936952">
      <w:pPr>
        <w:spacing w:line="360" w:lineRule="auto"/>
        <w:jc w:val="both"/>
        <w:rPr>
          <w:rFonts w:ascii="Times New Roman" w:hAnsi="Times New Roman" w:cs="Times New Roman"/>
          <w:sz w:val="24"/>
          <w:szCs w:val="24"/>
        </w:rPr>
      </w:pPr>
    </w:p>
    <w:p w14:paraId="0EA65A54" w14:textId="1EE3F433" w:rsidR="00865405" w:rsidRPr="00936952" w:rsidRDefault="00865405" w:rsidP="00936952">
      <w:pPr>
        <w:spacing w:line="360" w:lineRule="auto"/>
        <w:jc w:val="both"/>
        <w:rPr>
          <w:rFonts w:ascii="Times New Roman" w:hAnsi="Times New Roman" w:cs="Times New Roman"/>
          <w:sz w:val="24"/>
          <w:szCs w:val="24"/>
        </w:rPr>
      </w:pPr>
    </w:p>
    <w:p w14:paraId="2A1C1E66" w14:textId="13C6E8AD" w:rsidR="00865405" w:rsidRPr="00936952" w:rsidRDefault="00865405" w:rsidP="00936952">
      <w:pPr>
        <w:spacing w:line="360" w:lineRule="auto"/>
        <w:jc w:val="both"/>
        <w:rPr>
          <w:rFonts w:ascii="Times New Roman" w:hAnsi="Times New Roman" w:cs="Times New Roman"/>
          <w:sz w:val="24"/>
          <w:szCs w:val="24"/>
        </w:rPr>
      </w:pPr>
    </w:p>
    <w:p w14:paraId="50D90279" w14:textId="3040BCB1" w:rsidR="00865405" w:rsidRPr="00936952" w:rsidRDefault="00865405" w:rsidP="00936952">
      <w:pPr>
        <w:spacing w:line="360" w:lineRule="auto"/>
        <w:jc w:val="both"/>
        <w:rPr>
          <w:rFonts w:ascii="Times New Roman" w:hAnsi="Times New Roman" w:cs="Times New Roman"/>
          <w:sz w:val="24"/>
          <w:szCs w:val="24"/>
        </w:rPr>
      </w:pPr>
    </w:p>
    <w:p w14:paraId="3E9398E2" w14:textId="3C1BF78E" w:rsidR="00865405" w:rsidRPr="00936952" w:rsidRDefault="00865405" w:rsidP="00936952">
      <w:pPr>
        <w:pStyle w:val="Heading1"/>
        <w:spacing w:line="360" w:lineRule="auto"/>
        <w:jc w:val="both"/>
        <w:rPr>
          <w:rFonts w:cs="Times New Roman"/>
          <w:szCs w:val="24"/>
        </w:rPr>
      </w:pPr>
      <w:bookmarkStart w:id="125" w:name="_Toc138016382"/>
      <w:r w:rsidRPr="00936952">
        <w:rPr>
          <w:rFonts w:cs="Times New Roman"/>
          <w:szCs w:val="24"/>
        </w:rPr>
        <w:lastRenderedPageBreak/>
        <w:t>Appendices</w:t>
      </w:r>
      <w:bookmarkEnd w:id="125"/>
    </w:p>
    <w:p w14:paraId="2BC06504" w14:textId="2CE9A6C3" w:rsidR="00865405" w:rsidRPr="00936952" w:rsidRDefault="009B2A30" w:rsidP="00936952">
      <w:pPr>
        <w:pStyle w:val="Heading2"/>
        <w:spacing w:line="360" w:lineRule="auto"/>
        <w:rPr>
          <w:rFonts w:cs="Times New Roman"/>
          <w:szCs w:val="24"/>
        </w:rPr>
      </w:pPr>
      <w:bookmarkStart w:id="126" w:name="_Toc138016383"/>
      <w:r w:rsidRPr="00936952">
        <w:rPr>
          <w:rFonts w:cs="Times New Roman"/>
          <w:szCs w:val="24"/>
        </w:rPr>
        <w:t xml:space="preserve">1.1 </w:t>
      </w:r>
      <w:r w:rsidR="00865405" w:rsidRPr="00936952">
        <w:rPr>
          <w:rFonts w:cs="Times New Roman"/>
          <w:szCs w:val="24"/>
        </w:rPr>
        <w:t>QUESTIONNAIRE</w:t>
      </w:r>
      <w:bookmarkEnd w:id="126"/>
    </w:p>
    <w:p w14:paraId="7AFFD235" w14:textId="2CC8B78B" w:rsidR="00AB4AAE" w:rsidRPr="00936952" w:rsidRDefault="00F0182B"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 xml:space="preserve">I’m an accounting student at Bindura University carrying out an investigation on the role of MFIs on the growth of SMEs. The intention of this questionnaire is to achieve the study objectives. The collected information is only for academic purposes and it will be kept safe in a safe confidential purpose. I greatly appreciate your corporation.  </w:t>
      </w:r>
    </w:p>
    <w:p w14:paraId="2BECB718" w14:textId="51860F8B" w:rsidR="00865405" w:rsidRPr="00936952" w:rsidRDefault="00865405" w:rsidP="00936952">
      <w:pPr>
        <w:spacing w:line="360" w:lineRule="auto"/>
        <w:jc w:val="both"/>
        <w:rPr>
          <w:rFonts w:ascii="Times New Roman" w:hAnsi="Times New Roman" w:cs="Times New Roman"/>
          <w:b/>
          <w:sz w:val="24"/>
          <w:szCs w:val="24"/>
        </w:rPr>
      </w:pPr>
      <w:r w:rsidRPr="00936952">
        <w:rPr>
          <w:rFonts w:ascii="Times New Roman" w:hAnsi="Times New Roman" w:cs="Times New Roman"/>
          <w:b/>
          <w:sz w:val="24"/>
          <w:szCs w:val="24"/>
        </w:rPr>
        <w:t>SECTION A: GENERAL INFORMATION (TICK IN T</w:t>
      </w:r>
      <w:r w:rsidR="003D3EAA" w:rsidRPr="00936952">
        <w:rPr>
          <w:rFonts w:ascii="Times New Roman" w:hAnsi="Times New Roman" w:cs="Times New Roman"/>
          <w:b/>
          <w:sz w:val="24"/>
          <w:szCs w:val="24"/>
        </w:rPr>
        <w:t>HE</w:t>
      </w:r>
      <w:r w:rsidRPr="00936952">
        <w:rPr>
          <w:rFonts w:ascii="Times New Roman" w:hAnsi="Times New Roman" w:cs="Times New Roman"/>
          <w:b/>
          <w:sz w:val="24"/>
          <w:szCs w:val="24"/>
        </w:rPr>
        <w:t xml:space="preserve"> APPROPRIATE</w:t>
      </w:r>
      <w:r w:rsidR="003D3EAA" w:rsidRPr="00936952">
        <w:rPr>
          <w:rFonts w:ascii="Times New Roman" w:hAnsi="Times New Roman" w:cs="Times New Roman"/>
          <w:b/>
          <w:sz w:val="24"/>
          <w:szCs w:val="24"/>
        </w:rPr>
        <w:t xml:space="preserve"> BOX</w:t>
      </w:r>
      <w:r w:rsidRPr="00936952">
        <w:rPr>
          <w:rFonts w:ascii="Times New Roman" w:hAnsi="Times New Roman" w:cs="Times New Roman"/>
          <w:sz w:val="24"/>
          <w:szCs w:val="24"/>
        </w:rPr>
        <w:t>)</w:t>
      </w:r>
    </w:p>
    <w:p w14:paraId="3338E3D1" w14:textId="77777777" w:rsidR="00865405" w:rsidRPr="00936952" w:rsidRDefault="00865405" w:rsidP="00936952">
      <w:pPr>
        <w:pStyle w:val="ListParagraph"/>
        <w:numPr>
          <w:ilvl w:val="0"/>
          <w:numId w:val="9"/>
        </w:numPr>
        <w:spacing w:line="360" w:lineRule="auto"/>
        <w:jc w:val="both"/>
        <w:rPr>
          <w:rFonts w:ascii="Times New Roman" w:hAnsi="Times New Roman" w:cs="Times New Roman"/>
          <w:b/>
          <w:bCs/>
          <w:sz w:val="24"/>
          <w:szCs w:val="24"/>
        </w:rPr>
      </w:pPr>
      <w:r w:rsidRPr="00936952">
        <w:rPr>
          <w:rFonts w:ascii="Times New Roman" w:hAnsi="Times New Roman" w:cs="Times New Roman"/>
          <w:b/>
          <w:bCs/>
          <w:sz w:val="24"/>
          <w:szCs w:val="24"/>
        </w:rPr>
        <w:t xml:space="preserve">Sex </w:t>
      </w:r>
    </w:p>
    <w:p w14:paraId="2888A96F" w14:textId="27F2B126" w:rsidR="00865405" w:rsidRPr="00936952" w:rsidRDefault="00865405" w:rsidP="00936952">
      <w:pPr>
        <w:pStyle w:val="ListParagraph"/>
        <w:spacing w:line="360" w:lineRule="auto"/>
        <w:jc w:val="both"/>
        <w:rPr>
          <w:rFonts w:ascii="Times New Roman" w:hAnsi="Times New Roman" w:cs="Times New Roman"/>
          <w:sz w:val="24"/>
          <w:szCs w:val="24"/>
        </w:rPr>
      </w:pPr>
      <w:r w:rsidRPr="00936952">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4EBB17ED" wp14:editId="54C5163B">
                <wp:simplePos x="0" y="0"/>
                <wp:positionH relativeFrom="column">
                  <wp:posOffset>1915160</wp:posOffset>
                </wp:positionH>
                <wp:positionV relativeFrom="paragraph">
                  <wp:posOffset>7620</wp:posOffset>
                </wp:positionV>
                <wp:extent cx="189865" cy="172720"/>
                <wp:effectExtent l="0" t="0" r="19685" b="17780"/>
                <wp:wrapNone/>
                <wp:docPr id="51479701" name="Text Box 51479701"/>
                <wp:cNvGraphicFramePr/>
                <a:graphic xmlns:a="http://schemas.openxmlformats.org/drawingml/2006/main">
                  <a:graphicData uri="http://schemas.microsoft.com/office/word/2010/wordprocessingShape">
                    <wps:wsp>
                      <wps:cNvSpPr txBox="1"/>
                      <wps:spPr>
                        <a:xfrm>
                          <a:off x="0" y="0"/>
                          <a:ext cx="189230" cy="172085"/>
                        </a:xfrm>
                        <a:prstGeom prst="rect">
                          <a:avLst/>
                        </a:prstGeom>
                        <a:solidFill>
                          <a:schemeClr val="lt1"/>
                        </a:solidFill>
                        <a:ln w="6350">
                          <a:solidFill>
                            <a:prstClr val="black"/>
                          </a:solidFill>
                        </a:ln>
                      </wps:spPr>
                      <wps:txbx>
                        <w:txbxContent>
                          <w:p w14:paraId="199B4F69" w14:textId="77777777" w:rsidR="00CF59F2" w:rsidRDefault="00CF59F2" w:rsidP="008654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EBB17ED" id="_x0000_t202" coordsize="21600,21600" o:spt="202" path="m,l,21600r21600,l21600,xe">
                <v:stroke joinstyle="miter"/>
                <v:path gradientshapeok="t" o:connecttype="rect"/>
              </v:shapetype>
              <v:shape id="Text Box 51479701" o:spid="_x0000_s1026" type="#_x0000_t202" style="position:absolute;left:0;text-align:left;margin-left:150.8pt;margin-top:.6pt;width:14.95pt;height:1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" fillcolor="white [3201]" strokeweight=".5pt">
                <v:textbox>
                  <w:txbxContent>
                    <w:p w14:paraId="199B4F69" w14:textId="77777777" w:rsidR="00CF59F2" w:rsidRDefault="00CF59F2" w:rsidP="00865405"/>
                  </w:txbxContent>
                </v:textbox>
              </v:shape>
            </w:pict>
          </mc:Fallback>
        </mc:AlternateContent>
      </w:r>
      <w:r w:rsidRPr="00936952">
        <w:rPr>
          <w:rFonts w:ascii="Times New Roman" w:hAnsi="Times New Roman" w:cs="Times New Roman"/>
          <w:sz w:val="24"/>
          <w:szCs w:val="24"/>
        </w:rPr>
        <w:t xml:space="preserve">Male                                </w:t>
      </w:r>
    </w:p>
    <w:p w14:paraId="1DD8DF5E" w14:textId="7590A465" w:rsidR="00865405" w:rsidRPr="00936952" w:rsidRDefault="00865405" w:rsidP="00936952">
      <w:pPr>
        <w:spacing w:line="360" w:lineRule="auto"/>
        <w:ind w:firstLine="720"/>
        <w:jc w:val="both"/>
        <w:rPr>
          <w:rFonts w:ascii="Times New Roman" w:hAnsi="Times New Roman" w:cs="Times New Roman"/>
          <w:sz w:val="24"/>
          <w:szCs w:val="24"/>
        </w:rPr>
      </w:pPr>
      <w:r w:rsidRPr="00936952">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7A91CFDD" wp14:editId="2BABB6CD">
                <wp:simplePos x="0" y="0"/>
                <wp:positionH relativeFrom="column">
                  <wp:posOffset>1915160</wp:posOffset>
                </wp:positionH>
                <wp:positionV relativeFrom="paragraph">
                  <wp:posOffset>5715</wp:posOffset>
                </wp:positionV>
                <wp:extent cx="189230" cy="172720"/>
                <wp:effectExtent l="0" t="0" r="20320" b="17780"/>
                <wp:wrapNone/>
                <wp:docPr id="1681964163" name="Text Box 1681964163"/>
                <wp:cNvGraphicFramePr/>
                <a:graphic xmlns:a="http://schemas.openxmlformats.org/drawingml/2006/main">
                  <a:graphicData uri="http://schemas.microsoft.com/office/word/2010/wordprocessingShape">
                    <wps:wsp>
                      <wps:cNvSpPr txBox="1"/>
                      <wps:spPr>
                        <a:xfrm>
                          <a:off x="0" y="0"/>
                          <a:ext cx="189230" cy="172085"/>
                        </a:xfrm>
                        <a:prstGeom prst="rect">
                          <a:avLst/>
                        </a:prstGeom>
                        <a:solidFill>
                          <a:schemeClr val="lt1"/>
                        </a:solidFill>
                        <a:ln w="6350">
                          <a:solidFill>
                            <a:prstClr val="black"/>
                          </a:solidFill>
                        </a:ln>
                      </wps:spPr>
                      <wps:txbx>
                        <w:txbxContent>
                          <w:p w14:paraId="6530BD29" w14:textId="77777777" w:rsidR="00CF59F2" w:rsidRDefault="00CF59F2" w:rsidP="008654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91CFDD" id="Text Box 1681964163" o:spid="_x0000_s1027" type="#_x0000_t202" style="position:absolute;left:0;text-align:left;margin-left:150.8pt;margin-top:.45pt;width:14.9pt;height:1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" fillcolor="white [3201]" strokeweight=".5pt">
                <v:textbox>
                  <w:txbxContent>
                    <w:p w14:paraId="6530BD29" w14:textId="77777777" w:rsidR="00CF59F2" w:rsidRDefault="00CF59F2" w:rsidP="00865405"/>
                  </w:txbxContent>
                </v:textbox>
              </v:shape>
            </w:pict>
          </mc:Fallback>
        </mc:AlternateContent>
      </w:r>
      <w:r w:rsidRPr="00936952">
        <w:rPr>
          <w:rFonts w:ascii="Times New Roman" w:hAnsi="Times New Roman" w:cs="Times New Roman"/>
          <w:sz w:val="24"/>
          <w:szCs w:val="24"/>
        </w:rPr>
        <w:t xml:space="preserve">Female      </w:t>
      </w:r>
    </w:p>
    <w:p w14:paraId="23FDDD09" w14:textId="2B06521A" w:rsidR="00865405" w:rsidRPr="00936952" w:rsidRDefault="00865405" w:rsidP="00936952">
      <w:pPr>
        <w:pStyle w:val="ListParagraph"/>
        <w:numPr>
          <w:ilvl w:val="0"/>
          <w:numId w:val="9"/>
        </w:numPr>
        <w:spacing w:line="360" w:lineRule="auto"/>
        <w:jc w:val="both"/>
        <w:rPr>
          <w:rFonts w:ascii="Times New Roman" w:hAnsi="Times New Roman" w:cs="Times New Roman"/>
          <w:b/>
          <w:bCs/>
          <w:sz w:val="24"/>
          <w:szCs w:val="24"/>
        </w:rPr>
      </w:pPr>
      <w:r w:rsidRPr="00936952">
        <w:rPr>
          <w:rFonts w:ascii="Times New Roman" w:hAnsi="Times New Roman" w:cs="Times New Roman"/>
          <w:noProof/>
          <w:sz w:val="24"/>
          <w:szCs w:val="24"/>
        </w:rPr>
        <mc:AlternateContent>
          <mc:Choice Requires="wps">
            <w:drawing>
              <wp:anchor distT="0" distB="0" distL="114300" distR="114300" simplePos="0" relativeHeight="251650048" behindDoc="0" locked="0" layoutInCell="1" allowOverlap="1" wp14:anchorId="46E03949" wp14:editId="15885A8B">
                <wp:simplePos x="0" y="0"/>
                <wp:positionH relativeFrom="column">
                  <wp:posOffset>1922145</wp:posOffset>
                </wp:positionH>
                <wp:positionV relativeFrom="paragraph">
                  <wp:posOffset>338455</wp:posOffset>
                </wp:positionV>
                <wp:extent cx="189230" cy="172720"/>
                <wp:effectExtent l="0" t="0" r="20320" b="17780"/>
                <wp:wrapNone/>
                <wp:docPr id="1737497216" name="Text Box 1737497216"/>
                <wp:cNvGraphicFramePr/>
                <a:graphic xmlns:a="http://schemas.openxmlformats.org/drawingml/2006/main">
                  <a:graphicData uri="http://schemas.microsoft.com/office/word/2010/wordprocessingShape">
                    <wps:wsp>
                      <wps:cNvSpPr txBox="1"/>
                      <wps:spPr>
                        <a:xfrm>
                          <a:off x="0" y="0"/>
                          <a:ext cx="189230" cy="172085"/>
                        </a:xfrm>
                        <a:prstGeom prst="rect">
                          <a:avLst/>
                        </a:prstGeom>
                        <a:solidFill>
                          <a:schemeClr val="lt1"/>
                        </a:solidFill>
                        <a:ln w="6350">
                          <a:solidFill>
                            <a:prstClr val="black"/>
                          </a:solidFill>
                        </a:ln>
                      </wps:spPr>
                      <wps:txbx>
                        <w:txbxContent>
                          <w:p w14:paraId="3793064F" w14:textId="77777777" w:rsidR="00CF59F2" w:rsidRDefault="00CF59F2" w:rsidP="008654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E03949" id="Text Box 1737497216" o:spid="_x0000_s1028" type="#_x0000_t202" style="position:absolute;left:0;text-align:left;margin-left:151.35pt;margin-top:26.65pt;width:14.9pt;height:13.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" fillcolor="white [3201]" strokeweight=".5pt">
                <v:textbox>
                  <w:txbxContent>
                    <w:p w14:paraId="3793064F" w14:textId="77777777" w:rsidR="00CF59F2" w:rsidRDefault="00CF59F2" w:rsidP="00865405"/>
                  </w:txbxContent>
                </v:textbox>
              </v:shape>
            </w:pict>
          </mc:Fallback>
        </mc:AlternateContent>
      </w:r>
      <w:r w:rsidRPr="00936952">
        <w:rPr>
          <w:rFonts w:ascii="Times New Roman" w:hAnsi="Times New Roman" w:cs="Times New Roman"/>
          <w:b/>
          <w:bCs/>
          <w:sz w:val="24"/>
          <w:szCs w:val="24"/>
        </w:rPr>
        <w:t>Age group</w:t>
      </w:r>
    </w:p>
    <w:p w14:paraId="5D156B79" w14:textId="71E95D5C" w:rsidR="00865405" w:rsidRPr="00936952" w:rsidRDefault="00865405" w:rsidP="00936952">
      <w:pPr>
        <w:spacing w:line="360" w:lineRule="auto"/>
        <w:ind w:left="720"/>
        <w:jc w:val="both"/>
        <w:rPr>
          <w:rFonts w:ascii="Times New Roman" w:hAnsi="Times New Roman" w:cs="Times New Roman"/>
          <w:sz w:val="24"/>
          <w:szCs w:val="24"/>
        </w:rPr>
      </w:pPr>
      <w:r w:rsidRPr="00936952">
        <w:rPr>
          <w:rFonts w:ascii="Times New Roman" w:hAnsi="Times New Roman" w:cs="Times New Roman"/>
          <w:noProof/>
          <w:sz w:val="24"/>
          <w:szCs w:val="24"/>
        </w:rPr>
        <mc:AlternateContent>
          <mc:Choice Requires="wps">
            <w:drawing>
              <wp:anchor distT="0" distB="0" distL="114300" distR="114300" simplePos="0" relativeHeight="251651072" behindDoc="0" locked="0" layoutInCell="1" allowOverlap="1" wp14:anchorId="230283DB" wp14:editId="0541ADF4">
                <wp:simplePos x="0" y="0"/>
                <wp:positionH relativeFrom="column">
                  <wp:posOffset>1915160</wp:posOffset>
                </wp:positionH>
                <wp:positionV relativeFrom="paragraph">
                  <wp:posOffset>360045</wp:posOffset>
                </wp:positionV>
                <wp:extent cx="187325" cy="198120"/>
                <wp:effectExtent l="0" t="0" r="22225" b="11430"/>
                <wp:wrapNone/>
                <wp:docPr id="771328917" name="Text Box 771328917"/>
                <wp:cNvGraphicFramePr/>
                <a:graphic xmlns:a="http://schemas.openxmlformats.org/drawingml/2006/main">
                  <a:graphicData uri="http://schemas.microsoft.com/office/word/2010/wordprocessingShape">
                    <wps:wsp>
                      <wps:cNvSpPr txBox="1"/>
                      <wps:spPr>
                        <a:xfrm>
                          <a:off x="0" y="0"/>
                          <a:ext cx="187325" cy="198120"/>
                        </a:xfrm>
                        <a:prstGeom prst="rect">
                          <a:avLst/>
                        </a:prstGeom>
                        <a:solidFill>
                          <a:schemeClr val="lt1"/>
                        </a:solidFill>
                        <a:ln w="6350">
                          <a:solidFill>
                            <a:prstClr val="black"/>
                          </a:solidFill>
                        </a:ln>
                      </wps:spPr>
                      <wps:txbx>
                        <w:txbxContent>
                          <w:p w14:paraId="463C589D" w14:textId="77777777" w:rsidR="00CF59F2" w:rsidRDefault="00CF59F2" w:rsidP="008654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0283DB" id="Text Box 771328917" o:spid="_x0000_s1029" type="#_x0000_t202" style="position:absolute;left:0;text-align:left;margin-left:150.8pt;margin-top:28.35pt;width:14.75pt;height:15.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" fillcolor="white [3201]" strokeweight=".5pt">
                <v:textbox>
                  <w:txbxContent>
                    <w:p w14:paraId="463C589D" w14:textId="77777777" w:rsidR="00CF59F2" w:rsidRDefault="00CF59F2" w:rsidP="00865405"/>
                  </w:txbxContent>
                </v:textbox>
              </v:shape>
            </w:pict>
          </mc:Fallback>
        </mc:AlternateContent>
      </w:r>
      <w:r w:rsidRPr="00936952">
        <w:rPr>
          <w:rFonts w:ascii="Times New Roman" w:hAnsi="Times New Roman" w:cs="Times New Roman"/>
          <w:sz w:val="24"/>
          <w:szCs w:val="24"/>
        </w:rPr>
        <w:t>1</w:t>
      </w:r>
      <w:r w:rsidR="00B66F1B" w:rsidRPr="00936952">
        <w:rPr>
          <w:rFonts w:ascii="Times New Roman" w:hAnsi="Times New Roman" w:cs="Times New Roman"/>
          <w:sz w:val="24"/>
          <w:szCs w:val="24"/>
        </w:rPr>
        <w:t>8-24</w:t>
      </w:r>
      <w:r w:rsidRPr="00936952">
        <w:rPr>
          <w:rFonts w:ascii="Times New Roman" w:hAnsi="Times New Roman" w:cs="Times New Roman"/>
          <w:sz w:val="24"/>
          <w:szCs w:val="24"/>
        </w:rPr>
        <w:t xml:space="preserve"> years</w:t>
      </w:r>
      <w:r w:rsidRPr="00936952">
        <w:rPr>
          <w:rFonts w:ascii="Times New Roman" w:hAnsi="Times New Roman" w:cs="Times New Roman"/>
          <w:sz w:val="24"/>
          <w:szCs w:val="24"/>
        </w:rPr>
        <w:tab/>
      </w:r>
      <w:r w:rsidRPr="00936952">
        <w:rPr>
          <w:rFonts w:ascii="Times New Roman" w:hAnsi="Times New Roman" w:cs="Times New Roman"/>
          <w:sz w:val="24"/>
          <w:szCs w:val="24"/>
        </w:rPr>
        <w:tab/>
      </w:r>
    </w:p>
    <w:p w14:paraId="19C8EC8F" w14:textId="45113182" w:rsidR="00865405" w:rsidRPr="00936952" w:rsidRDefault="00865405" w:rsidP="00936952">
      <w:pPr>
        <w:spacing w:line="360" w:lineRule="auto"/>
        <w:ind w:firstLine="720"/>
        <w:jc w:val="both"/>
        <w:rPr>
          <w:rFonts w:ascii="Times New Roman" w:hAnsi="Times New Roman" w:cs="Times New Roman"/>
          <w:sz w:val="24"/>
          <w:szCs w:val="24"/>
        </w:rPr>
      </w:pPr>
      <w:r w:rsidRPr="00936952">
        <w:rPr>
          <w:rFonts w:ascii="Times New Roman" w:hAnsi="Times New Roman" w:cs="Times New Roman"/>
          <w:noProof/>
          <w:sz w:val="24"/>
          <w:szCs w:val="24"/>
        </w:rPr>
        <mc:AlternateContent>
          <mc:Choice Requires="wps">
            <w:drawing>
              <wp:anchor distT="0" distB="0" distL="114300" distR="114300" simplePos="0" relativeHeight="251652096" behindDoc="0" locked="0" layoutInCell="1" allowOverlap="1" wp14:anchorId="32893656" wp14:editId="64CEBE99">
                <wp:simplePos x="0" y="0"/>
                <wp:positionH relativeFrom="column">
                  <wp:posOffset>1906270</wp:posOffset>
                </wp:positionH>
                <wp:positionV relativeFrom="paragraph">
                  <wp:posOffset>349250</wp:posOffset>
                </wp:positionV>
                <wp:extent cx="196215" cy="198120"/>
                <wp:effectExtent l="0" t="0" r="13335" b="11430"/>
                <wp:wrapNone/>
                <wp:docPr id="268207644" name="Text Box 268207644"/>
                <wp:cNvGraphicFramePr/>
                <a:graphic xmlns:a="http://schemas.openxmlformats.org/drawingml/2006/main">
                  <a:graphicData uri="http://schemas.microsoft.com/office/word/2010/wordprocessingShape">
                    <wps:wsp>
                      <wps:cNvSpPr txBox="1"/>
                      <wps:spPr>
                        <a:xfrm flipH="1">
                          <a:off x="0" y="0"/>
                          <a:ext cx="196215" cy="198120"/>
                        </a:xfrm>
                        <a:prstGeom prst="rect">
                          <a:avLst/>
                        </a:prstGeom>
                        <a:solidFill>
                          <a:schemeClr val="lt1"/>
                        </a:solidFill>
                        <a:ln w="6350">
                          <a:solidFill>
                            <a:prstClr val="black"/>
                          </a:solidFill>
                        </a:ln>
                      </wps:spPr>
                      <wps:txbx>
                        <w:txbxContent>
                          <w:p w14:paraId="382C58FA" w14:textId="77777777" w:rsidR="00CF59F2" w:rsidRDefault="00CF59F2" w:rsidP="008654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893656" id="Text Box 268207644" o:spid="_x0000_s1030" type="#_x0000_t202" style="position:absolute;left:0;text-align:left;margin-left:150.1pt;margin-top:27.5pt;width:15.45pt;height:15.6pt;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" fillcolor="white [3201]" strokeweight=".5pt">
                <v:textbox>
                  <w:txbxContent>
                    <w:p w14:paraId="382C58FA" w14:textId="77777777" w:rsidR="00CF59F2" w:rsidRDefault="00CF59F2" w:rsidP="00865405"/>
                  </w:txbxContent>
                </v:textbox>
              </v:shape>
            </w:pict>
          </mc:Fallback>
        </mc:AlternateContent>
      </w:r>
      <w:r w:rsidRPr="00936952">
        <w:rPr>
          <w:rFonts w:ascii="Times New Roman" w:hAnsi="Times New Roman" w:cs="Times New Roman"/>
          <w:sz w:val="24"/>
          <w:szCs w:val="24"/>
        </w:rPr>
        <w:t>2</w:t>
      </w:r>
      <w:r w:rsidR="00B66F1B" w:rsidRPr="00936952">
        <w:rPr>
          <w:rFonts w:ascii="Times New Roman" w:hAnsi="Times New Roman" w:cs="Times New Roman"/>
          <w:sz w:val="24"/>
          <w:szCs w:val="24"/>
        </w:rPr>
        <w:t>5</w:t>
      </w:r>
      <w:r w:rsidRPr="00936952">
        <w:rPr>
          <w:rFonts w:ascii="Times New Roman" w:hAnsi="Times New Roman" w:cs="Times New Roman"/>
          <w:sz w:val="24"/>
          <w:szCs w:val="24"/>
        </w:rPr>
        <w:t>-3</w:t>
      </w:r>
      <w:r w:rsidR="00B66F1B" w:rsidRPr="00936952">
        <w:rPr>
          <w:rFonts w:ascii="Times New Roman" w:hAnsi="Times New Roman" w:cs="Times New Roman"/>
          <w:sz w:val="24"/>
          <w:szCs w:val="24"/>
        </w:rPr>
        <w:t>4</w:t>
      </w:r>
      <w:r w:rsidRPr="00936952">
        <w:rPr>
          <w:rFonts w:ascii="Times New Roman" w:hAnsi="Times New Roman" w:cs="Times New Roman"/>
          <w:sz w:val="24"/>
          <w:szCs w:val="24"/>
        </w:rPr>
        <w:t xml:space="preserve"> years </w:t>
      </w:r>
      <w:r w:rsidRPr="00936952">
        <w:rPr>
          <w:rFonts w:ascii="Times New Roman" w:hAnsi="Times New Roman" w:cs="Times New Roman"/>
          <w:sz w:val="24"/>
          <w:szCs w:val="24"/>
        </w:rPr>
        <w:tab/>
      </w:r>
      <w:r w:rsidRPr="00936952">
        <w:rPr>
          <w:rFonts w:ascii="Times New Roman" w:hAnsi="Times New Roman" w:cs="Times New Roman"/>
          <w:sz w:val="24"/>
          <w:szCs w:val="24"/>
        </w:rPr>
        <w:tab/>
      </w:r>
    </w:p>
    <w:p w14:paraId="4C27D721" w14:textId="592D2371" w:rsidR="00865405" w:rsidRPr="00936952" w:rsidRDefault="00865405" w:rsidP="00936952">
      <w:pPr>
        <w:spacing w:line="360" w:lineRule="auto"/>
        <w:ind w:firstLine="720"/>
        <w:jc w:val="both"/>
        <w:rPr>
          <w:rFonts w:ascii="Times New Roman" w:hAnsi="Times New Roman" w:cs="Times New Roman"/>
          <w:sz w:val="24"/>
          <w:szCs w:val="24"/>
        </w:rPr>
      </w:pPr>
      <w:r w:rsidRPr="00936952">
        <w:rPr>
          <w:rFonts w:ascii="Times New Roman" w:hAnsi="Times New Roman" w:cs="Times New Roman"/>
          <w:sz w:val="24"/>
          <w:szCs w:val="24"/>
        </w:rPr>
        <w:t>3</w:t>
      </w:r>
      <w:r w:rsidR="00B66F1B" w:rsidRPr="00936952">
        <w:rPr>
          <w:rFonts w:ascii="Times New Roman" w:hAnsi="Times New Roman" w:cs="Times New Roman"/>
          <w:sz w:val="24"/>
          <w:szCs w:val="24"/>
        </w:rPr>
        <w:t>5</w:t>
      </w:r>
      <w:r w:rsidRPr="00936952">
        <w:rPr>
          <w:rFonts w:ascii="Times New Roman" w:hAnsi="Times New Roman" w:cs="Times New Roman"/>
          <w:sz w:val="24"/>
          <w:szCs w:val="24"/>
        </w:rPr>
        <w:t>-4</w:t>
      </w:r>
      <w:r w:rsidR="00B66F1B" w:rsidRPr="00936952">
        <w:rPr>
          <w:rFonts w:ascii="Times New Roman" w:hAnsi="Times New Roman" w:cs="Times New Roman"/>
          <w:sz w:val="24"/>
          <w:szCs w:val="24"/>
        </w:rPr>
        <w:t>4</w:t>
      </w:r>
      <w:r w:rsidRPr="00936952">
        <w:rPr>
          <w:rFonts w:ascii="Times New Roman" w:hAnsi="Times New Roman" w:cs="Times New Roman"/>
          <w:sz w:val="24"/>
          <w:szCs w:val="24"/>
        </w:rPr>
        <w:tab/>
      </w:r>
      <w:r w:rsidRPr="00936952">
        <w:rPr>
          <w:rFonts w:ascii="Times New Roman" w:hAnsi="Times New Roman" w:cs="Times New Roman"/>
          <w:sz w:val="24"/>
          <w:szCs w:val="24"/>
        </w:rPr>
        <w:tab/>
      </w:r>
      <w:r w:rsidRPr="00936952">
        <w:rPr>
          <w:rFonts w:ascii="Times New Roman" w:hAnsi="Times New Roman" w:cs="Times New Roman"/>
          <w:sz w:val="24"/>
          <w:szCs w:val="24"/>
        </w:rPr>
        <w:tab/>
      </w:r>
    </w:p>
    <w:p w14:paraId="2F74FB22" w14:textId="1808F69B" w:rsidR="00865405" w:rsidRPr="00936952" w:rsidRDefault="00865405" w:rsidP="00936952">
      <w:pPr>
        <w:spacing w:line="360" w:lineRule="auto"/>
        <w:ind w:firstLine="720"/>
        <w:jc w:val="both"/>
        <w:rPr>
          <w:rFonts w:ascii="Times New Roman" w:hAnsi="Times New Roman" w:cs="Times New Roman"/>
          <w:sz w:val="24"/>
          <w:szCs w:val="24"/>
        </w:rPr>
      </w:pPr>
      <w:r w:rsidRPr="00936952">
        <w:rPr>
          <w:rFonts w:ascii="Times New Roman" w:hAnsi="Times New Roman" w:cs="Times New Roman"/>
          <w:noProof/>
          <w:sz w:val="24"/>
          <w:szCs w:val="24"/>
        </w:rPr>
        <mc:AlternateContent>
          <mc:Choice Requires="wps">
            <w:drawing>
              <wp:anchor distT="0" distB="0" distL="114300" distR="114300" simplePos="0" relativeHeight="251653120" behindDoc="0" locked="0" layoutInCell="1" allowOverlap="1" wp14:anchorId="54F6498C" wp14:editId="7FF5E96D">
                <wp:simplePos x="0" y="0"/>
                <wp:positionH relativeFrom="column">
                  <wp:posOffset>1915160</wp:posOffset>
                </wp:positionH>
                <wp:positionV relativeFrom="paragraph">
                  <wp:posOffset>8890</wp:posOffset>
                </wp:positionV>
                <wp:extent cx="189230" cy="172720"/>
                <wp:effectExtent l="0" t="0" r="20320" b="17780"/>
                <wp:wrapNone/>
                <wp:docPr id="1956566489" name="Text Box 1956566489"/>
                <wp:cNvGraphicFramePr/>
                <a:graphic xmlns:a="http://schemas.openxmlformats.org/drawingml/2006/main">
                  <a:graphicData uri="http://schemas.microsoft.com/office/word/2010/wordprocessingShape">
                    <wps:wsp>
                      <wps:cNvSpPr txBox="1"/>
                      <wps:spPr>
                        <a:xfrm>
                          <a:off x="0" y="0"/>
                          <a:ext cx="189230" cy="172085"/>
                        </a:xfrm>
                        <a:prstGeom prst="rect">
                          <a:avLst/>
                        </a:prstGeom>
                        <a:solidFill>
                          <a:schemeClr val="lt1"/>
                        </a:solidFill>
                        <a:ln w="6350">
                          <a:solidFill>
                            <a:prstClr val="black"/>
                          </a:solidFill>
                        </a:ln>
                      </wps:spPr>
                      <wps:txbx>
                        <w:txbxContent>
                          <w:p w14:paraId="75A2FB37" w14:textId="77777777" w:rsidR="00CF59F2" w:rsidRDefault="00CF59F2" w:rsidP="008654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F6498C" id="Text Box 1956566489" o:spid="_x0000_s1031" type="#_x0000_t202" style="position:absolute;left:0;text-align:left;margin-left:150.8pt;margin-top:.7pt;width:14.9pt;height:1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" fillcolor="white [3201]" strokeweight=".5pt">
                <v:textbox>
                  <w:txbxContent>
                    <w:p w14:paraId="75A2FB37" w14:textId="77777777" w:rsidR="00CF59F2" w:rsidRDefault="00CF59F2" w:rsidP="00865405"/>
                  </w:txbxContent>
                </v:textbox>
              </v:shape>
            </w:pict>
          </mc:Fallback>
        </mc:AlternateContent>
      </w:r>
      <w:r w:rsidRPr="00936952">
        <w:rPr>
          <w:rFonts w:ascii="Times New Roman" w:hAnsi="Times New Roman" w:cs="Times New Roman"/>
          <w:sz w:val="24"/>
          <w:szCs w:val="24"/>
        </w:rPr>
        <w:t>45 and above</w:t>
      </w:r>
      <w:r w:rsidRPr="00936952">
        <w:rPr>
          <w:rFonts w:ascii="Times New Roman" w:hAnsi="Times New Roman" w:cs="Times New Roman"/>
          <w:sz w:val="24"/>
          <w:szCs w:val="24"/>
        </w:rPr>
        <w:tab/>
      </w:r>
      <w:r w:rsidRPr="00936952">
        <w:rPr>
          <w:rFonts w:ascii="Times New Roman" w:hAnsi="Times New Roman" w:cs="Times New Roman"/>
          <w:sz w:val="24"/>
          <w:szCs w:val="24"/>
        </w:rPr>
        <w:tab/>
      </w:r>
    </w:p>
    <w:p w14:paraId="35D321A4" w14:textId="4EAAB47F" w:rsidR="00865405" w:rsidRPr="00936952" w:rsidRDefault="000F1AA1" w:rsidP="00936952">
      <w:pPr>
        <w:pStyle w:val="ListParagraph"/>
        <w:numPr>
          <w:ilvl w:val="0"/>
          <w:numId w:val="9"/>
        </w:numPr>
        <w:spacing w:line="360" w:lineRule="auto"/>
        <w:jc w:val="both"/>
        <w:rPr>
          <w:rFonts w:ascii="Times New Roman" w:hAnsi="Times New Roman" w:cs="Times New Roman"/>
          <w:b/>
          <w:bCs/>
          <w:sz w:val="24"/>
          <w:szCs w:val="24"/>
        </w:rPr>
      </w:pPr>
      <w:r w:rsidRPr="00936952">
        <w:rPr>
          <w:rFonts w:ascii="Times New Roman" w:hAnsi="Times New Roman" w:cs="Times New Roman"/>
          <w:b/>
          <w:bCs/>
          <w:sz w:val="24"/>
          <w:szCs w:val="24"/>
        </w:rPr>
        <w:t>Educational level attained</w:t>
      </w:r>
    </w:p>
    <w:p w14:paraId="7FBE65B1" w14:textId="59DAEFD7" w:rsidR="00865405" w:rsidRPr="00936952" w:rsidRDefault="00865405" w:rsidP="00936952">
      <w:pPr>
        <w:spacing w:line="360" w:lineRule="auto"/>
        <w:ind w:firstLine="360"/>
        <w:jc w:val="both"/>
        <w:rPr>
          <w:rFonts w:ascii="Times New Roman" w:hAnsi="Times New Roman" w:cs="Times New Roman"/>
          <w:sz w:val="24"/>
          <w:szCs w:val="24"/>
        </w:rPr>
      </w:pPr>
      <w:r w:rsidRPr="00936952">
        <w:rPr>
          <w:rFonts w:ascii="Times New Roman" w:hAnsi="Times New Roman" w:cs="Times New Roman"/>
          <w:noProof/>
          <w:sz w:val="24"/>
          <w:szCs w:val="24"/>
        </w:rPr>
        <mc:AlternateContent>
          <mc:Choice Requires="wps">
            <w:drawing>
              <wp:anchor distT="0" distB="0" distL="114300" distR="114300" simplePos="0" relativeHeight="251654144" behindDoc="0" locked="0" layoutInCell="1" allowOverlap="1" wp14:anchorId="07706491" wp14:editId="789FDC5F">
                <wp:simplePos x="0" y="0"/>
                <wp:positionH relativeFrom="column">
                  <wp:posOffset>1914525</wp:posOffset>
                </wp:positionH>
                <wp:positionV relativeFrom="paragraph">
                  <wp:posOffset>17145</wp:posOffset>
                </wp:positionV>
                <wp:extent cx="189230" cy="172720"/>
                <wp:effectExtent l="0" t="0" r="20320" b="17780"/>
                <wp:wrapNone/>
                <wp:docPr id="923229759" name="Text Box 923229759"/>
                <wp:cNvGraphicFramePr/>
                <a:graphic xmlns:a="http://schemas.openxmlformats.org/drawingml/2006/main">
                  <a:graphicData uri="http://schemas.microsoft.com/office/word/2010/wordprocessingShape">
                    <wps:wsp>
                      <wps:cNvSpPr txBox="1"/>
                      <wps:spPr>
                        <a:xfrm>
                          <a:off x="0" y="0"/>
                          <a:ext cx="189230" cy="172085"/>
                        </a:xfrm>
                        <a:prstGeom prst="rect">
                          <a:avLst/>
                        </a:prstGeom>
                        <a:solidFill>
                          <a:schemeClr val="lt1"/>
                        </a:solidFill>
                        <a:ln w="6350">
                          <a:solidFill>
                            <a:prstClr val="black"/>
                          </a:solidFill>
                        </a:ln>
                      </wps:spPr>
                      <wps:txbx>
                        <w:txbxContent>
                          <w:p w14:paraId="0F36EAF6" w14:textId="77777777" w:rsidR="00CF59F2" w:rsidRDefault="00CF59F2" w:rsidP="008654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706491" id="Text Box 923229759" o:spid="_x0000_s1032" type="#_x0000_t202" style="position:absolute;left:0;text-align:left;margin-left:150.75pt;margin-top:1.35pt;width:14.9pt;height:1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" fillcolor="white [3201]" strokeweight=".5pt">
                <v:textbox>
                  <w:txbxContent>
                    <w:p w14:paraId="0F36EAF6" w14:textId="77777777" w:rsidR="00CF59F2" w:rsidRDefault="00CF59F2" w:rsidP="00865405"/>
                  </w:txbxContent>
                </v:textbox>
              </v:shape>
            </w:pict>
          </mc:Fallback>
        </mc:AlternateContent>
      </w:r>
      <w:r w:rsidR="000F1AA1" w:rsidRPr="00936952">
        <w:rPr>
          <w:rFonts w:ascii="Times New Roman" w:hAnsi="Times New Roman" w:cs="Times New Roman"/>
          <w:sz w:val="24"/>
          <w:szCs w:val="24"/>
        </w:rPr>
        <w:t xml:space="preserve">Primary school </w:t>
      </w:r>
      <w:r w:rsidRPr="00936952">
        <w:rPr>
          <w:rFonts w:ascii="Times New Roman" w:hAnsi="Times New Roman" w:cs="Times New Roman"/>
          <w:sz w:val="24"/>
          <w:szCs w:val="24"/>
        </w:rPr>
        <w:tab/>
      </w:r>
      <w:r w:rsidRPr="00936952">
        <w:rPr>
          <w:rFonts w:ascii="Times New Roman" w:hAnsi="Times New Roman" w:cs="Times New Roman"/>
          <w:sz w:val="24"/>
          <w:szCs w:val="24"/>
        </w:rPr>
        <w:tab/>
      </w:r>
    </w:p>
    <w:p w14:paraId="465044B1" w14:textId="2CF931CE" w:rsidR="00865405" w:rsidRPr="00936952" w:rsidRDefault="00865405" w:rsidP="00936952">
      <w:pPr>
        <w:spacing w:line="360" w:lineRule="auto"/>
        <w:ind w:firstLine="360"/>
        <w:jc w:val="both"/>
        <w:rPr>
          <w:rFonts w:ascii="Times New Roman" w:hAnsi="Times New Roman" w:cs="Times New Roman"/>
          <w:sz w:val="24"/>
          <w:szCs w:val="24"/>
        </w:rPr>
      </w:pPr>
      <w:r w:rsidRPr="00936952">
        <w:rPr>
          <w:rFonts w:ascii="Times New Roman" w:hAnsi="Times New Roman" w:cs="Times New Roman"/>
          <w:noProof/>
          <w:sz w:val="24"/>
          <w:szCs w:val="24"/>
        </w:rPr>
        <mc:AlternateContent>
          <mc:Choice Requires="wps">
            <w:drawing>
              <wp:anchor distT="0" distB="0" distL="114300" distR="114300" simplePos="0" relativeHeight="251655168" behindDoc="0" locked="0" layoutInCell="1" allowOverlap="1" wp14:anchorId="7DCEC6F2" wp14:editId="5FC54815">
                <wp:simplePos x="0" y="0"/>
                <wp:positionH relativeFrom="column">
                  <wp:posOffset>1905635</wp:posOffset>
                </wp:positionH>
                <wp:positionV relativeFrom="paragraph">
                  <wp:posOffset>8255</wp:posOffset>
                </wp:positionV>
                <wp:extent cx="189230" cy="172720"/>
                <wp:effectExtent l="0" t="0" r="20320" b="17780"/>
                <wp:wrapNone/>
                <wp:docPr id="47026988" name="Text Box 47026988"/>
                <wp:cNvGraphicFramePr/>
                <a:graphic xmlns:a="http://schemas.openxmlformats.org/drawingml/2006/main">
                  <a:graphicData uri="http://schemas.microsoft.com/office/word/2010/wordprocessingShape">
                    <wps:wsp>
                      <wps:cNvSpPr txBox="1"/>
                      <wps:spPr>
                        <a:xfrm>
                          <a:off x="0" y="0"/>
                          <a:ext cx="189230" cy="172085"/>
                        </a:xfrm>
                        <a:prstGeom prst="rect">
                          <a:avLst/>
                        </a:prstGeom>
                        <a:solidFill>
                          <a:schemeClr val="lt1"/>
                        </a:solidFill>
                        <a:ln w="6350">
                          <a:solidFill>
                            <a:prstClr val="black"/>
                          </a:solidFill>
                        </a:ln>
                      </wps:spPr>
                      <wps:txbx>
                        <w:txbxContent>
                          <w:p w14:paraId="6B45D070" w14:textId="77777777" w:rsidR="00CF59F2" w:rsidRDefault="00CF59F2" w:rsidP="008654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CEC6F2" id="Text Box 47026988" o:spid="_x0000_s1033" type="#_x0000_t202" style="position:absolute;left:0;text-align:left;margin-left:150.05pt;margin-top:.65pt;width:14.9pt;height:1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" fillcolor="white [3201]" strokeweight=".5pt">
                <v:textbox>
                  <w:txbxContent>
                    <w:p w14:paraId="6B45D070" w14:textId="77777777" w:rsidR="00CF59F2" w:rsidRDefault="00CF59F2" w:rsidP="00865405"/>
                  </w:txbxContent>
                </v:textbox>
              </v:shape>
            </w:pict>
          </mc:Fallback>
        </mc:AlternateContent>
      </w:r>
      <w:r w:rsidR="000F1AA1" w:rsidRPr="00936952">
        <w:rPr>
          <w:rFonts w:ascii="Times New Roman" w:hAnsi="Times New Roman" w:cs="Times New Roman"/>
          <w:sz w:val="24"/>
          <w:szCs w:val="24"/>
        </w:rPr>
        <w:t>Secondary school</w:t>
      </w:r>
      <w:r w:rsidRPr="00936952">
        <w:rPr>
          <w:rFonts w:ascii="Times New Roman" w:hAnsi="Times New Roman" w:cs="Times New Roman"/>
          <w:sz w:val="24"/>
          <w:szCs w:val="24"/>
        </w:rPr>
        <w:t xml:space="preserve">        </w:t>
      </w:r>
    </w:p>
    <w:p w14:paraId="10680ADA" w14:textId="352F466D" w:rsidR="00865405" w:rsidRPr="00936952" w:rsidRDefault="00865405" w:rsidP="00936952">
      <w:pPr>
        <w:spacing w:line="360" w:lineRule="auto"/>
        <w:ind w:firstLine="360"/>
        <w:jc w:val="both"/>
        <w:rPr>
          <w:rFonts w:ascii="Times New Roman" w:hAnsi="Times New Roman" w:cs="Times New Roman"/>
          <w:sz w:val="24"/>
          <w:szCs w:val="24"/>
        </w:rPr>
      </w:pPr>
      <w:r w:rsidRPr="00936952">
        <w:rPr>
          <w:rFonts w:ascii="Times New Roman" w:hAnsi="Times New Roman" w:cs="Times New Roman"/>
          <w:noProof/>
          <w:sz w:val="24"/>
          <w:szCs w:val="24"/>
        </w:rPr>
        <mc:AlternateContent>
          <mc:Choice Requires="wps">
            <w:drawing>
              <wp:anchor distT="0" distB="0" distL="114300" distR="114300" simplePos="0" relativeHeight="251656192" behindDoc="0" locked="0" layoutInCell="1" allowOverlap="1" wp14:anchorId="00B31B91" wp14:editId="416FE7FE">
                <wp:simplePos x="0" y="0"/>
                <wp:positionH relativeFrom="column">
                  <wp:posOffset>1896745</wp:posOffset>
                </wp:positionH>
                <wp:positionV relativeFrom="paragraph">
                  <wp:posOffset>8255</wp:posOffset>
                </wp:positionV>
                <wp:extent cx="189230" cy="172720"/>
                <wp:effectExtent l="0" t="0" r="20320" b="17780"/>
                <wp:wrapNone/>
                <wp:docPr id="1648864405" name="Text Box 1648864405"/>
                <wp:cNvGraphicFramePr/>
                <a:graphic xmlns:a="http://schemas.openxmlformats.org/drawingml/2006/main">
                  <a:graphicData uri="http://schemas.microsoft.com/office/word/2010/wordprocessingShape">
                    <wps:wsp>
                      <wps:cNvSpPr txBox="1"/>
                      <wps:spPr>
                        <a:xfrm>
                          <a:off x="0" y="0"/>
                          <a:ext cx="189230" cy="172085"/>
                        </a:xfrm>
                        <a:prstGeom prst="rect">
                          <a:avLst/>
                        </a:prstGeom>
                        <a:solidFill>
                          <a:schemeClr val="lt1"/>
                        </a:solidFill>
                        <a:ln w="6350">
                          <a:solidFill>
                            <a:prstClr val="black"/>
                          </a:solidFill>
                        </a:ln>
                      </wps:spPr>
                      <wps:txbx>
                        <w:txbxContent>
                          <w:p w14:paraId="54AC5907" w14:textId="77777777" w:rsidR="00CF59F2" w:rsidRDefault="00CF59F2" w:rsidP="008654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B31B91" id="Text Box 1648864405" o:spid="_x0000_s1034" type="#_x0000_t202" style="position:absolute;left:0;text-align:left;margin-left:149.35pt;margin-top:.65pt;width:14.9pt;height:1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" fillcolor="white [3201]" strokeweight=".5pt">
                <v:textbox>
                  <w:txbxContent>
                    <w:p w14:paraId="54AC5907" w14:textId="77777777" w:rsidR="00CF59F2" w:rsidRDefault="00CF59F2" w:rsidP="00865405"/>
                  </w:txbxContent>
                </v:textbox>
              </v:shape>
            </w:pict>
          </mc:Fallback>
        </mc:AlternateContent>
      </w:r>
      <w:r w:rsidR="000F1AA1" w:rsidRPr="00936952">
        <w:rPr>
          <w:rFonts w:ascii="Times New Roman" w:hAnsi="Times New Roman" w:cs="Times New Roman"/>
          <w:sz w:val="24"/>
          <w:szCs w:val="24"/>
        </w:rPr>
        <w:t>Diploma</w:t>
      </w:r>
    </w:p>
    <w:p w14:paraId="02750ACA" w14:textId="3C0EB3EE" w:rsidR="00865405" w:rsidRPr="00936952" w:rsidRDefault="00865405" w:rsidP="00936952">
      <w:pPr>
        <w:pStyle w:val="ListParagraph"/>
        <w:numPr>
          <w:ilvl w:val="0"/>
          <w:numId w:val="9"/>
        </w:numPr>
        <w:spacing w:line="360" w:lineRule="auto"/>
        <w:jc w:val="both"/>
        <w:rPr>
          <w:rFonts w:ascii="Times New Roman" w:hAnsi="Times New Roman" w:cs="Times New Roman"/>
          <w:b/>
          <w:bCs/>
          <w:sz w:val="24"/>
          <w:szCs w:val="24"/>
        </w:rPr>
      </w:pPr>
      <w:r w:rsidRPr="00936952">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723541A5" wp14:editId="58A438BD">
                <wp:simplePos x="0" y="0"/>
                <wp:positionH relativeFrom="column">
                  <wp:posOffset>1898015</wp:posOffset>
                </wp:positionH>
                <wp:positionV relativeFrom="paragraph">
                  <wp:posOffset>373380</wp:posOffset>
                </wp:positionV>
                <wp:extent cx="189230" cy="172720"/>
                <wp:effectExtent l="0" t="0" r="20320" b="17780"/>
                <wp:wrapNone/>
                <wp:docPr id="1378686847" name="Text Box 1378686847"/>
                <wp:cNvGraphicFramePr/>
                <a:graphic xmlns:a="http://schemas.openxmlformats.org/drawingml/2006/main">
                  <a:graphicData uri="http://schemas.microsoft.com/office/word/2010/wordprocessingShape">
                    <wps:wsp>
                      <wps:cNvSpPr txBox="1"/>
                      <wps:spPr>
                        <a:xfrm>
                          <a:off x="0" y="0"/>
                          <a:ext cx="189230" cy="172085"/>
                        </a:xfrm>
                        <a:prstGeom prst="rect">
                          <a:avLst/>
                        </a:prstGeom>
                        <a:solidFill>
                          <a:schemeClr val="lt1"/>
                        </a:solidFill>
                        <a:ln w="6350">
                          <a:solidFill>
                            <a:prstClr val="black"/>
                          </a:solidFill>
                        </a:ln>
                      </wps:spPr>
                      <wps:txbx>
                        <w:txbxContent>
                          <w:p w14:paraId="1DE300D4" w14:textId="77777777" w:rsidR="00CF59F2" w:rsidRDefault="00CF59F2" w:rsidP="008654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3541A5" id="Text Box 1378686847" o:spid="_x0000_s1035" type="#_x0000_t202" style="position:absolute;left:0;text-align:left;margin-left:149.45pt;margin-top:29.4pt;width:14.9pt;height:1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" fillcolor="white [3201]" strokeweight=".5pt">
                <v:textbox>
                  <w:txbxContent>
                    <w:p w14:paraId="1DE300D4" w14:textId="77777777" w:rsidR="00CF59F2" w:rsidRDefault="00CF59F2" w:rsidP="00865405"/>
                  </w:txbxContent>
                </v:textbox>
              </v:shape>
            </w:pict>
          </mc:Fallback>
        </mc:AlternateContent>
      </w:r>
      <w:r w:rsidR="000F1AA1" w:rsidRPr="00936952">
        <w:rPr>
          <w:rFonts w:ascii="Times New Roman" w:hAnsi="Times New Roman" w:cs="Times New Roman"/>
          <w:b/>
          <w:bCs/>
          <w:sz w:val="24"/>
          <w:szCs w:val="24"/>
        </w:rPr>
        <w:t xml:space="preserve">Marital status </w:t>
      </w:r>
    </w:p>
    <w:p w14:paraId="5F2BA6B2" w14:textId="6D3515CC" w:rsidR="00865405" w:rsidRPr="00936952" w:rsidRDefault="000F1AA1" w:rsidP="00936952">
      <w:pPr>
        <w:spacing w:line="360" w:lineRule="auto"/>
        <w:ind w:firstLine="360"/>
        <w:jc w:val="both"/>
        <w:rPr>
          <w:rFonts w:ascii="Times New Roman" w:hAnsi="Times New Roman" w:cs="Times New Roman"/>
          <w:sz w:val="24"/>
          <w:szCs w:val="24"/>
        </w:rPr>
      </w:pPr>
      <w:r w:rsidRPr="00936952">
        <w:rPr>
          <w:rFonts w:ascii="Times New Roman" w:hAnsi="Times New Roman" w:cs="Times New Roman"/>
          <w:sz w:val="24"/>
          <w:szCs w:val="24"/>
        </w:rPr>
        <w:t>Married</w:t>
      </w:r>
    </w:p>
    <w:p w14:paraId="28A6E72A" w14:textId="73687F7C" w:rsidR="00865405" w:rsidRPr="00936952" w:rsidRDefault="00865405" w:rsidP="00936952">
      <w:pPr>
        <w:spacing w:line="360" w:lineRule="auto"/>
        <w:ind w:firstLine="360"/>
        <w:jc w:val="both"/>
        <w:rPr>
          <w:rFonts w:ascii="Times New Roman" w:hAnsi="Times New Roman" w:cs="Times New Roman"/>
          <w:sz w:val="24"/>
          <w:szCs w:val="24"/>
        </w:rPr>
      </w:pPr>
      <w:r w:rsidRPr="00936952">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00244B16" wp14:editId="1311F801">
                <wp:simplePos x="0" y="0"/>
                <wp:positionH relativeFrom="column">
                  <wp:posOffset>1903095</wp:posOffset>
                </wp:positionH>
                <wp:positionV relativeFrom="paragraph">
                  <wp:posOffset>6985</wp:posOffset>
                </wp:positionV>
                <wp:extent cx="189230" cy="172720"/>
                <wp:effectExtent l="0" t="0" r="20320" b="17780"/>
                <wp:wrapNone/>
                <wp:docPr id="1009290559" name="Text Box 1009290559"/>
                <wp:cNvGraphicFramePr/>
                <a:graphic xmlns:a="http://schemas.openxmlformats.org/drawingml/2006/main">
                  <a:graphicData uri="http://schemas.microsoft.com/office/word/2010/wordprocessingShape">
                    <wps:wsp>
                      <wps:cNvSpPr txBox="1"/>
                      <wps:spPr>
                        <a:xfrm>
                          <a:off x="0" y="0"/>
                          <a:ext cx="189230" cy="172085"/>
                        </a:xfrm>
                        <a:prstGeom prst="rect">
                          <a:avLst/>
                        </a:prstGeom>
                        <a:solidFill>
                          <a:schemeClr val="lt1"/>
                        </a:solidFill>
                        <a:ln w="6350">
                          <a:solidFill>
                            <a:prstClr val="black"/>
                          </a:solidFill>
                        </a:ln>
                      </wps:spPr>
                      <wps:txbx>
                        <w:txbxContent>
                          <w:p w14:paraId="26969A4E" w14:textId="77777777" w:rsidR="00CF59F2" w:rsidRDefault="00CF59F2" w:rsidP="008654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244B16" id="Text Box 1009290559" o:spid="_x0000_s1036" type="#_x0000_t202" style="position:absolute;left:0;text-align:left;margin-left:149.85pt;margin-top:.55pt;width:14.9pt;height:1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" fillcolor="white [3201]" strokeweight=".5pt">
                <v:textbox>
                  <w:txbxContent>
                    <w:p w14:paraId="26969A4E" w14:textId="77777777" w:rsidR="00CF59F2" w:rsidRDefault="00CF59F2" w:rsidP="00865405"/>
                  </w:txbxContent>
                </v:textbox>
              </v:shape>
            </w:pict>
          </mc:Fallback>
        </mc:AlternateContent>
      </w:r>
      <w:r w:rsidR="000F1AA1" w:rsidRPr="00936952">
        <w:rPr>
          <w:rFonts w:ascii="Times New Roman" w:hAnsi="Times New Roman" w:cs="Times New Roman"/>
          <w:sz w:val="24"/>
          <w:szCs w:val="24"/>
        </w:rPr>
        <w:t>Divorced</w:t>
      </w:r>
      <w:r w:rsidRPr="00936952">
        <w:rPr>
          <w:rFonts w:ascii="Times New Roman" w:hAnsi="Times New Roman" w:cs="Times New Roman"/>
          <w:sz w:val="24"/>
          <w:szCs w:val="24"/>
        </w:rPr>
        <w:t xml:space="preserve">  </w:t>
      </w:r>
    </w:p>
    <w:p w14:paraId="25FF0156" w14:textId="4D35EB1F" w:rsidR="00865405" w:rsidRPr="00936952" w:rsidRDefault="00865405" w:rsidP="00936952">
      <w:pPr>
        <w:spacing w:line="360" w:lineRule="auto"/>
        <w:ind w:firstLine="360"/>
        <w:jc w:val="both"/>
        <w:rPr>
          <w:rFonts w:ascii="Times New Roman" w:hAnsi="Times New Roman" w:cs="Times New Roman"/>
          <w:sz w:val="24"/>
          <w:szCs w:val="24"/>
        </w:rPr>
      </w:pPr>
      <w:r w:rsidRPr="00936952">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B61387A" wp14:editId="2738A112">
                <wp:simplePos x="0" y="0"/>
                <wp:positionH relativeFrom="column">
                  <wp:posOffset>1903095</wp:posOffset>
                </wp:positionH>
                <wp:positionV relativeFrom="paragraph">
                  <wp:posOffset>5080</wp:posOffset>
                </wp:positionV>
                <wp:extent cx="189230" cy="172720"/>
                <wp:effectExtent l="0" t="0" r="20320" b="17780"/>
                <wp:wrapNone/>
                <wp:docPr id="1793601386" name="Text Box 1793601386"/>
                <wp:cNvGraphicFramePr/>
                <a:graphic xmlns:a="http://schemas.openxmlformats.org/drawingml/2006/main">
                  <a:graphicData uri="http://schemas.microsoft.com/office/word/2010/wordprocessingShape">
                    <wps:wsp>
                      <wps:cNvSpPr txBox="1"/>
                      <wps:spPr>
                        <a:xfrm>
                          <a:off x="0" y="0"/>
                          <a:ext cx="189230" cy="172085"/>
                        </a:xfrm>
                        <a:prstGeom prst="rect">
                          <a:avLst/>
                        </a:prstGeom>
                        <a:solidFill>
                          <a:schemeClr val="lt1"/>
                        </a:solidFill>
                        <a:ln w="6350">
                          <a:solidFill>
                            <a:prstClr val="black"/>
                          </a:solidFill>
                        </a:ln>
                      </wps:spPr>
                      <wps:txbx>
                        <w:txbxContent>
                          <w:p w14:paraId="74A2131C" w14:textId="77777777" w:rsidR="00CF59F2" w:rsidRDefault="00CF59F2" w:rsidP="008654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61387A" id="Text Box 1793601386" o:spid="_x0000_s1037" type="#_x0000_t202" style="position:absolute;left:0;text-align:left;margin-left:149.85pt;margin-top:.4pt;width:14.9pt;height:1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" fillcolor="white [3201]" strokeweight=".5pt">
                <v:textbox>
                  <w:txbxContent>
                    <w:p w14:paraId="74A2131C" w14:textId="77777777" w:rsidR="00CF59F2" w:rsidRDefault="00CF59F2" w:rsidP="00865405"/>
                  </w:txbxContent>
                </v:textbox>
              </v:shape>
            </w:pict>
          </mc:Fallback>
        </mc:AlternateContent>
      </w:r>
      <w:r w:rsidR="000F1AA1" w:rsidRPr="00936952">
        <w:rPr>
          <w:rFonts w:ascii="Times New Roman" w:hAnsi="Times New Roman" w:cs="Times New Roman"/>
          <w:sz w:val="24"/>
          <w:szCs w:val="24"/>
        </w:rPr>
        <w:t>Widowed</w:t>
      </w:r>
      <w:r w:rsidRPr="00936952">
        <w:rPr>
          <w:rFonts w:ascii="Times New Roman" w:hAnsi="Times New Roman" w:cs="Times New Roman"/>
          <w:sz w:val="24"/>
          <w:szCs w:val="24"/>
        </w:rPr>
        <w:t xml:space="preserve">      </w:t>
      </w:r>
    </w:p>
    <w:p w14:paraId="42E31A3B" w14:textId="77777777" w:rsidR="00865405" w:rsidRPr="00936952" w:rsidRDefault="00865405" w:rsidP="00936952">
      <w:pPr>
        <w:spacing w:line="360" w:lineRule="auto"/>
        <w:ind w:firstLine="360"/>
        <w:jc w:val="both"/>
        <w:rPr>
          <w:rFonts w:ascii="Times New Roman" w:hAnsi="Times New Roman" w:cs="Times New Roman"/>
          <w:sz w:val="24"/>
          <w:szCs w:val="24"/>
        </w:rPr>
      </w:pPr>
    </w:p>
    <w:p w14:paraId="1D72290B" w14:textId="23D2664D" w:rsidR="00865405" w:rsidRPr="00936952" w:rsidRDefault="00B66F1B" w:rsidP="00936952">
      <w:pPr>
        <w:pStyle w:val="ListParagraph"/>
        <w:numPr>
          <w:ilvl w:val="0"/>
          <w:numId w:val="9"/>
        </w:numPr>
        <w:spacing w:line="360" w:lineRule="auto"/>
        <w:jc w:val="both"/>
        <w:rPr>
          <w:rFonts w:ascii="Times New Roman" w:hAnsi="Times New Roman" w:cs="Times New Roman"/>
          <w:b/>
          <w:bCs/>
          <w:sz w:val="24"/>
          <w:szCs w:val="24"/>
        </w:rPr>
      </w:pPr>
      <w:r w:rsidRPr="00936952">
        <w:rPr>
          <w:rFonts w:ascii="Times New Roman" w:hAnsi="Times New Roman" w:cs="Times New Roman"/>
          <w:b/>
          <w:bCs/>
          <w:sz w:val="24"/>
          <w:szCs w:val="24"/>
        </w:rPr>
        <w:lastRenderedPageBreak/>
        <w:t>Size of the business (Number of employees)</w:t>
      </w:r>
    </w:p>
    <w:p w14:paraId="3F9D5C25" w14:textId="519AA4AF" w:rsidR="00865405" w:rsidRPr="00936952" w:rsidRDefault="00865405" w:rsidP="00936952">
      <w:pPr>
        <w:spacing w:line="360" w:lineRule="auto"/>
        <w:ind w:firstLine="360"/>
        <w:jc w:val="both"/>
        <w:rPr>
          <w:rFonts w:ascii="Times New Roman" w:hAnsi="Times New Roman" w:cs="Times New Roman"/>
          <w:sz w:val="24"/>
          <w:szCs w:val="24"/>
        </w:rPr>
      </w:pPr>
      <w:r w:rsidRPr="00936952">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BC05D9D" wp14:editId="2E8BC761">
                <wp:simplePos x="0" y="0"/>
                <wp:positionH relativeFrom="column">
                  <wp:posOffset>1794510</wp:posOffset>
                </wp:positionH>
                <wp:positionV relativeFrom="paragraph">
                  <wp:posOffset>8255</wp:posOffset>
                </wp:positionV>
                <wp:extent cx="189230" cy="172720"/>
                <wp:effectExtent l="0" t="0" r="20320" b="17780"/>
                <wp:wrapNone/>
                <wp:docPr id="1455014159" name="Text Box 1455014159"/>
                <wp:cNvGraphicFramePr/>
                <a:graphic xmlns:a="http://schemas.openxmlformats.org/drawingml/2006/main">
                  <a:graphicData uri="http://schemas.microsoft.com/office/word/2010/wordprocessingShape">
                    <wps:wsp>
                      <wps:cNvSpPr txBox="1"/>
                      <wps:spPr>
                        <a:xfrm>
                          <a:off x="0" y="0"/>
                          <a:ext cx="189230" cy="172085"/>
                        </a:xfrm>
                        <a:prstGeom prst="rect">
                          <a:avLst/>
                        </a:prstGeom>
                        <a:solidFill>
                          <a:schemeClr val="lt1"/>
                        </a:solidFill>
                        <a:ln w="6350">
                          <a:solidFill>
                            <a:prstClr val="black"/>
                          </a:solidFill>
                        </a:ln>
                      </wps:spPr>
                      <wps:txbx>
                        <w:txbxContent>
                          <w:p w14:paraId="649E5A2C" w14:textId="77777777" w:rsidR="00CF59F2" w:rsidRDefault="00CF59F2" w:rsidP="008654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C05D9D" id="Text Box 1455014159" o:spid="_x0000_s1038" type="#_x0000_t202" style="position:absolute;left:0;text-align:left;margin-left:141.3pt;margin-top:.65pt;width:14.9pt;height:1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" fillcolor="white [3201]" strokeweight=".5pt">
                <v:textbox>
                  <w:txbxContent>
                    <w:p w14:paraId="649E5A2C" w14:textId="77777777" w:rsidR="00CF59F2" w:rsidRDefault="00CF59F2" w:rsidP="00865405"/>
                  </w:txbxContent>
                </v:textbox>
              </v:shape>
            </w:pict>
          </mc:Fallback>
        </mc:AlternateContent>
      </w:r>
      <w:r w:rsidR="00B66F1B" w:rsidRPr="00936952">
        <w:rPr>
          <w:rFonts w:ascii="Times New Roman" w:hAnsi="Times New Roman" w:cs="Times New Roman"/>
          <w:sz w:val="24"/>
          <w:szCs w:val="24"/>
        </w:rPr>
        <w:t>1-2 employees</w:t>
      </w:r>
      <w:r w:rsidRPr="00936952">
        <w:rPr>
          <w:rFonts w:ascii="Times New Roman" w:hAnsi="Times New Roman" w:cs="Times New Roman"/>
          <w:sz w:val="24"/>
          <w:szCs w:val="24"/>
        </w:rPr>
        <w:t xml:space="preserve">             </w:t>
      </w:r>
    </w:p>
    <w:p w14:paraId="12E4C66B" w14:textId="71D643B7" w:rsidR="00865405" w:rsidRPr="00936952" w:rsidRDefault="00865405" w:rsidP="00936952">
      <w:pPr>
        <w:spacing w:line="360" w:lineRule="auto"/>
        <w:ind w:firstLine="360"/>
        <w:jc w:val="both"/>
        <w:rPr>
          <w:rFonts w:ascii="Times New Roman" w:hAnsi="Times New Roman" w:cs="Times New Roman"/>
          <w:sz w:val="24"/>
          <w:szCs w:val="24"/>
        </w:rPr>
      </w:pPr>
      <w:r w:rsidRPr="00936952">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0DD42838" wp14:editId="40600961">
                <wp:simplePos x="0" y="0"/>
                <wp:positionH relativeFrom="column">
                  <wp:posOffset>1783080</wp:posOffset>
                </wp:positionH>
                <wp:positionV relativeFrom="paragraph">
                  <wp:posOffset>9525</wp:posOffset>
                </wp:positionV>
                <wp:extent cx="189230" cy="172720"/>
                <wp:effectExtent l="0" t="0" r="20320" b="17780"/>
                <wp:wrapNone/>
                <wp:docPr id="2073054382" name="Text Box 2073054382"/>
                <wp:cNvGraphicFramePr/>
                <a:graphic xmlns:a="http://schemas.openxmlformats.org/drawingml/2006/main">
                  <a:graphicData uri="http://schemas.microsoft.com/office/word/2010/wordprocessingShape">
                    <wps:wsp>
                      <wps:cNvSpPr txBox="1"/>
                      <wps:spPr>
                        <a:xfrm>
                          <a:off x="0" y="0"/>
                          <a:ext cx="189230" cy="172085"/>
                        </a:xfrm>
                        <a:prstGeom prst="rect">
                          <a:avLst/>
                        </a:prstGeom>
                        <a:solidFill>
                          <a:schemeClr val="lt1"/>
                        </a:solidFill>
                        <a:ln w="6350">
                          <a:solidFill>
                            <a:prstClr val="black"/>
                          </a:solidFill>
                        </a:ln>
                      </wps:spPr>
                      <wps:txbx>
                        <w:txbxContent>
                          <w:p w14:paraId="68130A69" w14:textId="77777777" w:rsidR="00CF59F2" w:rsidRDefault="00CF59F2" w:rsidP="008654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D42838" id="Text Box 2073054382" o:spid="_x0000_s1039" type="#_x0000_t202" style="position:absolute;left:0;text-align:left;margin-left:140.4pt;margin-top:.75pt;width:14.9pt;height:1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" fillcolor="white [3201]" strokeweight=".5pt">
                <v:textbox>
                  <w:txbxContent>
                    <w:p w14:paraId="68130A69" w14:textId="77777777" w:rsidR="00CF59F2" w:rsidRDefault="00CF59F2" w:rsidP="00865405"/>
                  </w:txbxContent>
                </v:textbox>
              </v:shape>
            </w:pict>
          </mc:Fallback>
        </mc:AlternateContent>
      </w:r>
      <w:r w:rsidR="00B66F1B" w:rsidRPr="00936952">
        <w:rPr>
          <w:rFonts w:ascii="Times New Roman" w:hAnsi="Times New Roman" w:cs="Times New Roman"/>
          <w:sz w:val="24"/>
          <w:szCs w:val="24"/>
        </w:rPr>
        <w:t>3-5 employees</w:t>
      </w:r>
    </w:p>
    <w:p w14:paraId="6D9CBB94" w14:textId="5C4EF9A5" w:rsidR="00865405" w:rsidRPr="00936952" w:rsidRDefault="00865405" w:rsidP="00936952">
      <w:pPr>
        <w:spacing w:line="360" w:lineRule="auto"/>
        <w:ind w:firstLine="360"/>
        <w:jc w:val="both"/>
        <w:rPr>
          <w:rFonts w:ascii="Times New Roman" w:hAnsi="Times New Roman" w:cs="Times New Roman"/>
          <w:sz w:val="24"/>
          <w:szCs w:val="24"/>
        </w:rPr>
      </w:pPr>
      <w:r w:rsidRPr="00936952">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1F17AEEB" wp14:editId="3A7C8800">
                <wp:simplePos x="0" y="0"/>
                <wp:positionH relativeFrom="column">
                  <wp:posOffset>1790700</wp:posOffset>
                </wp:positionH>
                <wp:positionV relativeFrom="paragraph">
                  <wp:posOffset>7620</wp:posOffset>
                </wp:positionV>
                <wp:extent cx="189230" cy="172720"/>
                <wp:effectExtent l="0" t="0" r="20320" b="17780"/>
                <wp:wrapNone/>
                <wp:docPr id="1354507529" name="Text Box 1354507529"/>
                <wp:cNvGraphicFramePr/>
                <a:graphic xmlns:a="http://schemas.openxmlformats.org/drawingml/2006/main">
                  <a:graphicData uri="http://schemas.microsoft.com/office/word/2010/wordprocessingShape">
                    <wps:wsp>
                      <wps:cNvSpPr txBox="1"/>
                      <wps:spPr>
                        <a:xfrm>
                          <a:off x="0" y="0"/>
                          <a:ext cx="189230" cy="172085"/>
                        </a:xfrm>
                        <a:prstGeom prst="rect">
                          <a:avLst/>
                        </a:prstGeom>
                        <a:solidFill>
                          <a:schemeClr val="lt1"/>
                        </a:solidFill>
                        <a:ln w="6350">
                          <a:solidFill>
                            <a:prstClr val="black"/>
                          </a:solidFill>
                        </a:ln>
                      </wps:spPr>
                      <wps:txbx>
                        <w:txbxContent>
                          <w:p w14:paraId="70495639" w14:textId="77777777" w:rsidR="00CF59F2" w:rsidRDefault="00CF59F2" w:rsidP="008654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17AEEB" id="Text Box 1354507529" o:spid="_x0000_s1040" type="#_x0000_t202" style="position:absolute;left:0;text-align:left;margin-left:141pt;margin-top:.6pt;width:14.9pt;height:1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" fillcolor="white [3201]" strokeweight=".5pt">
                <v:textbox>
                  <w:txbxContent>
                    <w:p w14:paraId="70495639" w14:textId="77777777" w:rsidR="00CF59F2" w:rsidRDefault="00CF59F2" w:rsidP="00865405"/>
                  </w:txbxContent>
                </v:textbox>
              </v:shape>
            </w:pict>
          </mc:Fallback>
        </mc:AlternateContent>
      </w:r>
      <w:r w:rsidR="000F1AA1" w:rsidRPr="00936952">
        <w:rPr>
          <w:rFonts w:ascii="Times New Roman" w:hAnsi="Times New Roman" w:cs="Times New Roman"/>
          <w:sz w:val="24"/>
          <w:szCs w:val="24"/>
        </w:rPr>
        <w:t>6-10 employees</w:t>
      </w:r>
      <w:r w:rsidRPr="00936952">
        <w:rPr>
          <w:rFonts w:ascii="Times New Roman" w:hAnsi="Times New Roman" w:cs="Times New Roman"/>
          <w:sz w:val="24"/>
          <w:szCs w:val="24"/>
        </w:rPr>
        <w:t xml:space="preserve"> </w:t>
      </w:r>
    </w:p>
    <w:p w14:paraId="30D50C43" w14:textId="6A4C413F" w:rsidR="00865405" w:rsidRPr="00936952" w:rsidRDefault="00865405" w:rsidP="00936952">
      <w:pPr>
        <w:spacing w:line="360" w:lineRule="auto"/>
        <w:ind w:firstLine="360"/>
        <w:jc w:val="both"/>
        <w:rPr>
          <w:rFonts w:ascii="Times New Roman" w:hAnsi="Times New Roman" w:cs="Times New Roman"/>
          <w:sz w:val="24"/>
          <w:szCs w:val="24"/>
        </w:rPr>
      </w:pPr>
      <w:r w:rsidRPr="00936952">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6A9E42E6" wp14:editId="7B4911AB">
                <wp:simplePos x="0" y="0"/>
                <wp:positionH relativeFrom="column">
                  <wp:posOffset>1800225</wp:posOffset>
                </wp:positionH>
                <wp:positionV relativeFrom="paragraph">
                  <wp:posOffset>5080</wp:posOffset>
                </wp:positionV>
                <wp:extent cx="189230" cy="172720"/>
                <wp:effectExtent l="0" t="0" r="20320" b="17780"/>
                <wp:wrapNone/>
                <wp:docPr id="1535286978" name="Text Box 1535286978"/>
                <wp:cNvGraphicFramePr/>
                <a:graphic xmlns:a="http://schemas.openxmlformats.org/drawingml/2006/main">
                  <a:graphicData uri="http://schemas.microsoft.com/office/word/2010/wordprocessingShape">
                    <wps:wsp>
                      <wps:cNvSpPr txBox="1"/>
                      <wps:spPr>
                        <a:xfrm>
                          <a:off x="0" y="0"/>
                          <a:ext cx="189230" cy="172085"/>
                        </a:xfrm>
                        <a:prstGeom prst="rect">
                          <a:avLst/>
                        </a:prstGeom>
                        <a:solidFill>
                          <a:schemeClr val="lt1"/>
                        </a:solidFill>
                        <a:ln w="6350">
                          <a:solidFill>
                            <a:prstClr val="black"/>
                          </a:solidFill>
                        </a:ln>
                      </wps:spPr>
                      <wps:txbx>
                        <w:txbxContent>
                          <w:p w14:paraId="19192C6E" w14:textId="77777777" w:rsidR="00CF59F2" w:rsidRDefault="00CF59F2" w:rsidP="008654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9E42E6" id="Text Box 1535286978" o:spid="_x0000_s1041" type="#_x0000_t202" style="position:absolute;left:0;text-align:left;margin-left:141.75pt;margin-top:.4pt;width:14.9pt;height:1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" fillcolor="white [3201]" strokeweight=".5pt">
                <v:textbox>
                  <w:txbxContent>
                    <w:p w14:paraId="19192C6E" w14:textId="77777777" w:rsidR="00CF59F2" w:rsidRDefault="00CF59F2" w:rsidP="00865405"/>
                  </w:txbxContent>
                </v:textbox>
              </v:shape>
            </w:pict>
          </mc:Fallback>
        </mc:AlternateContent>
      </w:r>
      <w:r w:rsidR="000F1AA1" w:rsidRPr="00936952">
        <w:rPr>
          <w:rFonts w:ascii="Times New Roman" w:hAnsi="Times New Roman" w:cs="Times New Roman"/>
          <w:sz w:val="24"/>
          <w:szCs w:val="24"/>
        </w:rPr>
        <w:t xml:space="preserve">11+ employees </w:t>
      </w:r>
      <w:r w:rsidRPr="00936952">
        <w:rPr>
          <w:rFonts w:ascii="Times New Roman" w:hAnsi="Times New Roman" w:cs="Times New Roman"/>
          <w:sz w:val="24"/>
          <w:szCs w:val="24"/>
        </w:rPr>
        <w:t xml:space="preserve"> </w:t>
      </w:r>
    </w:p>
    <w:p w14:paraId="7844249A" w14:textId="77777777" w:rsidR="00865405" w:rsidRPr="00936952" w:rsidRDefault="00865405"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 xml:space="preserve">              </w:t>
      </w:r>
    </w:p>
    <w:p w14:paraId="693D25F9" w14:textId="232D33DD" w:rsidR="00865405" w:rsidRPr="00936952" w:rsidRDefault="00865405" w:rsidP="00936952">
      <w:pPr>
        <w:spacing w:line="360" w:lineRule="auto"/>
        <w:jc w:val="both"/>
        <w:rPr>
          <w:rFonts w:ascii="Times New Roman" w:hAnsi="Times New Roman" w:cs="Times New Roman"/>
          <w:b/>
          <w:sz w:val="24"/>
          <w:szCs w:val="24"/>
        </w:rPr>
      </w:pPr>
      <w:r w:rsidRPr="00936952">
        <w:rPr>
          <w:rFonts w:ascii="Times New Roman" w:hAnsi="Times New Roman" w:cs="Times New Roman"/>
          <w:b/>
          <w:sz w:val="24"/>
          <w:szCs w:val="24"/>
        </w:rPr>
        <w:t>SECTION B: THE ROLE OF MICROFINANCE TO SMEs DEVOLOPMENT</w:t>
      </w:r>
    </w:p>
    <w:p w14:paraId="17F4E798" w14:textId="6A26F697" w:rsidR="00865405" w:rsidRPr="00936952" w:rsidRDefault="005544A1"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1 = Strongly disagree, 2 = Disagree, 3 = Neutral, 4 = Agree, 5 = Strongly agree</w:t>
      </w:r>
    </w:p>
    <w:p w14:paraId="19E46DBC" w14:textId="1D51BF7F" w:rsidR="007451D9" w:rsidRPr="00936952" w:rsidRDefault="007451D9" w:rsidP="00936952">
      <w:pPr>
        <w:spacing w:line="360" w:lineRule="auto"/>
        <w:jc w:val="both"/>
        <w:rPr>
          <w:rFonts w:ascii="Times New Roman" w:hAnsi="Times New Roman" w:cs="Times New Roman"/>
          <w:b/>
          <w:bCs/>
          <w:sz w:val="24"/>
          <w:szCs w:val="24"/>
        </w:rPr>
      </w:pPr>
      <w:r w:rsidRPr="00936952">
        <w:rPr>
          <w:rFonts w:ascii="Times New Roman" w:hAnsi="Times New Roman" w:cs="Times New Roman"/>
          <w:b/>
          <w:bCs/>
          <w:sz w:val="24"/>
          <w:szCs w:val="24"/>
        </w:rPr>
        <w:t>Tick in the appropriate box.</w:t>
      </w:r>
    </w:p>
    <w:p w14:paraId="73CF00DA" w14:textId="1DE820A8" w:rsidR="00B45C3A" w:rsidRPr="00936952" w:rsidRDefault="00235BAF" w:rsidP="00936952">
      <w:pPr>
        <w:spacing w:line="360" w:lineRule="auto"/>
        <w:jc w:val="both"/>
        <w:rPr>
          <w:rFonts w:ascii="Times New Roman" w:hAnsi="Times New Roman" w:cs="Times New Roman"/>
          <w:b/>
          <w:bCs/>
          <w:sz w:val="24"/>
          <w:szCs w:val="24"/>
        </w:rPr>
      </w:pPr>
      <w:r w:rsidRPr="00936952">
        <w:rPr>
          <w:rFonts w:ascii="Times New Roman" w:hAnsi="Times New Roman" w:cs="Times New Roman"/>
          <w:b/>
          <w:bCs/>
          <w:sz w:val="24"/>
          <w:szCs w:val="24"/>
        </w:rPr>
        <w:t>What are t</w:t>
      </w:r>
      <w:r w:rsidR="007451D9" w:rsidRPr="00936952">
        <w:rPr>
          <w:rFonts w:ascii="Times New Roman" w:hAnsi="Times New Roman" w:cs="Times New Roman"/>
          <w:b/>
          <w:bCs/>
          <w:sz w:val="24"/>
          <w:szCs w:val="24"/>
        </w:rPr>
        <w:t>he barriers that hinder the growth of SMEs</w:t>
      </w:r>
      <w:r w:rsidRPr="00936952">
        <w:rPr>
          <w:rFonts w:ascii="Times New Roman" w:hAnsi="Times New Roman" w:cs="Times New Roman"/>
          <w:b/>
          <w:bCs/>
          <w:sz w:val="24"/>
          <w:szCs w:val="24"/>
        </w:rPr>
        <w:t>?</w:t>
      </w:r>
    </w:p>
    <w:tbl>
      <w:tblPr>
        <w:tblStyle w:val="TableGrid"/>
        <w:tblW w:w="0" w:type="auto"/>
        <w:tblLook w:val="04A0" w:firstRow="1" w:lastRow="0" w:firstColumn="1" w:lastColumn="0" w:noHBand="0" w:noVBand="1"/>
      </w:tblPr>
      <w:tblGrid>
        <w:gridCol w:w="715"/>
        <w:gridCol w:w="5040"/>
        <w:gridCol w:w="720"/>
        <w:gridCol w:w="720"/>
        <w:gridCol w:w="720"/>
        <w:gridCol w:w="720"/>
        <w:gridCol w:w="715"/>
      </w:tblGrid>
      <w:tr w:rsidR="007451D9" w:rsidRPr="00936952" w14:paraId="26578449" w14:textId="77777777" w:rsidTr="007451D9">
        <w:tc>
          <w:tcPr>
            <w:tcW w:w="715" w:type="dxa"/>
          </w:tcPr>
          <w:p w14:paraId="048E6C11" w14:textId="04B2F307" w:rsidR="007451D9" w:rsidRPr="00936952" w:rsidRDefault="00071320"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A</w:t>
            </w:r>
          </w:p>
        </w:tc>
        <w:tc>
          <w:tcPr>
            <w:tcW w:w="5040" w:type="dxa"/>
          </w:tcPr>
          <w:p w14:paraId="66D477C1" w14:textId="1A78F3E7" w:rsidR="007451D9" w:rsidRPr="00936952" w:rsidRDefault="007451D9"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Lack of collateral security</w:t>
            </w:r>
          </w:p>
        </w:tc>
        <w:tc>
          <w:tcPr>
            <w:tcW w:w="720" w:type="dxa"/>
          </w:tcPr>
          <w:p w14:paraId="00030E12" w14:textId="642C3936" w:rsidR="007451D9" w:rsidRPr="00936952" w:rsidRDefault="007451D9"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1</w:t>
            </w:r>
          </w:p>
        </w:tc>
        <w:tc>
          <w:tcPr>
            <w:tcW w:w="720" w:type="dxa"/>
          </w:tcPr>
          <w:p w14:paraId="103F6BAF" w14:textId="1234604B" w:rsidR="007451D9" w:rsidRPr="00936952" w:rsidRDefault="007451D9"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2</w:t>
            </w:r>
          </w:p>
        </w:tc>
        <w:tc>
          <w:tcPr>
            <w:tcW w:w="720" w:type="dxa"/>
          </w:tcPr>
          <w:p w14:paraId="6C12D351" w14:textId="7E5ECC26" w:rsidR="007451D9" w:rsidRPr="00936952" w:rsidRDefault="007451D9"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3</w:t>
            </w:r>
          </w:p>
        </w:tc>
        <w:tc>
          <w:tcPr>
            <w:tcW w:w="720" w:type="dxa"/>
          </w:tcPr>
          <w:p w14:paraId="2941C1AD" w14:textId="16176B30" w:rsidR="007451D9" w:rsidRPr="00936952" w:rsidRDefault="007451D9"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4</w:t>
            </w:r>
          </w:p>
        </w:tc>
        <w:tc>
          <w:tcPr>
            <w:tcW w:w="715" w:type="dxa"/>
          </w:tcPr>
          <w:p w14:paraId="5AAFD3A7" w14:textId="1B77C843" w:rsidR="007451D9" w:rsidRPr="00936952" w:rsidRDefault="007451D9"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5</w:t>
            </w:r>
          </w:p>
        </w:tc>
      </w:tr>
      <w:tr w:rsidR="007451D9" w:rsidRPr="00936952" w14:paraId="280413E1" w14:textId="77777777" w:rsidTr="007451D9">
        <w:tc>
          <w:tcPr>
            <w:tcW w:w="715" w:type="dxa"/>
          </w:tcPr>
          <w:p w14:paraId="067ABD77" w14:textId="6021FC4D" w:rsidR="007451D9" w:rsidRPr="00936952" w:rsidRDefault="00071320"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B</w:t>
            </w:r>
          </w:p>
        </w:tc>
        <w:tc>
          <w:tcPr>
            <w:tcW w:w="5040" w:type="dxa"/>
          </w:tcPr>
          <w:p w14:paraId="2DC322A6" w14:textId="3CAEC6C8" w:rsidR="007451D9" w:rsidRPr="00936952" w:rsidRDefault="007451D9"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Cumbersome loan procedures</w:t>
            </w:r>
          </w:p>
        </w:tc>
        <w:tc>
          <w:tcPr>
            <w:tcW w:w="720" w:type="dxa"/>
          </w:tcPr>
          <w:p w14:paraId="3214F86C" w14:textId="0F9BB0CD" w:rsidR="007451D9" w:rsidRPr="00936952" w:rsidRDefault="007451D9"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1</w:t>
            </w:r>
          </w:p>
        </w:tc>
        <w:tc>
          <w:tcPr>
            <w:tcW w:w="720" w:type="dxa"/>
          </w:tcPr>
          <w:p w14:paraId="698B10F6" w14:textId="33D51FDE" w:rsidR="007451D9" w:rsidRPr="00936952" w:rsidRDefault="007451D9"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2</w:t>
            </w:r>
          </w:p>
        </w:tc>
        <w:tc>
          <w:tcPr>
            <w:tcW w:w="720" w:type="dxa"/>
          </w:tcPr>
          <w:p w14:paraId="1716A362" w14:textId="15CAC2C5" w:rsidR="007451D9" w:rsidRPr="00936952" w:rsidRDefault="007451D9"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3</w:t>
            </w:r>
          </w:p>
        </w:tc>
        <w:tc>
          <w:tcPr>
            <w:tcW w:w="720" w:type="dxa"/>
          </w:tcPr>
          <w:p w14:paraId="5A869D4C" w14:textId="174A3D1E" w:rsidR="007451D9" w:rsidRPr="00936952" w:rsidRDefault="007451D9"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4</w:t>
            </w:r>
          </w:p>
        </w:tc>
        <w:tc>
          <w:tcPr>
            <w:tcW w:w="715" w:type="dxa"/>
          </w:tcPr>
          <w:p w14:paraId="794D5D60" w14:textId="5D4A722D" w:rsidR="007451D9" w:rsidRPr="00936952" w:rsidRDefault="007451D9"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5</w:t>
            </w:r>
          </w:p>
        </w:tc>
      </w:tr>
      <w:tr w:rsidR="007451D9" w:rsidRPr="00936952" w14:paraId="298693F4" w14:textId="77777777" w:rsidTr="007451D9">
        <w:tc>
          <w:tcPr>
            <w:tcW w:w="715" w:type="dxa"/>
          </w:tcPr>
          <w:p w14:paraId="3F7B56B6" w14:textId="12D90EFC" w:rsidR="007451D9" w:rsidRPr="00936952" w:rsidRDefault="00071320"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C</w:t>
            </w:r>
          </w:p>
        </w:tc>
        <w:tc>
          <w:tcPr>
            <w:tcW w:w="5040" w:type="dxa"/>
          </w:tcPr>
          <w:p w14:paraId="79BA51E4" w14:textId="72436434" w:rsidR="007451D9" w:rsidRPr="00936952" w:rsidRDefault="004D03A0"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 xml:space="preserve">Lack of knowledge </w:t>
            </w:r>
          </w:p>
        </w:tc>
        <w:tc>
          <w:tcPr>
            <w:tcW w:w="720" w:type="dxa"/>
          </w:tcPr>
          <w:p w14:paraId="7BE4867E" w14:textId="62DA5654" w:rsidR="007451D9" w:rsidRPr="00936952" w:rsidRDefault="007451D9"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1</w:t>
            </w:r>
          </w:p>
        </w:tc>
        <w:tc>
          <w:tcPr>
            <w:tcW w:w="720" w:type="dxa"/>
          </w:tcPr>
          <w:p w14:paraId="09089AEB" w14:textId="6D2EB4A5" w:rsidR="007451D9" w:rsidRPr="00936952" w:rsidRDefault="007451D9"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2</w:t>
            </w:r>
          </w:p>
        </w:tc>
        <w:tc>
          <w:tcPr>
            <w:tcW w:w="720" w:type="dxa"/>
          </w:tcPr>
          <w:p w14:paraId="2A2BE8B0" w14:textId="1E9EC7E0" w:rsidR="007451D9" w:rsidRPr="00936952" w:rsidRDefault="007451D9"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3</w:t>
            </w:r>
          </w:p>
        </w:tc>
        <w:tc>
          <w:tcPr>
            <w:tcW w:w="720" w:type="dxa"/>
          </w:tcPr>
          <w:p w14:paraId="718A6E11" w14:textId="4C669AB7" w:rsidR="007451D9" w:rsidRPr="00936952" w:rsidRDefault="007451D9"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4</w:t>
            </w:r>
          </w:p>
        </w:tc>
        <w:tc>
          <w:tcPr>
            <w:tcW w:w="715" w:type="dxa"/>
          </w:tcPr>
          <w:p w14:paraId="66AD82FA" w14:textId="0C0B1F43" w:rsidR="007451D9" w:rsidRPr="00936952" w:rsidRDefault="007451D9"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5</w:t>
            </w:r>
          </w:p>
        </w:tc>
      </w:tr>
    </w:tbl>
    <w:p w14:paraId="1399E769" w14:textId="1E68071E" w:rsidR="007451D9" w:rsidRPr="00936952" w:rsidRDefault="007451D9" w:rsidP="00936952">
      <w:pPr>
        <w:spacing w:line="360" w:lineRule="auto"/>
        <w:jc w:val="both"/>
        <w:rPr>
          <w:rFonts w:ascii="Times New Roman" w:hAnsi="Times New Roman" w:cs="Times New Roman"/>
          <w:sz w:val="24"/>
          <w:szCs w:val="24"/>
        </w:rPr>
      </w:pPr>
    </w:p>
    <w:p w14:paraId="17E5D6DA" w14:textId="349D9EF6" w:rsidR="004D03A0" w:rsidRPr="00936952" w:rsidRDefault="00235BAF" w:rsidP="00936952">
      <w:pPr>
        <w:spacing w:line="360" w:lineRule="auto"/>
        <w:jc w:val="both"/>
        <w:rPr>
          <w:rFonts w:ascii="Times New Roman" w:hAnsi="Times New Roman" w:cs="Times New Roman"/>
          <w:b/>
          <w:bCs/>
          <w:sz w:val="24"/>
          <w:szCs w:val="24"/>
        </w:rPr>
      </w:pPr>
      <w:r w:rsidRPr="00936952">
        <w:rPr>
          <w:rFonts w:ascii="Times New Roman" w:hAnsi="Times New Roman" w:cs="Times New Roman"/>
          <w:b/>
          <w:bCs/>
          <w:sz w:val="24"/>
          <w:szCs w:val="24"/>
        </w:rPr>
        <w:t>What are t</w:t>
      </w:r>
      <w:r w:rsidR="004D03A0" w:rsidRPr="00936952">
        <w:rPr>
          <w:rFonts w:ascii="Times New Roman" w:hAnsi="Times New Roman" w:cs="Times New Roman"/>
          <w:b/>
          <w:bCs/>
          <w:sz w:val="24"/>
          <w:szCs w:val="24"/>
        </w:rPr>
        <w:t>he constraints that are being faced by SMEs</w:t>
      </w:r>
      <w:r w:rsidRPr="00936952">
        <w:rPr>
          <w:rFonts w:ascii="Times New Roman" w:hAnsi="Times New Roman" w:cs="Times New Roman"/>
          <w:b/>
          <w:bCs/>
          <w:sz w:val="24"/>
          <w:szCs w:val="24"/>
        </w:rPr>
        <w:t>?</w:t>
      </w:r>
    </w:p>
    <w:tbl>
      <w:tblPr>
        <w:tblStyle w:val="TableGrid"/>
        <w:tblW w:w="0" w:type="auto"/>
        <w:tblLook w:val="04A0" w:firstRow="1" w:lastRow="0" w:firstColumn="1" w:lastColumn="0" w:noHBand="0" w:noVBand="1"/>
      </w:tblPr>
      <w:tblGrid>
        <w:gridCol w:w="715"/>
        <w:gridCol w:w="5040"/>
        <w:gridCol w:w="720"/>
        <w:gridCol w:w="720"/>
        <w:gridCol w:w="720"/>
        <w:gridCol w:w="720"/>
        <w:gridCol w:w="715"/>
      </w:tblGrid>
      <w:tr w:rsidR="004D03A0" w:rsidRPr="00936952" w14:paraId="69BA85C2" w14:textId="77777777" w:rsidTr="004D03A0">
        <w:tc>
          <w:tcPr>
            <w:tcW w:w="715" w:type="dxa"/>
          </w:tcPr>
          <w:p w14:paraId="42BEB5EB" w14:textId="2C209A70" w:rsidR="004D03A0" w:rsidRPr="00936952" w:rsidRDefault="00071320"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A</w:t>
            </w:r>
          </w:p>
        </w:tc>
        <w:tc>
          <w:tcPr>
            <w:tcW w:w="5040" w:type="dxa"/>
          </w:tcPr>
          <w:p w14:paraId="2955DD00" w14:textId="4B88624F" w:rsidR="004D03A0" w:rsidRPr="00936952" w:rsidRDefault="00071320"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Lack of microfinance support</w:t>
            </w:r>
          </w:p>
        </w:tc>
        <w:tc>
          <w:tcPr>
            <w:tcW w:w="720" w:type="dxa"/>
          </w:tcPr>
          <w:p w14:paraId="5E0C20AA" w14:textId="7327DECA" w:rsidR="004D03A0" w:rsidRPr="00936952" w:rsidRDefault="004D03A0"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1</w:t>
            </w:r>
          </w:p>
        </w:tc>
        <w:tc>
          <w:tcPr>
            <w:tcW w:w="720" w:type="dxa"/>
          </w:tcPr>
          <w:p w14:paraId="124E0788" w14:textId="14A5ED39" w:rsidR="004D03A0" w:rsidRPr="00936952" w:rsidRDefault="004D03A0"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2</w:t>
            </w:r>
          </w:p>
        </w:tc>
        <w:tc>
          <w:tcPr>
            <w:tcW w:w="720" w:type="dxa"/>
          </w:tcPr>
          <w:p w14:paraId="5683A3DA" w14:textId="3C8A50D0" w:rsidR="004D03A0" w:rsidRPr="00936952" w:rsidRDefault="004D03A0"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3</w:t>
            </w:r>
          </w:p>
        </w:tc>
        <w:tc>
          <w:tcPr>
            <w:tcW w:w="720" w:type="dxa"/>
          </w:tcPr>
          <w:p w14:paraId="1331CBEC" w14:textId="2872F878" w:rsidR="004D03A0" w:rsidRPr="00936952" w:rsidRDefault="004D03A0"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4</w:t>
            </w:r>
          </w:p>
        </w:tc>
        <w:tc>
          <w:tcPr>
            <w:tcW w:w="715" w:type="dxa"/>
          </w:tcPr>
          <w:p w14:paraId="7868DB85" w14:textId="5DB2EEB4" w:rsidR="004D03A0" w:rsidRPr="00936952" w:rsidRDefault="004D03A0"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5</w:t>
            </w:r>
          </w:p>
        </w:tc>
      </w:tr>
      <w:tr w:rsidR="004D03A0" w:rsidRPr="00936952" w14:paraId="477357C1" w14:textId="77777777" w:rsidTr="004D03A0">
        <w:tc>
          <w:tcPr>
            <w:tcW w:w="715" w:type="dxa"/>
          </w:tcPr>
          <w:p w14:paraId="33AA5AD7" w14:textId="79D179B3" w:rsidR="004D03A0" w:rsidRPr="00936952" w:rsidRDefault="00071320"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B</w:t>
            </w:r>
          </w:p>
        </w:tc>
        <w:tc>
          <w:tcPr>
            <w:tcW w:w="5040" w:type="dxa"/>
          </w:tcPr>
          <w:p w14:paraId="296BAB25" w14:textId="12023403" w:rsidR="004D03A0" w:rsidRPr="00936952" w:rsidRDefault="00071320"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High interest rates</w:t>
            </w:r>
          </w:p>
        </w:tc>
        <w:tc>
          <w:tcPr>
            <w:tcW w:w="720" w:type="dxa"/>
          </w:tcPr>
          <w:p w14:paraId="22917765" w14:textId="5B9AF16E" w:rsidR="004D03A0" w:rsidRPr="00936952" w:rsidRDefault="004D03A0"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1</w:t>
            </w:r>
          </w:p>
        </w:tc>
        <w:tc>
          <w:tcPr>
            <w:tcW w:w="720" w:type="dxa"/>
          </w:tcPr>
          <w:p w14:paraId="419E2613" w14:textId="4C69DF3C" w:rsidR="004D03A0" w:rsidRPr="00936952" w:rsidRDefault="004D03A0"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2</w:t>
            </w:r>
          </w:p>
        </w:tc>
        <w:tc>
          <w:tcPr>
            <w:tcW w:w="720" w:type="dxa"/>
          </w:tcPr>
          <w:p w14:paraId="6B276C35" w14:textId="214B22BE" w:rsidR="004D03A0" w:rsidRPr="00936952" w:rsidRDefault="004D03A0"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3</w:t>
            </w:r>
          </w:p>
        </w:tc>
        <w:tc>
          <w:tcPr>
            <w:tcW w:w="720" w:type="dxa"/>
          </w:tcPr>
          <w:p w14:paraId="626F2E21" w14:textId="6851E2B4" w:rsidR="004D03A0" w:rsidRPr="00936952" w:rsidRDefault="004D03A0"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4</w:t>
            </w:r>
          </w:p>
        </w:tc>
        <w:tc>
          <w:tcPr>
            <w:tcW w:w="715" w:type="dxa"/>
          </w:tcPr>
          <w:p w14:paraId="5E499203" w14:textId="347C6ACC" w:rsidR="004D03A0" w:rsidRPr="00936952" w:rsidRDefault="004D03A0"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5</w:t>
            </w:r>
          </w:p>
        </w:tc>
      </w:tr>
      <w:tr w:rsidR="004D03A0" w:rsidRPr="00936952" w14:paraId="45A91FF4" w14:textId="77777777" w:rsidTr="004D03A0">
        <w:tc>
          <w:tcPr>
            <w:tcW w:w="715" w:type="dxa"/>
          </w:tcPr>
          <w:p w14:paraId="2EFA58B6" w14:textId="7436BF03" w:rsidR="004D03A0" w:rsidRPr="00936952" w:rsidRDefault="00071320"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C</w:t>
            </w:r>
          </w:p>
        </w:tc>
        <w:tc>
          <w:tcPr>
            <w:tcW w:w="5040" w:type="dxa"/>
          </w:tcPr>
          <w:p w14:paraId="552A108A" w14:textId="17FC169C" w:rsidR="004D03A0" w:rsidRPr="00936952" w:rsidRDefault="00071320"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Lack of management expertise</w:t>
            </w:r>
          </w:p>
        </w:tc>
        <w:tc>
          <w:tcPr>
            <w:tcW w:w="720" w:type="dxa"/>
          </w:tcPr>
          <w:p w14:paraId="49C9507B" w14:textId="622CE126" w:rsidR="004D03A0" w:rsidRPr="00936952" w:rsidRDefault="004D03A0"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1</w:t>
            </w:r>
          </w:p>
        </w:tc>
        <w:tc>
          <w:tcPr>
            <w:tcW w:w="720" w:type="dxa"/>
          </w:tcPr>
          <w:p w14:paraId="4B214A10" w14:textId="6EC666FD" w:rsidR="004D03A0" w:rsidRPr="00936952" w:rsidRDefault="004D03A0"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2</w:t>
            </w:r>
          </w:p>
        </w:tc>
        <w:tc>
          <w:tcPr>
            <w:tcW w:w="720" w:type="dxa"/>
          </w:tcPr>
          <w:p w14:paraId="5723174F" w14:textId="5A808B12" w:rsidR="004D03A0" w:rsidRPr="00936952" w:rsidRDefault="004D03A0"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3</w:t>
            </w:r>
          </w:p>
        </w:tc>
        <w:tc>
          <w:tcPr>
            <w:tcW w:w="720" w:type="dxa"/>
          </w:tcPr>
          <w:p w14:paraId="7842272F" w14:textId="10640649" w:rsidR="004D03A0" w:rsidRPr="00936952" w:rsidRDefault="004D03A0"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4</w:t>
            </w:r>
          </w:p>
        </w:tc>
        <w:tc>
          <w:tcPr>
            <w:tcW w:w="715" w:type="dxa"/>
          </w:tcPr>
          <w:p w14:paraId="1CE62F16" w14:textId="2419F42B" w:rsidR="004D03A0" w:rsidRPr="00936952" w:rsidRDefault="004D03A0"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5</w:t>
            </w:r>
          </w:p>
        </w:tc>
      </w:tr>
    </w:tbl>
    <w:p w14:paraId="5A9E15F4" w14:textId="3CFC23D5" w:rsidR="004D03A0" w:rsidRPr="00936952" w:rsidRDefault="004D03A0" w:rsidP="00936952">
      <w:pPr>
        <w:spacing w:line="360" w:lineRule="auto"/>
        <w:jc w:val="both"/>
        <w:rPr>
          <w:rFonts w:ascii="Times New Roman" w:hAnsi="Times New Roman" w:cs="Times New Roman"/>
          <w:b/>
          <w:bCs/>
          <w:sz w:val="24"/>
          <w:szCs w:val="24"/>
        </w:rPr>
      </w:pPr>
    </w:p>
    <w:p w14:paraId="2FF76EF5" w14:textId="2D753462" w:rsidR="00071320" w:rsidRPr="00936952" w:rsidRDefault="00235BAF" w:rsidP="00936952">
      <w:pPr>
        <w:spacing w:line="360" w:lineRule="auto"/>
        <w:jc w:val="both"/>
        <w:rPr>
          <w:rFonts w:ascii="Times New Roman" w:hAnsi="Times New Roman" w:cs="Times New Roman"/>
          <w:b/>
          <w:bCs/>
          <w:sz w:val="24"/>
          <w:szCs w:val="24"/>
        </w:rPr>
      </w:pPr>
      <w:r w:rsidRPr="00936952">
        <w:rPr>
          <w:rFonts w:ascii="Times New Roman" w:hAnsi="Times New Roman" w:cs="Times New Roman"/>
          <w:b/>
          <w:bCs/>
          <w:sz w:val="24"/>
          <w:szCs w:val="24"/>
        </w:rPr>
        <w:t>What are t</w:t>
      </w:r>
      <w:r w:rsidR="00071320" w:rsidRPr="00936952">
        <w:rPr>
          <w:rFonts w:ascii="Times New Roman" w:hAnsi="Times New Roman" w:cs="Times New Roman"/>
          <w:b/>
          <w:bCs/>
          <w:sz w:val="24"/>
          <w:szCs w:val="24"/>
        </w:rPr>
        <w:t xml:space="preserve">he challenges being faced by SMEs in accessing </w:t>
      </w:r>
      <w:r w:rsidRPr="00936952">
        <w:rPr>
          <w:rFonts w:ascii="Times New Roman" w:hAnsi="Times New Roman" w:cs="Times New Roman"/>
          <w:b/>
          <w:bCs/>
          <w:sz w:val="24"/>
          <w:szCs w:val="24"/>
        </w:rPr>
        <w:t>finance?</w:t>
      </w:r>
    </w:p>
    <w:tbl>
      <w:tblPr>
        <w:tblStyle w:val="TableGrid"/>
        <w:tblW w:w="0" w:type="auto"/>
        <w:tblLook w:val="04A0" w:firstRow="1" w:lastRow="0" w:firstColumn="1" w:lastColumn="0" w:noHBand="0" w:noVBand="1"/>
      </w:tblPr>
      <w:tblGrid>
        <w:gridCol w:w="715"/>
        <w:gridCol w:w="5040"/>
        <w:gridCol w:w="720"/>
        <w:gridCol w:w="720"/>
        <w:gridCol w:w="720"/>
        <w:gridCol w:w="720"/>
        <w:gridCol w:w="715"/>
      </w:tblGrid>
      <w:tr w:rsidR="00071320" w:rsidRPr="00936952" w14:paraId="56B5B041" w14:textId="77777777" w:rsidTr="00071320">
        <w:tc>
          <w:tcPr>
            <w:tcW w:w="715" w:type="dxa"/>
          </w:tcPr>
          <w:p w14:paraId="6F31C5E9" w14:textId="17B3A4EC" w:rsidR="00071320" w:rsidRPr="00936952" w:rsidRDefault="00071320"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A</w:t>
            </w:r>
          </w:p>
        </w:tc>
        <w:tc>
          <w:tcPr>
            <w:tcW w:w="5040" w:type="dxa"/>
          </w:tcPr>
          <w:p w14:paraId="63827A59" w14:textId="0234682B" w:rsidR="00071320" w:rsidRPr="00936952" w:rsidRDefault="00235BAF"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Poor management in microfinance institutions</w:t>
            </w:r>
          </w:p>
        </w:tc>
        <w:tc>
          <w:tcPr>
            <w:tcW w:w="720" w:type="dxa"/>
          </w:tcPr>
          <w:p w14:paraId="1F9C882B" w14:textId="7FEDBEB7" w:rsidR="00071320" w:rsidRPr="00936952" w:rsidRDefault="00071320"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1</w:t>
            </w:r>
          </w:p>
        </w:tc>
        <w:tc>
          <w:tcPr>
            <w:tcW w:w="720" w:type="dxa"/>
          </w:tcPr>
          <w:p w14:paraId="5320994F" w14:textId="5EBA821E" w:rsidR="00071320" w:rsidRPr="00936952" w:rsidRDefault="00071320"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2</w:t>
            </w:r>
          </w:p>
        </w:tc>
        <w:tc>
          <w:tcPr>
            <w:tcW w:w="720" w:type="dxa"/>
          </w:tcPr>
          <w:p w14:paraId="24A654AD" w14:textId="270D531D" w:rsidR="00071320" w:rsidRPr="00936952" w:rsidRDefault="00071320"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3</w:t>
            </w:r>
          </w:p>
        </w:tc>
        <w:tc>
          <w:tcPr>
            <w:tcW w:w="720" w:type="dxa"/>
          </w:tcPr>
          <w:p w14:paraId="1C0B36AF" w14:textId="453A4E0F" w:rsidR="00071320" w:rsidRPr="00936952" w:rsidRDefault="00071320"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4</w:t>
            </w:r>
          </w:p>
        </w:tc>
        <w:tc>
          <w:tcPr>
            <w:tcW w:w="715" w:type="dxa"/>
          </w:tcPr>
          <w:p w14:paraId="753D9623" w14:textId="38F1BC02" w:rsidR="00071320" w:rsidRPr="00936952" w:rsidRDefault="00071320"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5</w:t>
            </w:r>
          </w:p>
        </w:tc>
      </w:tr>
      <w:tr w:rsidR="00071320" w:rsidRPr="00936952" w14:paraId="714141F8" w14:textId="77777777" w:rsidTr="00071320">
        <w:tc>
          <w:tcPr>
            <w:tcW w:w="715" w:type="dxa"/>
          </w:tcPr>
          <w:p w14:paraId="13378B0D" w14:textId="61CAAE5A" w:rsidR="00071320" w:rsidRPr="00936952" w:rsidRDefault="00071320"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B</w:t>
            </w:r>
          </w:p>
        </w:tc>
        <w:tc>
          <w:tcPr>
            <w:tcW w:w="5040" w:type="dxa"/>
          </w:tcPr>
          <w:p w14:paraId="54DE389B" w14:textId="45E7675F" w:rsidR="00071320" w:rsidRPr="00936952" w:rsidRDefault="00235BAF"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High loan interest rates</w:t>
            </w:r>
          </w:p>
        </w:tc>
        <w:tc>
          <w:tcPr>
            <w:tcW w:w="720" w:type="dxa"/>
          </w:tcPr>
          <w:p w14:paraId="6C2E65B4" w14:textId="6F03CD74" w:rsidR="00071320" w:rsidRPr="00936952" w:rsidRDefault="00071320"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1</w:t>
            </w:r>
          </w:p>
        </w:tc>
        <w:tc>
          <w:tcPr>
            <w:tcW w:w="720" w:type="dxa"/>
          </w:tcPr>
          <w:p w14:paraId="4B008A99" w14:textId="341E9AAE" w:rsidR="00071320" w:rsidRPr="00936952" w:rsidRDefault="00071320"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2</w:t>
            </w:r>
          </w:p>
        </w:tc>
        <w:tc>
          <w:tcPr>
            <w:tcW w:w="720" w:type="dxa"/>
          </w:tcPr>
          <w:p w14:paraId="6ED1F21C" w14:textId="68C9F6C8" w:rsidR="00071320" w:rsidRPr="00936952" w:rsidRDefault="00071320"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3</w:t>
            </w:r>
          </w:p>
        </w:tc>
        <w:tc>
          <w:tcPr>
            <w:tcW w:w="720" w:type="dxa"/>
          </w:tcPr>
          <w:p w14:paraId="074216E9" w14:textId="68D17D13" w:rsidR="00071320" w:rsidRPr="00936952" w:rsidRDefault="00071320"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4</w:t>
            </w:r>
          </w:p>
        </w:tc>
        <w:tc>
          <w:tcPr>
            <w:tcW w:w="715" w:type="dxa"/>
          </w:tcPr>
          <w:p w14:paraId="0D758A24" w14:textId="120DDD5C" w:rsidR="00071320" w:rsidRPr="00936952" w:rsidRDefault="00071320"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5</w:t>
            </w:r>
          </w:p>
        </w:tc>
      </w:tr>
      <w:tr w:rsidR="00071320" w:rsidRPr="00936952" w14:paraId="6E3E48D9" w14:textId="77777777" w:rsidTr="00071320">
        <w:tc>
          <w:tcPr>
            <w:tcW w:w="715" w:type="dxa"/>
          </w:tcPr>
          <w:p w14:paraId="6F8CBE74" w14:textId="38BA7295" w:rsidR="00071320" w:rsidRPr="00936952" w:rsidRDefault="00071320"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C</w:t>
            </w:r>
          </w:p>
        </w:tc>
        <w:tc>
          <w:tcPr>
            <w:tcW w:w="5040" w:type="dxa"/>
          </w:tcPr>
          <w:p w14:paraId="05734F9F" w14:textId="34E7090D" w:rsidR="00071320" w:rsidRPr="00936952" w:rsidRDefault="00235BAF"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Lack of government support to MFIs</w:t>
            </w:r>
          </w:p>
        </w:tc>
        <w:tc>
          <w:tcPr>
            <w:tcW w:w="720" w:type="dxa"/>
          </w:tcPr>
          <w:p w14:paraId="33C23465" w14:textId="63CA9D5C" w:rsidR="00071320" w:rsidRPr="00936952" w:rsidRDefault="00071320"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1</w:t>
            </w:r>
          </w:p>
        </w:tc>
        <w:tc>
          <w:tcPr>
            <w:tcW w:w="720" w:type="dxa"/>
          </w:tcPr>
          <w:p w14:paraId="3C60D1EC" w14:textId="1520E0A0" w:rsidR="00071320" w:rsidRPr="00936952" w:rsidRDefault="00071320"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2</w:t>
            </w:r>
          </w:p>
        </w:tc>
        <w:tc>
          <w:tcPr>
            <w:tcW w:w="720" w:type="dxa"/>
          </w:tcPr>
          <w:p w14:paraId="69620C4B" w14:textId="295624AE" w:rsidR="00071320" w:rsidRPr="00936952" w:rsidRDefault="00071320"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3</w:t>
            </w:r>
          </w:p>
        </w:tc>
        <w:tc>
          <w:tcPr>
            <w:tcW w:w="720" w:type="dxa"/>
          </w:tcPr>
          <w:p w14:paraId="717E96F9" w14:textId="47B823C2" w:rsidR="00071320" w:rsidRPr="00936952" w:rsidRDefault="00071320"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4</w:t>
            </w:r>
          </w:p>
        </w:tc>
        <w:tc>
          <w:tcPr>
            <w:tcW w:w="715" w:type="dxa"/>
          </w:tcPr>
          <w:p w14:paraId="2072C6B8" w14:textId="7E40ABDB" w:rsidR="00071320" w:rsidRPr="00936952" w:rsidRDefault="00071320"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5</w:t>
            </w:r>
          </w:p>
        </w:tc>
      </w:tr>
    </w:tbl>
    <w:p w14:paraId="647A980B" w14:textId="03BBFCE8" w:rsidR="00071320" w:rsidRPr="00936952" w:rsidRDefault="00071320" w:rsidP="00936952">
      <w:pPr>
        <w:spacing w:line="360" w:lineRule="auto"/>
        <w:jc w:val="both"/>
        <w:rPr>
          <w:rFonts w:ascii="Times New Roman" w:hAnsi="Times New Roman" w:cs="Times New Roman"/>
          <w:sz w:val="24"/>
          <w:szCs w:val="24"/>
        </w:rPr>
      </w:pPr>
    </w:p>
    <w:p w14:paraId="5DE1F9CA" w14:textId="6D3985F9" w:rsidR="00235BAF" w:rsidRPr="00936952" w:rsidRDefault="00235BAF" w:rsidP="00936952">
      <w:pPr>
        <w:spacing w:line="360" w:lineRule="auto"/>
        <w:jc w:val="both"/>
        <w:rPr>
          <w:rFonts w:ascii="Times New Roman" w:hAnsi="Times New Roman" w:cs="Times New Roman"/>
          <w:b/>
          <w:bCs/>
          <w:sz w:val="24"/>
          <w:szCs w:val="24"/>
        </w:rPr>
      </w:pPr>
      <w:r w:rsidRPr="00936952">
        <w:rPr>
          <w:rFonts w:ascii="Times New Roman" w:hAnsi="Times New Roman" w:cs="Times New Roman"/>
          <w:b/>
          <w:bCs/>
          <w:sz w:val="24"/>
          <w:szCs w:val="24"/>
        </w:rPr>
        <w:t>What are the contributions of MFIs in aiding SMEs?</w:t>
      </w:r>
    </w:p>
    <w:tbl>
      <w:tblPr>
        <w:tblStyle w:val="TableGrid"/>
        <w:tblW w:w="0" w:type="auto"/>
        <w:tblLook w:val="04A0" w:firstRow="1" w:lastRow="0" w:firstColumn="1" w:lastColumn="0" w:noHBand="0" w:noVBand="1"/>
      </w:tblPr>
      <w:tblGrid>
        <w:gridCol w:w="715"/>
        <w:gridCol w:w="5040"/>
        <w:gridCol w:w="720"/>
        <w:gridCol w:w="720"/>
        <w:gridCol w:w="720"/>
        <w:gridCol w:w="720"/>
        <w:gridCol w:w="715"/>
      </w:tblGrid>
      <w:tr w:rsidR="00235BAF" w:rsidRPr="00936952" w14:paraId="00241082" w14:textId="77777777" w:rsidTr="00235BAF">
        <w:tc>
          <w:tcPr>
            <w:tcW w:w="715" w:type="dxa"/>
          </w:tcPr>
          <w:p w14:paraId="140BA9AD" w14:textId="5F2A9099" w:rsidR="00235BAF" w:rsidRPr="00936952" w:rsidRDefault="00235BAF"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lastRenderedPageBreak/>
              <w:t>A</w:t>
            </w:r>
          </w:p>
        </w:tc>
        <w:tc>
          <w:tcPr>
            <w:tcW w:w="5040" w:type="dxa"/>
          </w:tcPr>
          <w:p w14:paraId="1E790E9E" w14:textId="13C789C6" w:rsidR="00235BAF" w:rsidRPr="00936952" w:rsidRDefault="00235BAF"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Financial support provision</w:t>
            </w:r>
          </w:p>
        </w:tc>
        <w:tc>
          <w:tcPr>
            <w:tcW w:w="720" w:type="dxa"/>
          </w:tcPr>
          <w:p w14:paraId="253282CA" w14:textId="7AE00313" w:rsidR="00235BAF" w:rsidRPr="00936952" w:rsidRDefault="00C76BC7"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1</w:t>
            </w:r>
          </w:p>
        </w:tc>
        <w:tc>
          <w:tcPr>
            <w:tcW w:w="720" w:type="dxa"/>
          </w:tcPr>
          <w:p w14:paraId="1DD04C7D" w14:textId="35527287" w:rsidR="00235BAF" w:rsidRPr="00936952" w:rsidRDefault="00235BAF"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2</w:t>
            </w:r>
          </w:p>
        </w:tc>
        <w:tc>
          <w:tcPr>
            <w:tcW w:w="720" w:type="dxa"/>
          </w:tcPr>
          <w:p w14:paraId="5B13075D" w14:textId="37006C87" w:rsidR="00235BAF" w:rsidRPr="00936952" w:rsidRDefault="00235BAF"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3</w:t>
            </w:r>
          </w:p>
        </w:tc>
        <w:tc>
          <w:tcPr>
            <w:tcW w:w="720" w:type="dxa"/>
          </w:tcPr>
          <w:p w14:paraId="040E5E38" w14:textId="546E2610" w:rsidR="00235BAF" w:rsidRPr="00936952" w:rsidRDefault="00235BAF"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4</w:t>
            </w:r>
          </w:p>
        </w:tc>
        <w:tc>
          <w:tcPr>
            <w:tcW w:w="715" w:type="dxa"/>
          </w:tcPr>
          <w:p w14:paraId="36413F3E" w14:textId="20B70B55" w:rsidR="00235BAF" w:rsidRPr="00936952" w:rsidRDefault="00235BAF"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5</w:t>
            </w:r>
          </w:p>
        </w:tc>
      </w:tr>
      <w:tr w:rsidR="00235BAF" w:rsidRPr="00936952" w14:paraId="6E63D047" w14:textId="77777777" w:rsidTr="00235BAF">
        <w:tc>
          <w:tcPr>
            <w:tcW w:w="715" w:type="dxa"/>
          </w:tcPr>
          <w:p w14:paraId="0299FCAF" w14:textId="7EFA2282" w:rsidR="00235BAF" w:rsidRPr="00936952" w:rsidRDefault="00235BAF"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B</w:t>
            </w:r>
          </w:p>
        </w:tc>
        <w:tc>
          <w:tcPr>
            <w:tcW w:w="5040" w:type="dxa"/>
          </w:tcPr>
          <w:p w14:paraId="687F748E" w14:textId="6B1554DE" w:rsidR="00235BAF" w:rsidRPr="00936952" w:rsidRDefault="00235BAF"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Financial literacy support</w:t>
            </w:r>
          </w:p>
        </w:tc>
        <w:tc>
          <w:tcPr>
            <w:tcW w:w="720" w:type="dxa"/>
          </w:tcPr>
          <w:p w14:paraId="7CA74F86" w14:textId="7B68FC50" w:rsidR="00235BAF" w:rsidRPr="00936952" w:rsidRDefault="00235BAF"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1</w:t>
            </w:r>
          </w:p>
        </w:tc>
        <w:tc>
          <w:tcPr>
            <w:tcW w:w="720" w:type="dxa"/>
          </w:tcPr>
          <w:p w14:paraId="39A2D3CC" w14:textId="4DD3117B" w:rsidR="00235BAF" w:rsidRPr="00936952" w:rsidRDefault="00235BAF"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2</w:t>
            </w:r>
          </w:p>
        </w:tc>
        <w:tc>
          <w:tcPr>
            <w:tcW w:w="720" w:type="dxa"/>
          </w:tcPr>
          <w:p w14:paraId="36A4065D" w14:textId="26503576" w:rsidR="00235BAF" w:rsidRPr="00936952" w:rsidRDefault="00235BAF"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3</w:t>
            </w:r>
          </w:p>
        </w:tc>
        <w:tc>
          <w:tcPr>
            <w:tcW w:w="720" w:type="dxa"/>
          </w:tcPr>
          <w:p w14:paraId="4D94DBAD" w14:textId="18CB905E" w:rsidR="00235BAF" w:rsidRPr="00936952" w:rsidRDefault="00235BAF"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4</w:t>
            </w:r>
          </w:p>
        </w:tc>
        <w:tc>
          <w:tcPr>
            <w:tcW w:w="715" w:type="dxa"/>
          </w:tcPr>
          <w:p w14:paraId="62BC5709" w14:textId="293A755A" w:rsidR="00235BAF" w:rsidRPr="00936952" w:rsidRDefault="00235BAF"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5</w:t>
            </w:r>
          </w:p>
        </w:tc>
      </w:tr>
      <w:tr w:rsidR="00235BAF" w:rsidRPr="00936952" w14:paraId="7E28CC88" w14:textId="77777777" w:rsidTr="00235BAF">
        <w:tc>
          <w:tcPr>
            <w:tcW w:w="715" w:type="dxa"/>
          </w:tcPr>
          <w:p w14:paraId="063A3619" w14:textId="5D0AC8C4" w:rsidR="00235BAF" w:rsidRPr="00936952" w:rsidRDefault="00235BAF"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C</w:t>
            </w:r>
          </w:p>
        </w:tc>
        <w:tc>
          <w:tcPr>
            <w:tcW w:w="5040" w:type="dxa"/>
          </w:tcPr>
          <w:p w14:paraId="023A0BC4" w14:textId="7CE626E4" w:rsidR="00235BAF" w:rsidRPr="00936952" w:rsidRDefault="00235BAF"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Develops management skills in SMEs</w:t>
            </w:r>
          </w:p>
        </w:tc>
        <w:tc>
          <w:tcPr>
            <w:tcW w:w="720" w:type="dxa"/>
          </w:tcPr>
          <w:p w14:paraId="07E217E7" w14:textId="4C3DE288" w:rsidR="00235BAF" w:rsidRPr="00936952" w:rsidRDefault="00235BAF"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1</w:t>
            </w:r>
          </w:p>
        </w:tc>
        <w:tc>
          <w:tcPr>
            <w:tcW w:w="720" w:type="dxa"/>
          </w:tcPr>
          <w:p w14:paraId="07BBA728" w14:textId="7CD9E27F" w:rsidR="00235BAF" w:rsidRPr="00936952" w:rsidRDefault="00235BAF"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2</w:t>
            </w:r>
          </w:p>
        </w:tc>
        <w:tc>
          <w:tcPr>
            <w:tcW w:w="720" w:type="dxa"/>
          </w:tcPr>
          <w:p w14:paraId="45085069" w14:textId="6E1FAF1B" w:rsidR="00235BAF" w:rsidRPr="00936952" w:rsidRDefault="00235BAF"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3</w:t>
            </w:r>
          </w:p>
        </w:tc>
        <w:tc>
          <w:tcPr>
            <w:tcW w:w="720" w:type="dxa"/>
          </w:tcPr>
          <w:p w14:paraId="6B01A124" w14:textId="7BC03C05" w:rsidR="00235BAF" w:rsidRPr="00936952" w:rsidRDefault="00235BAF"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4</w:t>
            </w:r>
          </w:p>
        </w:tc>
        <w:tc>
          <w:tcPr>
            <w:tcW w:w="715" w:type="dxa"/>
          </w:tcPr>
          <w:p w14:paraId="388FC296" w14:textId="42B4BD62" w:rsidR="00235BAF" w:rsidRPr="00936952" w:rsidRDefault="00235BAF"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5</w:t>
            </w:r>
          </w:p>
        </w:tc>
      </w:tr>
      <w:tr w:rsidR="00235BAF" w:rsidRPr="00936952" w14:paraId="36CC185B" w14:textId="77777777" w:rsidTr="00235BAF">
        <w:tc>
          <w:tcPr>
            <w:tcW w:w="715" w:type="dxa"/>
          </w:tcPr>
          <w:p w14:paraId="7E3B67A7" w14:textId="01C4E4A5" w:rsidR="00235BAF" w:rsidRPr="00936952" w:rsidRDefault="00235BAF"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D</w:t>
            </w:r>
          </w:p>
        </w:tc>
        <w:tc>
          <w:tcPr>
            <w:tcW w:w="5040" w:type="dxa"/>
          </w:tcPr>
          <w:p w14:paraId="48046163" w14:textId="10ECE525" w:rsidR="00235BAF" w:rsidRPr="00936952" w:rsidRDefault="00235BAF"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Helps to increase SMEs output</w:t>
            </w:r>
          </w:p>
        </w:tc>
        <w:tc>
          <w:tcPr>
            <w:tcW w:w="720" w:type="dxa"/>
          </w:tcPr>
          <w:p w14:paraId="6B18E635" w14:textId="7D28686C" w:rsidR="00235BAF" w:rsidRPr="00936952" w:rsidRDefault="00235BAF"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1</w:t>
            </w:r>
          </w:p>
        </w:tc>
        <w:tc>
          <w:tcPr>
            <w:tcW w:w="720" w:type="dxa"/>
          </w:tcPr>
          <w:p w14:paraId="354477E4" w14:textId="123B0274" w:rsidR="00235BAF" w:rsidRPr="00936952" w:rsidRDefault="00235BAF"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2</w:t>
            </w:r>
          </w:p>
        </w:tc>
        <w:tc>
          <w:tcPr>
            <w:tcW w:w="720" w:type="dxa"/>
          </w:tcPr>
          <w:p w14:paraId="1EB82A64" w14:textId="508D8456" w:rsidR="00235BAF" w:rsidRPr="00936952" w:rsidRDefault="00235BAF"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3</w:t>
            </w:r>
          </w:p>
        </w:tc>
        <w:tc>
          <w:tcPr>
            <w:tcW w:w="720" w:type="dxa"/>
          </w:tcPr>
          <w:p w14:paraId="1A3EF986" w14:textId="601AB5E0" w:rsidR="00235BAF" w:rsidRPr="00936952" w:rsidRDefault="00235BAF"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4</w:t>
            </w:r>
          </w:p>
        </w:tc>
        <w:tc>
          <w:tcPr>
            <w:tcW w:w="715" w:type="dxa"/>
          </w:tcPr>
          <w:p w14:paraId="7CF7502F" w14:textId="2AD24194" w:rsidR="00235BAF" w:rsidRPr="00936952" w:rsidRDefault="00235BAF"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5</w:t>
            </w:r>
          </w:p>
        </w:tc>
      </w:tr>
    </w:tbl>
    <w:p w14:paraId="52D5A375" w14:textId="7EE2EAEE" w:rsidR="00235BAF" w:rsidRPr="00936952" w:rsidRDefault="00235BAF" w:rsidP="00936952">
      <w:pPr>
        <w:spacing w:line="360" w:lineRule="auto"/>
        <w:jc w:val="both"/>
        <w:rPr>
          <w:rFonts w:ascii="Times New Roman" w:hAnsi="Times New Roman" w:cs="Times New Roman"/>
          <w:b/>
          <w:bCs/>
          <w:sz w:val="24"/>
          <w:szCs w:val="24"/>
        </w:rPr>
      </w:pPr>
    </w:p>
    <w:p w14:paraId="625BB68D" w14:textId="08BBDCC2" w:rsidR="00C76BC7" w:rsidRPr="00936952" w:rsidRDefault="00C76BC7" w:rsidP="00936952">
      <w:pPr>
        <w:spacing w:line="360" w:lineRule="auto"/>
        <w:jc w:val="both"/>
        <w:rPr>
          <w:rFonts w:ascii="Times New Roman" w:hAnsi="Times New Roman" w:cs="Times New Roman"/>
          <w:b/>
          <w:bCs/>
          <w:sz w:val="24"/>
          <w:szCs w:val="24"/>
        </w:rPr>
      </w:pPr>
      <w:r w:rsidRPr="00936952">
        <w:rPr>
          <w:rFonts w:ascii="Times New Roman" w:hAnsi="Times New Roman" w:cs="Times New Roman"/>
          <w:b/>
          <w:bCs/>
          <w:sz w:val="24"/>
          <w:szCs w:val="24"/>
        </w:rPr>
        <w:t>What are the sources of funding for SMEs?</w:t>
      </w:r>
    </w:p>
    <w:tbl>
      <w:tblPr>
        <w:tblStyle w:val="TableGrid"/>
        <w:tblW w:w="0" w:type="auto"/>
        <w:tblLook w:val="04A0" w:firstRow="1" w:lastRow="0" w:firstColumn="1" w:lastColumn="0" w:noHBand="0" w:noVBand="1"/>
      </w:tblPr>
      <w:tblGrid>
        <w:gridCol w:w="715"/>
        <w:gridCol w:w="5040"/>
        <w:gridCol w:w="720"/>
        <w:gridCol w:w="720"/>
        <w:gridCol w:w="720"/>
        <w:gridCol w:w="720"/>
        <w:gridCol w:w="715"/>
      </w:tblGrid>
      <w:tr w:rsidR="00456FD8" w:rsidRPr="00936952" w14:paraId="41025FAC" w14:textId="77777777" w:rsidTr="00456FD8">
        <w:tc>
          <w:tcPr>
            <w:tcW w:w="715" w:type="dxa"/>
          </w:tcPr>
          <w:p w14:paraId="3D6A5661" w14:textId="085D7AA2" w:rsidR="00456FD8" w:rsidRPr="00936952" w:rsidRDefault="00456FD8"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A</w:t>
            </w:r>
          </w:p>
        </w:tc>
        <w:tc>
          <w:tcPr>
            <w:tcW w:w="5040" w:type="dxa"/>
          </w:tcPr>
          <w:p w14:paraId="33808FD8" w14:textId="4346CADC" w:rsidR="00456FD8" w:rsidRPr="00936952" w:rsidRDefault="00456FD8"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Family or friends</w:t>
            </w:r>
          </w:p>
        </w:tc>
        <w:tc>
          <w:tcPr>
            <w:tcW w:w="720" w:type="dxa"/>
          </w:tcPr>
          <w:p w14:paraId="661B2BAE" w14:textId="602F0262" w:rsidR="00456FD8" w:rsidRPr="00936952" w:rsidRDefault="00456FD8"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1</w:t>
            </w:r>
          </w:p>
        </w:tc>
        <w:tc>
          <w:tcPr>
            <w:tcW w:w="720" w:type="dxa"/>
          </w:tcPr>
          <w:p w14:paraId="3B67A6BA" w14:textId="685CBF6C" w:rsidR="00456FD8" w:rsidRPr="00936952" w:rsidRDefault="00456FD8"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2</w:t>
            </w:r>
          </w:p>
        </w:tc>
        <w:tc>
          <w:tcPr>
            <w:tcW w:w="720" w:type="dxa"/>
          </w:tcPr>
          <w:p w14:paraId="1273F25C" w14:textId="49288F24" w:rsidR="00456FD8" w:rsidRPr="00936952" w:rsidRDefault="00456FD8"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3</w:t>
            </w:r>
          </w:p>
        </w:tc>
        <w:tc>
          <w:tcPr>
            <w:tcW w:w="720" w:type="dxa"/>
          </w:tcPr>
          <w:p w14:paraId="05255D29" w14:textId="4FF2F43E" w:rsidR="00456FD8" w:rsidRPr="00936952" w:rsidRDefault="00456FD8"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4</w:t>
            </w:r>
          </w:p>
        </w:tc>
        <w:tc>
          <w:tcPr>
            <w:tcW w:w="715" w:type="dxa"/>
          </w:tcPr>
          <w:p w14:paraId="0573A80B" w14:textId="25B41384" w:rsidR="00456FD8" w:rsidRPr="00936952" w:rsidRDefault="00456FD8"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5</w:t>
            </w:r>
          </w:p>
        </w:tc>
      </w:tr>
      <w:tr w:rsidR="00456FD8" w:rsidRPr="00936952" w14:paraId="14267E53" w14:textId="77777777" w:rsidTr="00456FD8">
        <w:tc>
          <w:tcPr>
            <w:tcW w:w="715" w:type="dxa"/>
          </w:tcPr>
          <w:p w14:paraId="131D33BC" w14:textId="05365DDD" w:rsidR="00456FD8" w:rsidRPr="00936952" w:rsidRDefault="00456FD8"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B</w:t>
            </w:r>
          </w:p>
        </w:tc>
        <w:tc>
          <w:tcPr>
            <w:tcW w:w="5040" w:type="dxa"/>
          </w:tcPr>
          <w:p w14:paraId="62567C80" w14:textId="7F89F8D1" w:rsidR="00456FD8" w:rsidRPr="00936952" w:rsidRDefault="00456FD8"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Salary</w:t>
            </w:r>
          </w:p>
        </w:tc>
        <w:tc>
          <w:tcPr>
            <w:tcW w:w="720" w:type="dxa"/>
          </w:tcPr>
          <w:p w14:paraId="2AF32619" w14:textId="067B4BC3" w:rsidR="00456FD8" w:rsidRPr="00936952" w:rsidRDefault="00456FD8"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1</w:t>
            </w:r>
          </w:p>
        </w:tc>
        <w:tc>
          <w:tcPr>
            <w:tcW w:w="720" w:type="dxa"/>
          </w:tcPr>
          <w:p w14:paraId="4D0960A0" w14:textId="4F25633B" w:rsidR="00456FD8" w:rsidRPr="00936952" w:rsidRDefault="00456FD8"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2</w:t>
            </w:r>
          </w:p>
        </w:tc>
        <w:tc>
          <w:tcPr>
            <w:tcW w:w="720" w:type="dxa"/>
          </w:tcPr>
          <w:p w14:paraId="7BCCC844" w14:textId="34082A0D" w:rsidR="00456FD8" w:rsidRPr="00936952" w:rsidRDefault="00456FD8"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3</w:t>
            </w:r>
          </w:p>
        </w:tc>
        <w:tc>
          <w:tcPr>
            <w:tcW w:w="720" w:type="dxa"/>
          </w:tcPr>
          <w:p w14:paraId="7A2BD95A" w14:textId="3690E091" w:rsidR="00456FD8" w:rsidRPr="00936952" w:rsidRDefault="00456FD8"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4</w:t>
            </w:r>
          </w:p>
        </w:tc>
        <w:tc>
          <w:tcPr>
            <w:tcW w:w="715" w:type="dxa"/>
          </w:tcPr>
          <w:p w14:paraId="7F3E4D40" w14:textId="59C640E2" w:rsidR="00456FD8" w:rsidRPr="00936952" w:rsidRDefault="00456FD8"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5</w:t>
            </w:r>
          </w:p>
        </w:tc>
      </w:tr>
      <w:tr w:rsidR="00456FD8" w:rsidRPr="00936952" w14:paraId="0EED9A61" w14:textId="77777777" w:rsidTr="00456FD8">
        <w:tc>
          <w:tcPr>
            <w:tcW w:w="715" w:type="dxa"/>
          </w:tcPr>
          <w:p w14:paraId="23C8E330" w14:textId="11BBA5EE" w:rsidR="00456FD8" w:rsidRPr="00936952" w:rsidRDefault="00456FD8"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C</w:t>
            </w:r>
          </w:p>
        </w:tc>
        <w:tc>
          <w:tcPr>
            <w:tcW w:w="5040" w:type="dxa"/>
          </w:tcPr>
          <w:p w14:paraId="6CC06248" w14:textId="218B53AF" w:rsidR="00456FD8" w:rsidRPr="00936952" w:rsidRDefault="00456FD8"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Savings group</w:t>
            </w:r>
          </w:p>
        </w:tc>
        <w:tc>
          <w:tcPr>
            <w:tcW w:w="720" w:type="dxa"/>
          </w:tcPr>
          <w:p w14:paraId="2B8746B0" w14:textId="4316295E" w:rsidR="00456FD8" w:rsidRPr="00936952" w:rsidRDefault="00456FD8"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1</w:t>
            </w:r>
          </w:p>
        </w:tc>
        <w:tc>
          <w:tcPr>
            <w:tcW w:w="720" w:type="dxa"/>
          </w:tcPr>
          <w:p w14:paraId="7FAFA261" w14:textId="217636EA" w:rsidR="00456FD8" w:rsidRPr="00936952" w:rsidRDefault="00456FD8"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2</w:t>
            </w:r>
          </w:p>
        </w:tc>
        <w:tc>
          <w:tcPr>
            <w:tcW w:w="720" w:type="dxa"/>
          </w:tcPr>
          <w:p w14:paraId="0FF55848" w14:textId="3842039F" w:rsidR="00456FD8" w:rsidRPr="00936952" w:rsidRDefault="00456FD8"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3</w:t>
            </w:r>
          </w:p>
        </w:tc>
        <w:tc>
          <w:tcPr>
            <w:tcW w:w="720" w:type="dxa"/>
          </w:tcPr>
          <w:p w14:paraId="52486B24" w14:textId="6F03DFAF" w:rsidR="00456FD8" w:rsidRPr="00936952" w:rsidRDefault="00456FD8"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4</w:t>
            </w:r>
          </w:p>
        </w:tc>
        <w:tc>
          <w:tcPr>
            <w:tcW w:w="715" w:type="dxa"/>
          </w:tcPr>
          <w:p w14:paraId="3F432BA1" w14:textId="3C3509D0" w:rsidR="00456FD8" w:rsidRPr="00936952" w:rsidRDefault="00456FD8"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5</w:t>
            </w:r>
          </w:p>
        </w:tc>
      </w:tr>
      <w:tr w:rsidR="00456FD8" w:rsidRPr="00936952" w14:paraId="1A1FA36D" w14:textId="77777777" w:rsidTr="00456FD8">
        <w:tc>
          <w:tcPr>
            <w:tcW w:w="715" w:type="dxa"/>
          </w:tcPr>
          <w:p w14:paraId="4C483B60" w14:textId="66D9493D" w:rsidR="00456FD8" w:rsidRPr="00936952" w:rsidRDefault="00456FD8"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D</w:t>
            </w:r>
          </w:p>
        </w:tc>
        <w:tc>
          <w:tcPr>
            <w:tcW w:w="5040" w:type="dxa"/>
          </w:tcPr>
          <w:p w14:paraId="0A1ABE4D" w14:textId="5EFB3118" w:rsidR="00456FD8" w:rsidRPr="00936952" w:rsidRDefault="00456FD8"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Government grant</w:t>
            </w:r>
          </w:p>
        </w:tc>
        <w:tc>
          <w:tcPr>
            <w:tcW w:w="720" w:type="dxa"/>
          </w:tcPr>
          <w:p w14:paraId="3F033D14" w14:textId="443DD776" w:rsidR="00456FD8" w:rsidRPr="00936952" w:rsidRDefault="00456FD8"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1</w:t>
            </w:r>
          </w:p>
        </w:tc>
        <w:tc>
          <w:tcPr>
            <w:tcW w:w="720" w:type="dxa"/>
          </w:tcPr>
          <w:p w14:paraId="7A4B0F70" w14:textId="137F9B51" w:rsidR="00456FD8" w:rsidRPr="00936952" w:rsidRDefault="00456FD8"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2</w:t>
            </w:r>
          </w:p>
        </w:tc>
        <w:tc>
          <w:tcPr>
            <w:tcW w:w="720" w:type="dxa"/>
          </w:tcPr>
          <w:p w14:paraId="2C9C4076" w14:textId="5791CEDD" w:rsidR="00456FD8" w:rsidRPr="00936952" w:rsidRDefault="00456FD8"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3</w:t>
            </w:r>
          </w:p>
        </w:tc>
        <w:tc>
          <w:tcPr>
            <w:tcW w:w="720" w:type="dxa"/>
          </w:tcPr>
          <w:p w14:paraId="0161C39D" w14:textId="02A92195" w:rsidR="00456FD8" w:rsidRPr="00936952" w:rsidRDefault="00456FD8"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4</w:t>
            </w:r>
          </w:p>
        </w:tc>
        <w:tc>
          <w:tcPr>
            <w:tcW w:w="715" w:type="dxa"/>
          </w:tcPr>
          <w:p w14:paraId="1E9A2239" w14:textId="2D79FEE9" w:rsidR="00456FD8" w:rsidRPr="00936952" w:rsidRDefault="00456FD8"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5</w:t>
            </w:r>
          </w:p>
        </w:tc>
      </w:tr>
    </w:tbl>
    <w:p w14:paraId="2A10A30B" w14:textId="0DE13616" w:rsidR="00C76BC7" w:rsidRPr="00936952" w:rsidRDefault="00C76BC7" w:rsidP="00936952">
      <w:pPr>
        <w:spacing w:line="360" w:lineRule="auto"/>
        <w:jc w:val="both"/>
        <w:rPr>
          <w:rFonts w:ascii="Times New Roman" w:hAnsi="Times New Roman" w:cs="Times New Roman"/>
          <w:b/>
          <w:bCs/>
          <w:sz w:val="24"/>
          <w:szCs w:val="24"/>
        </w:rPr>
      </w:pPr>
    </w:p>
    <w:p w14:paraId="13E4AD81" w14:textId="3963B6BC" w:rsidR="00456FD8" w:rsidRPr="00936952" w:rsidRDefault="00456FD8" w:rsidP="00936952">
      <w:pPr>
        <w:spacing w:line="360" w:lineRule="auto"/>
        <w:jc w:val="both"/>
        <w:rPr>
          <w:rFonts w:ascii="Times New Roman" w:hAnsi="Times New Roman" w:cs="Times New Roman"/>
          <w:b/>
          <w:bCs/>
          <w:sz w:val="24"/>
          <w:szCs w:val="24"/>
        </w:rPr>
      </w:pPr>
      <w:r w:rsidRPr="00936952">
        <w:rPr>
          <w:rFonts w:ascii="Times New Roman" w:hAnsi="Times New Roman" w:cs="Times New Roman"/>
          <w:b/>
          <w:bCs/>
          <w:sz w:val="24"/>
          <w:szCs w:val="24"/>
        </w:rPr>
        <w:t>What are the roles of MFIs on the growth of SMEs?</w:t>
      </w:r>
    </w:p>
    <w:tbl>
      <w:tblPr>
        <w:tblStyle w:val="TableGrid"/>
        <w:tblW w:w="0" w:type="auto"/>
        <w:tblLook w:val="04A0" w:firstRow="1" w:lastRow="0" w:firstColumn="1" w:lastColumn="0" w:noHBand="0" w:noVBand="1"/>
      </w:tblPr>
      <w:tblGrid>
        <w:gridCol w:w="715"/>
        <w:gridCol w:w="5040"/>
        <w:gridCol w:w="720"/>
        <w:gridCol w:w="720"/>
        <w:gridCol w:w="720"/>
        <w:gridCol w:w="720"/>
        <w:gridCol w:w="715"/>
      </w:tblGrid>
      <w:tr w:rsidR="00456FD8" w:rsidRPr="00936952" w14:paraId="0A551284" w14:textId="77777777" w:rsidTr="00456FD8">
        <w:tc>
          <w:tcPr>
            <w:tcW w:w="715" w:type="dxa"/>
          </w:tcPr>
          <w:p w14:paraId="1A99433F" w14:textId="7F34AAF1" w:rsidR="00456FD8" w:rsidRPr="00936952" w:rsidRDefault="00456FD8"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A</w:t>
            </w:r>
          </w:p>
        </w:tc>
        <w:tc>
          <w:tcPr>
            <w:tcW w:w="5040" w:type="dxa"/>
          </w:tcPr>
          <w:p w14:paraId="04B591C5" w14:textId="24800477" w:rsidR="00456FD8" w:rsidRPr="00936952" w:rsidRDefault="00456FD8"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Employment creation in the SMEs</w:t>
            </w:r>
          </w:p>
        </w:tc>
        <w:tc>
          <w:tcPr>
            <w:tcW w:w="720" w:type="dxa"/>
          </w:tcPr>
          <w:p w14:paraId="44A5E9CA" w14:textId="008B6372" w:rsidR="00456FD8" w:rsidRPr="00936952" w:rsidRDefault="00456FD8"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1</w:t>
            </w:r>
          </w:p>
        </w:tc>
        <w:tc>
          <w:tcPr>
            <w:tcW w:w="720" w:type="dxa"/>
          </w:tcPr>
          <w:p w14:paraId="2C06BF34" w14:textId="2BF7A498" w:rsidR="00456FD8" w:rsidRPr="00936952" w:rsidRDefault="00456FD8"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2</w:t>
            </w:r>
          </w:p>
        </w:tc>
        <w:tc>
          <w:tcPr>
            <w:tcW w:w="720" w:type="dxa"/>
          </w:tcPr>
          <w:p w14:paraId="19E1F90C" w14:textId="173529B5" w:rsidR="00456FD8" w:rsidRPr="00936952" w:rsidRDefault="00456FD8"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3</w:t>
            </w:r>
          </w:p>
        </w:tc>
        <w:tc>
          <w:tcPr>
            <w:tcW w:w="720" w:type="dxa"/>
          </w:tcPr>
          <w:p w14:paraId="0D1BFBF5" w14:textId="6D8DC87D" w:rsidR="00456FD8" w:rsidRPr="00936952" w:rsidRDefault="00456FD8"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4</w:t>
            </w:r>
          </w:p>
        </w:tc>
        <w:tc>
          <w:tcPr>
            <w:tcW w:w="715" w:type="dxa"/>
          </w:tcPr>
          <w:p w14:paraId="059D9B22" w14:textId="0D2E0500" w:rsidR="00456FD8" w:rsidRPr="00936952" w:rsidRDefault="00456FD8"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5</w:t>
            </w:r>
          </w:p>
        </w:tc>
      </w:tr>
      <w:tr w:rsidR="00456FD8" w:rsidRPr="00936952" w14:paraId="3C6C6602" w14:textId="77777777" w:rsidTr="00456FD8">
        <w:tc>
          <w:tcPr>
            <w:tcW w:w="715" w:type="dxa"/>
          </w:tcPr>
          <w:p w14:paraId="7CB3F70A" w14:textId="235EEF1D" w:rsidR="00456FD8" w:rsidRPr="00936952" w:rsidRDefault="00456FD8"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B</w:t>
            </w:r>
          </w:p>
        </w:tc>
        <w:tc>
          <w:tcPr>
            <w:tcW w:w="5040" w:type="dxa"/>
          </w:tcPr>
          <w:p w14:paraId="1F193777" w14:textId="7BEC1CB5" w:rsidR="00456FD8" w:rsidRPr="00936952" w:rsidRDefault="00456FD8"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Better access to credit</w:t>
            </w:r>
          </w:p>
        </w:tc>
        <w:tc>
          <w:tcPr>
            <w:tcW w:w="720" w:type="dxa"/>
          </w:tcPr>
          <w:p w14:paraId="25719B63" w14:textId="13F8F6D7" w:rsidR="00456FD8" w:rsidRPr="00936952" w:rsidRDefault="00456FD8"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1</w:t>
            </w:r>
          </w:p>
        </w:tc>
        <w:tc>
          <w:tcPr>
            <w:tcW w:w="720" w:type="dxa"/>
          </w:tcPr>
          <w:p w14:paraId="1262DF90" w14:textId="56722E9D" w:rsidR="00456FD8" w:rsidRPr="00936952" w:rsidRDefault="00456FD8"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2</w:t>
            </w:r>
          </w:p>
        </w:tc>
        <w:tc>
          <w:tcPr>
            <w:tcW w:w="720" w:type="dxa"/>
          </w:tcPr>
          <w:p w14:paraId="76274C6F" w14:textId="3F2C07D4" w:rsidR="00456FD8" w:rsidRPr="00936952" w:rsidRDefault="00456FD8"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3</w:t>
            </w:r>
          </w:p>
        </w:tc>
        <w:tc>
          <w:tcPr>
            <w:tcW w:w="720" w:type="dxa"/>
          </w:tcPr>
          <w:p w14:paraId="5CAC3635" w14:textId="7351450A" w:rsidR="00456FD8" w:rsidRPr="00936952" w:rsidRDefault="00456FD8"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4</w:t>
            </w:r>
          </w:p>
        </w:tc>
        <w:tc>
          <w:tcPr>
            <w:tcW w:w="715" w:type="dxa"/>
          </w:tcPr>
          <w:p w14:paraId="55A88112" w14:textId="7F9EE116" w:rsidR="00456FD8" w:rsidRPr="00936952" w:rsidRDefault="00456FD8"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5</w:t>
            </w:r>
          </w:p>
        </w:tc>
      </w:tr>
      <w:tr w:rsidR="00456FD8" w:rsidRPr="00936952" w14:paraId="072B34D8" w14:textId="77777777" w:rsidTr="00456FD8">
        <w:tc>
          <w:tcPr>
            <w:tcW w:w="715" w:type="dxa"/>
          </w:tcPr>
          <w:p w14:paraId="259225BB" w14:textId="34F399B4" w:rsidR="00456FD8" w:rsidRPr="00936952" w:rsidRDefault="00456FD8"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C</w:t>
            </w:r>
          </w:p>
        </w:tc>
        <w:tc>
          <w:tcPr>
            <w:tcW w:w="5040" w:type="dxa"/>
          </w:tcPr>
          <w:p w14:paraId="72BE49F4" w14:textId="305A55DD" w:rsidR="00456FD8" w:rsidRPr="00936952" w:rsidRDefault="00456FD8"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Stability of operations</w:t>
            </w:r>
          </w:p>
        </w:tc>
        <w:tc>
          <w:tcPr>
            <w:tcW w:w="720" w:type="dxa"/>
          </w:tcPr>
          <w:p w14:paraId="0927F960" w14:textId="7E72C4E8" w:rsidR="00456FD8" w:rsidRPr="00936952" w:rsidRDefault="00456FD8"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1</w:t>
            </w:r>
          </w:p>
        </w:tc>
        <w:tc>
          <w:tcPr>
            <w:tcW w:w="720" w:type="dxa"/>
          </w:tcPr>
          <w:p w14:paraId="5D96825C" w14:textId="75731D3D" w:rsidR="00456FD8" w:rsidRPr="00936952" w:rsidRDefault="00456FD8"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2</w:t>
            </w:r>
          </w:p>
        </w:tc>
        <w:tc>
          <w:tcPr>
            <w:tcW w:w="720" w:type="dxa"/>
          </w:tcPr>
          <w:p w14:paraId="7213DCE2" w14:textId="7E452F14" w:rsidR="00456FD8" w:rsidRPr="00936952" w:rsidRDefault="00456FD8"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3</w:t>
            </w:r>
          </w:p>
        </w:tc>
        <w:tc>
          <w:tcPr>
            <w:tcW w:w="720" w:type="dxa"/>
          </w:tcPr>
          <w:p w14:paraId="7F0DC5A8" w14:textId="0FD2848D" w:rsidR="00456FD8" w:rsidRPr="00936952" w:rsidRDefault="00456FD8"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4</w:t>
            </w:r>
          </w:p>
        </w:tc>
        <w:tc>
          <w:tcPr>
            <w:tcW w:w="715" w:type="dxa"/>
          </w:tcPr>
          <w:p w14:paraId="4E64AC1A" w14:textId="123B2DD6" w:rsidR="00456FD8" w:rsidRPr="00936952" w:rsidRDefault="00456FD8"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5</w:t>
            </w:r>
          </w:p>
        </w:tc>
      </w:tr>
      <w:tr w:rsidR="00456FD8" w:rsidRPr="00936952" w14:paraId="3EFA71BD" w14:textId="77777777" w:rsidTr="00456FD8">
        <w:tc>
          <w:tcPr>
            <w:tcW w:w="715" w:type="dxa"/>
          </w:tcPr>
          <w:p w14:paraId="1F96FC51" w14:textId="482EBB7F" w:rsidR="00456FD8" w:rsidRPr="00936952" w:rsidRDefault="00456FD8"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D</w:t>
            </w:r>
          </w:p>
        </w:tc>
        <w:tc>
          <w:tcPr>
            <w:tcW w:w="5040" w:type="dxa"/>
          </w:tcPr>
          <w:p w14:paraId="7E5A6B97" w14:textId="13D2AE04" w:rsidR="00456FD8" w:rsidRPr="00936952" w:rsidRDefault="00456FD8"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Provides new opportunities for SMEs</w:t>
            </w:r>
          </w:p>
        </w:tc>
        <w:tc>
          <w:tcPr>
            <w:tcW w:w="720" w:type="dxa"/>
          </w:tcPr>
          <w:p w14:paraId="6DDE7A96" w14:textId="51224D2D" w:rsidR="00456FD8" w:rsidRPr="00936952" w:rsidRDefault="00456FD8"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1</w:t>
            </w:r>
          </w:p>
        </w:tc>
        <w:tc>
          <w:tcPr>
            <w:tcW w:w="720" w:type="dxa"/>
          </w:tcPr>
          <w:p w14:paraId="0B11BAB7" w14:textId="5C35B60E" w:rsidR="00456FD8" w:rsidRPr="00936952" w:rsidRDefault="00456FD8"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2</w:t>
            </w:r>
          </w:p>
        </w:tc>
        <w:tc>
          <w:tcPr>
            <w:tcW w:w="720" w:type="dxa"/>
          </w:tcPr>
          <w:p w14:paraId="4234B973" w14:textId="13960B88" w:rsidR="00456FD8" w:rsidRPr="00936952" w:rsidRDefault="00456FD8"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3</w:t>
            </w:r>
          </w:p>
        </w:tc>
        <w:tc>
          <w:tcPr>
            <w:tcW w:w="720" w:type="dxa"/>
          </w:tcPr>
          <w:p w14:paraId="7BBB48BD" w14:textId="1A33C8B3" w:rsidR="00456FD8" w:rsidRPr="00936952" w:rsidRDefault="00456FD8"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4</w:t>
            </w:r>
          </w:p>
        </w:tc>
        <w:tc>
          <w:tcPr>
            <w:tcW w:w="715" w:type="dxa"/>
          </w:tcPr>
          <w:p w14:paraId="5AE2844D" w14:textId="1D84FF19" w:rsidR="00456FD8" w:rsidRPr="00936952" w:rsidRDefault="00456FD8" w:rsidP="00936952">
            <w:pPr>
              <w:spacing w:line="360" w:lineRule="auto"/>
              <w:jc w:val="both"/>
              <w:rPr>
                <w:rFonts w:ascii="Times New Roman" w:hAnsi="Times New Roman" w:cs="Times New Roman"/>
                <w:sz w:val="24"/>
                <w:szCs w:val="24"/>
              </w:rPr>
            </w:pPr>
            <w:r w:rsidRPr="00936952">
              <w:rPr>
                <w:rFonts w:ascii="Times New Roman" w:hAnsi="Times New Roman" w:cs="Times New Roman"/>
                <w:sz w:val="24"/>
                <w:szCs w:val="24"/>
              </w:rPr>
              <w:t>5</w:t>
            </w:r>
          </w:p>
        </w:tc>
      </w:tr>
    </w:tbl>
    <w:p w14:paraId="416624A9" w14:textId="77777777" w:rsidR="00456FD8" w:rsidRPr="00936952" w:rsidRDefault="00456FD8" w:rsidP="00936952">
      <w:pPr>
        <w:spacing w:line="360" w:lineRule="auto"/>
        <w:jc w:val="both"/>
        <w:rPr>
          <w:rFonts w:ascii="Times New Roman" w:hAnsi="Times New Roman" w:cs="Times New Roman"/>
          <w:b/>
          <w:bCs/>
          <w:sz w:val="24"/>
          <w:szCs w:val="24"/>
        </w:rPr>
      </w:pPr>
    </w:p>
    <w:sectPr w:rsidR="00456FD8" w:rsidRPr="00936952" w:rsidSect="009115A8">
      <w:footerReference w:type="default" r:id="rId4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970E4F" w14:textId="77777777" w:rsidR="00B300FB" w:rsidRDefault="00B300FB" w:rsidP="007D455D">
      <w:pPr>
        <w:spacing w:after="0" w:line="240" w:lineRule="auto"/>
      </w:pPr>
      <w:r>
        <w:separator/>
      </w:r>
    </w:p>
  </w:endnote>
  <w:endnote w:type="continuationSeparator" w:id="0">
    <w:p w14:paraId="13A3D7C0" w14:textId="77777777" w:rsidR="00B300FB" w:rsidRDefault="00B300FB" w:rsidP="007D4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4435850"/>
      <w:docPartObj>
        <w:docPartGallery w:val="Page Numbers (Bottom of Page)"/>
        <w:docPartUnique/>
      </w:docPartObj>
    </w:sdtPr>
    <w:sdtEndPr>
      <w:rPr>
        <w:noProof/>
      </w:rPr>
    </w:sdtEndPr>
    <w:sdtContent>
      <w:p w14:paraId="2C874C97" w14:textId="43FFB011" w:rsidR="00CF59F2" w:rsidRDefault="00CF59F2">
        <w:pPr>
          <w:pStyle w:val="Footer"/>
          <w:jc w:val="center"/>
        </w:pPr>
        <w:r>
          <w:fldChar w:fldCharType="begin"/>
        </w:r>
        <w:r>
          <w:instrText xml:space="preserve"> PAGE   \* MERGEFORMAT </w:instrText>
        </w:r>
        <w:r>
          <w:fldChar w:fldCharType="separate"/>
        </w:r>
        <w:r w:rsidR="00273849">
          <w:rPr>
            <w:noProof/>
          </w:rPr>
          <w:t>xiv</w:t>
        </w:r>
        <w:r>
          <w:rPr>
            <w:noProof/>
          </w:rPr>
          <w:fldChar w:fldCharType="end"/>
        </w:r>
      </w:p>
    </w:sdtContent>
  </w:sdt>
  <w:p w14:paraId="25AC2E05" w14:textId="77777777" w:rsidR="00CF59F2" w:rsidRDefault="00CF59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057201"/>
      <w:docPartObj>
        <w:docPartGallery w:val="Page Numbers (Bottom of Page)"/>
        <w:docPartUnique/>
      </w:docPartObj>
    </w:sdtPr>
    <w:sdtEndPr>
      <w:rPr>
        <w:noProof/>
      </w:rPr>
    </w:sdtEndPr>
    <w:sdtContent>
      <w:p w14:paraId="6ACDDD49" w14:textId="381E845F" w:rsidR="00CF59F2" w:rsidRDefault="00CF59F2">
        <w:pPr>
          <w:pStyle w:val="Footer"/>
          <w:jc w:val="center"/>
        </w:pPr>
        <w:r>
          <w:fldChar w:fldCharType="begin"/>
        </w:r>
        <w:r>
          <w:instrText xml:space="preserve"> PAGE   \* MERGEFORMAT </w:instrText>
        </w:r>
        <w:r>
          <w:fldChar w:fldCharType="separate"/>
        </w:r>
        <w:r w:rsidR="00273849">
          <w:rPr>
            <w:noProof/>
          </w:rPr>
          <w:t>66</w:t>
        </w:r>
        <w:r>
          <w:rPr>
            <w:noProof/>
          </w:rPr>
          <w:fldChar w:fldCharType="end"/>
        </w:r>
      </w:p>
    </w:sdtContent>
  </w:sdt>
  <w:p w14:paraId="632745C9" w14:textId="77777777" w:rsidR="00CF59F2" w:rsidRDefault="00CF59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590D7B" w14:textId="77777777" w:rsidR="00B300FB" w:rsidRDefault="00B300FB" w:rsidP="007D455D">
      <w:pPr>
        <w:spacing w:after="0" w:line="240" w:lineRule="auto"/>
      </w:pPr>
      <w:r>
        <w:separator/>
      </w:r>
    </w:p>
  </w:footnote>
  <w:footnote w:type="continuationSeparator" w:id="0">
    <w:p w14:paraId="5BCC2DA6" w14:textId="77777777" w:rsidR="00B300FB" w:rsidRDefault="00B300FB" w:rsidP="007D45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57161D"/>
    <w:multiLevelType w:val="hybridMultilevel"/>
    <w:tmpl w:val="1326EF0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nsid w:val="155478A6"/>
    <w:multiLevelType w:val="hybridMultilevel"/>
    <w:tmpl w:val="D4B25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207E84"/>
    <w:multiLevelType w:val="hybridMultilevel"/>
    <w:tmpl w:val="96BAF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B01147"/>
    <w:multiLevelType w:val="hybridMultilevel"/>
    <w:tmpl w:val="14BCD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001EAD"/>
    <w:multiLevelType w:val="hybridMultilevel"/>
    <w:tmpl w:val="DBD2ADAC"/>
    <w:lvl w:ilvl="0" w:tplc="3009000F">
      <w:start w:val="1"/>
      <w:numFmt w:val="decimal"/>
      <w:lvlText w:val="%1."/>
      <w:lvlJc w:val="left"/>
      <w:pPr>
        <w:ind w:left="360" w:hanging="360"/>
      </w:pPr>
    </w:lvl>
    <w:lvl w:ilvl="1" w:tplc="30090019">
      <w:start w:val="1"/>
      <w:numFmt w:val="lowerLetter"/>
      <w:lvlText w:val="%2."/>
      <w:lvlJc w:val="left"/>
      <w:pPr>
        <w:ind w:left="1440" w:hanging="360"/>
      </w:pPr>
    </w:lvl>
    <w:lvl w:ilvl="2" w:tplc="3009001B">
      <w:start w:val="1"/>
      <w:numFmt w:val="lowerRoman"/>
      <w:lvlText w:val="%3."/>
      <w:lvlJc w:val="right"/>
      <w:pPr>
        <w:ind w:left="2160" w:hanging="180"/>
      </w:pPr>
    </w:lvl>
    <w:lvl w:ilvl="3" w:tplc="3009000F">
      <w:start w:val="1"/>
      <w:numFmt w:val="decimal"/>
      <w:lvlText w:val="%4."/>
      <w:lvlJc w:val="left"/>
      <w:pPr>
        <w:ind w:left="2880" w:hanging="360"/>
      </w:pPr>
    </w:lvl>
    <w:lvl w:ilvl="4" w:tplc="30090019">
      <w:start w:val="1"/>
      <w:numFmt w:val="lowerLetter"/>
      <w:lvlText w:val="%5."/>
      <w:lvlJc w:val="left"/>
      <w:pPr>
        <w:ind w:left="3600" w:hanging="360"/>
      </w:pPr>
    </w:lvl>
    <w:lvl w:ilvl="5" w:tplc="3009001B">
      <w:start w:val="1"/>
      <w:numFmt w:val="lowerRoman"/>
      <w:lvlText w:val="%6."/>
      <w:lvlJc w:val="right"/>
      <w:pPr>
        <w:ind w:left="4320" w:hanging="180"/>
      </w:pPr>
    </w:lvl>
    <w:lvl w:ilvl="6" w:tplc="3009000F">
      <w:start w:val="1"/>
      <w:numFmt w:val="decimal"/>
      <w:lvlText w:val="%7."/>
      <w:lvlJc w:val="left"/>
      <w:pPr>
        <w:ind w:left="5040" w:hanging="360"/>
      </w:pPr>
    </w:lvl>
    <w:lvl w:ilvl="7" w:tplc="30090019">
      <w:start w:val="1"/>
      <w:numFmt w:val="lowerLetter"/>
      <w:lvlText w:val="%8."/>
      <w:lvlJc w:val="left"/>
      <w:pPr>
        <w:ind w:left="5760" w:hanging="360"/>
      </w:pPr>
    </w:lvl>
    <w:lvl w:ilvl="8" w:tplc="3009001B">
      <w:start w:val="1"/>
      <w:numFmt w:val="lowerRoman"/>
      <w:lvlText w:val="%9."/>
      <w:lvlJc w:val="right"/>
      <w:pPr>
        <w:ind w:left="6480" w:hanging="180"/>
      </w:pPr>
    </w:lvl>
  </w:abstractNum>
  <w:abstractNum w:abstractNumId="5">
    <w:nsid w:val="4CEB1C38"/>
    <w:multiLevelType w:val="hybridMultilevel"/>
    <w:tmpl w:val="D83C1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C411B7"/>
    <w:multiLevelType w:val="hybridMultilevel"/>
    <w:tmpl w:val="809C6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D33504"/>
    <w:multiLevelType w:val="hybridMultilevel"/>
    <w:tmpl w:val="30E89A3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nsid w:val="66C13D20"/>
    <w:multiLevelType w:val="hybridMultilevel"/>
    <w:tmpl w:val="90940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
  </w:num>
  <w:num w:numId="4">
    <w:abstractNumId w:val="8"/>
  </w:num>
  <w:num w:numId="5">
    <w:abstractNumId w:val="3"/>
  </w:num>
  <w:num w:numId="6">
    <w:abstractNumId w:val="1"/>
  </w:num>
  <w:num w:numId="7">
    <w:abstractNumId w:val="5"/>
  </w:num>
  <w:num w:numId="8">
    <w:abstractNumId w:val="6"/>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2B1"/>
    <w:rsid w:val="000031AE"/>
    <w:rsid w:val="000038BA"/>
    <w:rsid w:val="00005097"/>
    <w:rsid w:val="00010032"/>
    <w:rsid w:val="00012BB5"/>
    <w:rsid w:val="00012FCF"/>
    <w:rsid w:val="00013EA5"/>
    <w:rsid w:val="00014572"/>
    <w:rsid w:val="00015C73"/>
    <w:rsid w:val="00020839"/>
    <w:rsid w:val="00020AAD"/>
    <w:rsid w:val="00021BE8"/>
    <w:rsid w:val="00022691"/>
    <w:rsid w:val="0002516C"/>
    <w:rsid w:val="000259A1"/>
    <w:rsid w:val="00026839"/>
    <w:rsid w:val="00027E74"/>
    <w:rsid w:val="00030E2E"/>
    <w:rsid w:val="00033FAD"/>
    <w:rsid w:val="00035945"/>
    <w:rsid w:val="00037186"/>
    <w:rsid w:val="0004073D"/>
    <w:rsid w:val="00040D56"/>
    <w:rsid w:val="0004131A"/>
    <w:rsid w:val="00043B90"/>
    <w:rsid w:val="00044021"/>
    <w:rsid w:val="00045578"/>
    <w:rsid w:val="0005332A"/>
    <w:rsid w:val="00054EAE"/>
    <w:rsid w:val="0006192D"/>
    <w:rsid w:val="00063AF1"/>
    <w:rsid w:val="00063D20"/>
    <w:rsid w:val="00064428"/>
    <w:rsid w:val="00066D5C"/>
    <w:rsid w:val="00067FB5"/>
    <w:rsid w:val="000712F7"/>
    <w:rsid w:val="00071320"/>
    <w:rsid w:val="0007156C"/>
    <w:rsid w:val="00074686"/>
    <w:rsid w:val="00075384"/>
    <w:rsid w:val="0007577D"/>
    <w:rsid w:val="000758BC"/>
    <w:rsid w:val="00080698"/>
    <w:rsid w:val="00080C6E"/>
    <w:rsid w:val="000822C1"/>
    <w:rsid w:val="000825C9"/>
    <w:rsid w:val="00084694"/>
    <w:rsid w:val="00084A88"/>
    <w:rsid w:val="00084E1C"/>
    <w:rsid w:val="00086147"/>
    <w:rsid w:val="000866FE"/>
    <w:rsid w:val="000868B4"/>
    <w:rsid w:val="00086FD0"/>
    <w:rsid w:val="0008724D"/>
    <w:rsid w:val="00087434"/>
    <w:rsid w:val="000876F2"/>
    <w:rsid w:val="000903CD"/>
    <w:rsid w:val="00090D4A"/>
    <w:rsid w:val="00091A27"/>
    <w:rsid w:val="0009253F"/>
    <w:rsid w:val="00093E7B"/>
    <w:rsid w:val="00096457"/>
    <w:rsid w:val="00097275"/>
    <w:rsid w:val="000A0FE7"/>
    <w:rsid w:val="000A20B2"/>
    <w:rsid w:val="000A2BB8"/>
    <w:rsid w:val="000A33DE"/>
    <w:rsid w:val="000A48FD"/>
    <w:rsid w:val="000A6336"/>
    <w:rsid w:val="000A69D9"/>
    <w:rsid w:val="000A7AC5"/>
    <w:rsid w:val="000B0278"/>
    <w:rsid w:val="000B072E"/>
    <w:rsid w:val="000B2DAA"/>
    <w:rsid w:val="000B33C3"/>
    <w:rsid w:val="000B5E4B"/>
    <w:rsid w:val="000B7896"/>
    <w:rsid w:val="000C14E4"/>
    <w:rsid w:val="000C4757"/>
    <w:rsid w:val="000C66A7"/>
    <w:rsid w:val="000C7D3A"/>
    <w:rsid w:val="000D0512"/>
    <w:rsid w:val="000D0B08"/>
    <w:rsid w:val="000D0E7F"/>
    <w:rsid w:val="000D2A14"/>
    <w:rsid w:val="000D7E56"/>
    <w:rsid w:val="000E04EA"/>
    <w:rsid w:val="000E1AAD"/>
    <w:rsid w:val="000E1C69"/>
    <w:rsid w:val="000F0998"/>
    <w:rsid w:val="000F14C3"/>
    <w:rsid w:val="000F1AA1"/>
    <w:rsid w:val="000F1BB9"/>
    <w:rsid w:val="000F249D"/>
    <w:rsid w:val="000F3EEB"/>
    <w:rsid w:val="000F4C41"/>
    <w:rsid w:val="000F4E3D"/>
    <w:rsid w:val="000F597D"/>
    <w:rsid w:val="000F759A"/>
    <w:rsid w:val="00104042"/>
    <w:rsid w:val="00104951"/>
    <w:rsid w:val="00106220"/>
    <w:rsid w:val="00115860"/>
    <w:rsid w:val="0012091E"/>
    <w:rsid w:val="00121322"/>
    <w:rsid w:val="00121605"/>
    <w:rsid w:val="00121D5A"/>
    <w:rsid w:val="00123735"/>
    <w:rsid w:val="00125882"/>
    <w:rsid w:val="001258A9"/>
    <w:rsid w:val="00125979"/>
    <w:rsid w:val="00132CF9"/>
    <w:rsid w:val="00133E54"/>
    <w:rsid w:val="00136C84"/>
    <w:rsid w:val="001425D7"/>
    <w:rsid w:val="00144C43"/>
    <w:rsid w:val="00144E68"/>
    <w:rsid w:val="0014549B"/>
    <w:rsid w:val="0014553F"/>
    <w:rsid w:val="001478D2"/>
    <w:rsid w:val="00150749"/>
    <w:rsid w:val="001518AC"/>
    <w:rsid w:val="00151F95"/>
    <w:rsid w:val="00152F0E"/>
    <w:rsid w:val="00153754"/>
    <w:rsid w:val="00155EA6"/>
    <w:rsid w:val="0015688B"/>
    <w:rsid w:val="00156ABD"/>
    <w:rsid w:val="00157E7A"/>
    <w:rsid w:val="00161731"/>
    <w:rsid w:val="00163256"/>
    <w:rsid w:val="001646A3"/>
    <w:rsid w:val="00164749"/>
    <w:rsid w:val="0016630A"/>
    <w:rsid w:val="001668E1"/>
    <w:rsid w:val="00166BD9"/>
    <w:rsid w:val="001711F2"/>
    <w:rsid w:val="00173399"/>
    <w:rsid w:val="00173BB7"/>
    <w:rsid w:val="00175CAF"/>
    <w:rsid w:val="0017614B"/>
    <w:rsid w:val="00177211"/>
    <w:rsid w:val="0017771F"/>
    <w:rsid w:val="00182D17"/>
    <w:rsid w:val="00183338"/>
    <w:rsid w:val="0018473A"/>
    <w:rsid w:val="00186246"/>
    <w:rsid w:val="0018678B"/>
    <w:rsid w:val="00187051"/>
    <w:rsid w:val="001876A3"/>
    <w:rsid w:val="0019340F"/>
    <w:rsid w:val="00193F62"/>
    <w:rsid w:val="00194AA0"/>
    <w:rsid w:val="0019677E"/>
    <w:rsid w:val="001A031A"/>
    <w:rsid w:val="001A17C9"/>
    <w:rsid w:val="001A1E02"/>
    <w:rsid w:val="001A4C3C"/>
    <w:rsid w:val="001A58DD"/>
    <w:rsid w:val="001A7C2E"/>
    <w:rsid w:val="001B3796"/>
    <w:rsid w:val="001B4A77"/>
    <w:rsid w:val="001B5E1D"/>
    <w:rsid w:val="001B61E0"/>
    <w:rsid w:val="001B61F9"/>
    <w:rsid w:val="001B7680"/>
    <w:rsid w:val="001B78B1"/>
    <w:rsid w:val="001C0CC7"/>
    <w:rsid w:val="001C1BA0"/>
    <w:rsid w:val="001C2FA9"/>
    <w:rsid w:val="001C434B"/>
    <w:rsid w:val="001C58D1"/>
    <w:rsid w:val="001C5E50"/>
    <w:rsid w:val="001C60B3"/>
    <w:rsid w:val="001C6185"/>
    <w:rsid w:val="001C6260"/>
    <w:rsid w:val="001C6BF9"/>
    <w:rsid w:val="001C6F07"/>
    <w:rsid w:val="001C73DD"/>
    <w:rsid w:val="001C74C2"/>
    <w:rsid w:val="001C7E10"/>
    <w:rsid w:val="001D1200"/>
    <w:rsid w:val="001D17F5"/>
    <w:rsid w:val="001D225E"/>
    <w:rsid w:val="001D3429"/>
    <w:rsid w:val="001E08BB"/>
    <w:rsid w:val="001E1084"/>
    <w:rsid w:val="001E3E11"/>
    <w:rsid w:val="001E5B37"/>
    <w:rsid w:val="001E6D80"/>
    <w:rsid w:val="001E72F4"/>
    <w:rsid w:val="001E7F22"/>
    <w:rsid w:val="001F0A9D"/>
    <w:rsid w:val="001F48A6"/>
    <w:rsid w:val="001F5CA6"/>
    <w:rsid w:val="001F5D31"/>
    <w:rsid w:val="001F6ACD"/>
    <w:rsid w:val="001F7FC6"/>
    <w:rsid w:val="00200A27"/>
    <w:rsid w:val="00201CCF"/>
    <w:rsid w:val="0020248E"/>
    <w:rsid w:val="00202DFA"/>
    <w:rsid w:val="0020439A"/>
    <w:rsid w:val="00204D5A"/>
    <w:rsid w:val="0021196B"/>
    <w:rsid w:val="00212D4E"/>
    <w:rsid w:val="002135A2"/>
    <w:rsid w:val="00213FB7"/>
    <w:rsid w:val="00214754"/>
    <w:rsid w:val="002147C2"/>
    <w:rsid w:val="00220530"/>
    <w:rsid w:val="00220550"/>
    <w:rsid w:val="00220DEB"/>
    <w:rsid w:val="002228EE"/>
    <w:rsid w:val="00224C8E"/>
    <w:rsid w:val="00224D57"/>
    <w:rsid w:val="00224F42"/>
    <w:rsid w:val="00225D63"/>
    <w:rsid w:val="0022732E"/>
    <w:rsid w:val="00227CB9"/>
    <w:rsid w:val="002334E3"/>
    <w:rsid w:val="00233A09"/>
    <w:rsid w:val="002348BB"/>
    <w:rsid w:val="00235BAF"/>
    <w:rsid w:val="0023611F"/>
    <w:rsid w:val="00240326"/>
    <w:rsid w:val="002415E4"/>
    <w:rsid w:val="002416A2"/>
    <w:rsid w:val="002449E3"/>
    <w:rsid w:val="00244EDE"/>
    <w:rsid w:val="002453AF"/>
    <w:rsid w:val="002467BA"/>
    <w:rsid w:val="002479FA"/>
    <w:rsid w:val="002502B1"/>
    <w:rsid w:val="00251C7F"/>
    <w:rsid w:val="00251DEB"/>
    <w:rsid w:val="00252C43"/>
    <w:rsid w:val="002530FA"/>
    <w:rsid w:val="00254788"/>
    <w:rsid w:val="002606EC"/>
    <w:rsid w:val="0026131E"/>
    <w:rsid w:val="00262916"/>
    <w:rsid w:val="00262AC8"/>
    <w:rsid w:val="0026356F"/>
    <w:rsid w:val="0026542B"/>
    <w:rsid w:val="0026690D"/>
    <w:rsid w:val="00266AEF"/>
    <w:rsid w:val="00266B66"/>
    <w:rsid w:val="00267650"/>
    <w:rsid w:val="00267F32"/>
    <w:rsid w:val="0027165F"/>
    <w:rsid w:val="00272AC2"/>
    <w:rsid w:val="002735D5"/>
    <w:rsid w:val="0027377D"/>
    <w:rsid w:val="00273849"/>
    <w:rsid w:val="00274BE4"/>
    <w:rsid w:val="002757EF"/>
    <w:rsid w:val="00275F7E"/>
    <w:rsid w:val="00276AA4"/>
    <w:rsid w:val="002773C8"/>
    <w:rsid w:val="00277400"/>
    <w:rsid w:val="00277793"/>
    <w:rsid w:val="00277B34"/>
    <w:rsid w:val="00277E5F"/>
    <w:rsid w:val="002812E9"/>
    <w:rsid w:val="00281C64"/>
    <w:rsid w:val="0028241E"/>
    <w:rsid w:val="0028309B"/>
    <w:rsid w:val="00283B5B"/>
    <w:rsid w:val="00285BAD"/>
    <w:rsid w:val="00285E7F"/>
    <w:rsid w:val="002869B8"/>
    <w:rsid w:val="00287E45"/>
    <w:rsid w:val="00291DFB"/>
    <w:rsid w:val="002945DF"/>
    <w:rsid w:val="00294B22"/>
    <w:rsid w:val="00294DFA"/>
    <w:rsid w:val="002A010F"/>
    <w:rsid w:val="002A2017"/>
    <w:rsid w:val="002A2683"/>
    <w:rsid w:val="002A4207"/>
    <w:rsid w:val="002A581B"/>
    <w:rsid w:val="002A5AF7"/>
    <w:rsid w:val="002A5D20"/>
    <w:rsid w:val="002A71C2"/>
    <w:rsid w:val="002B0E1F"/>
    <w:rsid w:val="002B2029"/>
    <w:rsid w:val="002B5D07"/>
    <w:rsid w:val="002B65C3"/>
    <w:rsid w:val="002B68E9"/>
    <w:rsid w:val="002B79E1"/>
    <w:rsid w:val="002B7C28"/>
    <w:rsid w:val="002C02D5"/>
    <w:rsid w:val="002C3236"/>
    <w:rsid w:val="002C3E4B"/>
    <w:rsid w:val="002C41BB"/>
    <w:rsid w:val="002C4E75"/>
    <w:rsid w:val="002C6252"/>
    <w:rsid w:val="002C77C8"/>
    <w:rsid w:val="002D1837"/>
    <w:rsid w:val="002D1989"/>
    <w:rsid w:val="002D1C67"/>
    <w:rsid w:val="002D2054"/>
    <w:rsid w:val="002D3550"/>
    <w:rsid w:val="002D4BB8"/>
    <w:rsid w:val="002D4FD6"/>
    <w:rsid w:val="002E07FB"/>
    <w:rsid w:val="002E0886"/>
    <w:rsid w:val="002E2898"/>
    <w:rsid w:val="002E3780"/>
    <w:rsid w:val="002E67DE"/>
    <w:rsid w:val="002E79DB"/>
    <w:rsid w:val="002F09BA"/>
    <w:rsid w:val="002F0D05"/>
    <w:rsid w:val="002F16B0"/>
    <w:rsid w:val="002F3700"/>
    <w:rsid w:val="002F384C"/>
    <w:rsid w:val="002F79A7"/>
    <w:rsid w:val="00300547"/>
    <w:rsid w:val="003014F3"/>
    <w:rsid w:val="00302E84"/>
    <w:rsid w:val="003033FC"/>
    <w:rsid w:val="00303B88"/>
    <w:rsid w:val="00303FE1"/>
    <w:rsid w:val="00305794"/>
    <w:rsid w:val="00307F3B"/>
    <w:rsid w:val="003100EB"/>
    <w:rsid w:val="00311BFE"/>
    <w:rsid w:val="0031248F"/>
    <w:rsid w:val="00313308"/>
    <w:rsid w:val="00315902"/>
    <w:rsid w:val="003206BC"/>
    <w:rsid w:val="00320DC7"/>
    <w:rsid w:val="00321051"/>
    <w:rsid w:val="00322F2C"/>
    <w:rsid w:val="00324F07"/>
    <w:rsid w:val="0033254B"/>
    <w:rsid w:val="00333B93"/>
    <w:rsid w:val="00333F41"/>
    <w:rsid w:val="00335D23"/>
    <w:rsid w:val="00336778"/>
    <w:rsid w:val="003417A5"/>
    <w:rsid w:val="00341C66"/>
    <w:rsid w:val="00351827"/>
    <w:rsid w:val="0035402A"/>
    <w:rsid w:val="00354115"/>
    <w:rsid w:val="00354AEE"/>
    <w:rsid w:val="00357C52"/>
    <w:rsid w:val="0036476E"/>
    <w:rsid w:val="00365BFC"/>
    <w:rsid w:val="00367F68"/>
    <w:rsid w:val="00371B4A"/>
    <w:rsid w:val="00372526"/>
    <w:rsid w:val="003733CB"/>
    <w:rsid w:val="00374E5E"/>
    <w:rsid w:val="0038151B"/>
    <w:rsid w:val="00383714"/>
    <w:rsid w:val="003841B8"/>
    <w:rsid w:val="003851D2"/>
    <w:rsid w:val="00391476"/>
    <w:rsid w:val="0039335D"/>
    <w:rsid w:val="00393DB1"/>
    <w:rsid w:val="0039519B"/>
    <w:rsid w:val="00395B17"/>
    <w:rsid w:val="00396E93"/>
    <w:rsid w:val="003973D0"/>
    <w:rsid w:val="00397C3B"/>
    <w:rsid w:val="003A3ACD"/>
    <w:rsid w:val="003A579B"/>
    <w:rsid w:val="003B2B5E"/>
    <w:rsid w:val="003B3BB2"/>
    <w:rsid w:val="003B400F"/>
    <w:rsid w:val="003B533A"/>
    <w:rsid w:val="003B568F"/>
    <w:rsid w:val="003B58E0"/>
    <w:rsid w:val="003B64E5"/>
    <w:rsid w:val="003B6C36"/>
    <w:rsid w:val="003C093B"/>
    <w:rsid w:val="003C145D"/>
    <w:rsid w:val="003C192F"/>
    <w:rsid w:val="003C1BD7"/>
    <w:rsid w:val="003C2387"/>
    <w:rsid w:val="003C24D9"/>
    <w:rsid w:val="003C2A85"/>
    <w:rsid w:val="003C600D"/>
    <w:rsid w:val="003D233F"/>
    <w:rsid w:val="003D3E1B"/>
    <w:rsid w:val="003D3EAA"/>
    <w:rsid w:val="003D4379"/>
    <w:rsid w:val="003D56EE"/>
    <w:rsid w:val="003D63E2"/>
    <w:rsid w:val="003D65C4"/>
    <w:rsid w:val="003D7757"/>
    <w:rsid w:val="003E101C"/>
    <w:rsid w:val="003E19E1"/>
    <w:rsid w:val="003E1B30"/>
    <w:rsid w:val="003E3890"/>
    <w:rsid w:val="003E512C"/>
    <w:rsid w:val="003E6BAD"/>
    <w:rsid w:val="003F0833"/>
    <w:rsid w:val="003F16E0"/>
    <w:rsid w:val="003F38AB"/>
    <w:rsid w:val="003F4B70"/>
    <w:rsid w:val="003F79BD"/>
    <w:rsid w:val="00400003"/>
    <w:rsid w:val="00400CC2"/>
    <w:rsid w:val="00401FA8"/>
    <w:rsid w:val="00402305"/>
    <w:rsid w:val="00404A3B"/>
    <w:rsid w:val="004054DE"/>
    <w:rsid w:val="00406025"/>
    <w:rsid w:val="00406E4B"/>
    <w:rsid w:val="0040747C"/>
    <w:rsid w:val="00410BB1"/>
    <w:rsid w:val="00412149"/>
    <w:rsid w:val="00415F93"/>
    <w:rsid w:val="004166DB"/>
    <w:rsid w:val="004202F8"/>
    <w:rsid w:val="00420952"/>
    <w:rsid w:val="00421692"/>
    <w:rsid w:val="0042210C"/>
    <w:rsid w:val="00423504"/>
    <w:rsid w:val="00424AE3"/>
    <w:rsid w:val="004263E8"/>
    <w:rsid w:val="004305F6"/>
    <w:rsid w:val="00434D4B"/>
    <w:rsid w:val="00434E30"/>
    <w:rsid w:val="004456B9"/>
    <w:rsid w:val="00445C9C"/>
    <w:rsid w:val="0045074F"/>
    <w:rsid w:val="00453351"/>
    <w:rsid w:val="0045391C"/>
    <w:rsid w:val="004540F4"/>
    <w:rsid w:val="0045493E"/>
    <w:rsid w:val="004562FC"/>
    <w:rsid w:val="00456FD8"/>
    <w:rsid w:val="00460766"/>
    <w:rsid w:val="0046096D"/>
    <w:rsid w:val="00460E90"/>
    <w:rsid w:val="00461437"/>
    <w:rsid w:val="00470BD5"/>
    <w:rsid w:val="004714F1"/>
    <w:rsid w:val="00471D3A"/>
    <w:rsid w:val="00472AC2"/>
    <w:rsid w:val="0047530D"/>
    <w:rsid w:val="00475A68"/>
    <w:rsid w:val="00476770"/>
    <w:rsid w:val="00476839"/>
    <w:rsid w:val="0047746B"/>
    <w:rsid w:val="00477D6F"/>
    <w:rsid w:val="004802E9"/>
    <w:rsid w:val="004833FA"/>
    <w:rsid w:val="00483BEB"/>
    <w:rsid w:val="00484361"/>
    <w:rsid w:val="004843B0"/>
    <w:rsid w:val="00484BE4"/>
    <w:rsid w:val="0048524E"/>
    <w:rsid w:val="00487F80"/>
    <w:rsid w:val="00491255"/>
    <w:rsid w:val="004929D6"/>
    <w:rsid w:val="00492C30"/>
    <w:rsid w:val="00494F80"/>
    <w:rsid w:val="00495326"/>
    <w:rsid w:val="00495858"/>
    <w:rsid w:val="00495E94"/>
    <w:rsid w:val="00497605"/>
    <w:rsid w:val="004A200E"/>
    <w:rsid w:val="004A2109"/>
    <w:rsid w:val="004A36C9"/>
    <w:rsid w:val="004A4ED8"/>
    <w:rsid w:val="004A545B"/>
    <w:rsid w:val="004A5D41"/>
    <w:rsid w:val="004A6E29"/>
    <w:rsid w:val="004A784C"/>
    <w:rsid w:val="004C0C73"/>
    <w:rsid w:val="004C1C45"/>
    <w:rsid w:val="004C259C"/>
    <w:rsid w:val="004C3E68"/>
    <w:rsid w:val="004C67BA"/>
    <w:rsid w:val="004D03A0"/>
    <w:rsid w:val="004D200B"/>
    <w:rsid w:val="004D4ECF"/>
    <w:rsid w:val="004D6391"/>
    <w:rsid w:val="004D67C7"/>
    <w:rsid w:val="004E111F"/>
    <w:rsid w:val="004E1553"/>
    <w:rsid w:val="004E4028"/>
    <w:rsid w:val="004E478B"/>
    <w:rsid w:val="004E47AA"/>
    <w:rsid w:val="004E4EE8"/>
    <w:rsid w:val="004F1324"/>
    <w:rsid w:val="004F2679"/>
    <w:rsid w:val="004F2771"/>
    <w:rsid w:val="004F383B"/>
    <w:rsid w:val="004F4590"/>
    <w:rsid w:val="004F47AB"/>
    <w:rsid w:val="00501D61"/>
    <w:rsid w:val="00504511"/>
    <w:rsid w:val="005049D4"/>
    <w:rsid w:val="00505737"/>
    <w:rsid w:val="005077F7"/>
    <w:rsid w:val="00510517"/>
    <w:rsid w:val="00510ADF"/>
    <w:rsid w:val="0051204B"/>
    <w:rsid w:val="0051280E"/>
    <w:rsid w:val="0051354D"/>
    <w:rsid w:val="00515354"/>
    <w:rsid w:val="00515771"/>
    <w:rsid w:val="00515892"/>
    <w:rsid w:val="00517672"/>
    <w:rsid w:val="0052288F"/>
    <w:rsid w:val="00523F5C"/>
    <w:rsid w:val="00526FEB"/>
    <w:rsid w:val="005304A3"/>
    <w:rsid w:val="00531CD3"/>
    <w:rsid w:val="00532AB0"/>
    <w:rsid w:val="00533779"/>
    <w:rsid w:val="005369C4"/>
    <w:rsid w:val="00537A9A"/>
    <w:rsid w:val="005418CF"/>
    <w:rsid w:val="005434D5"/>
    <w:rsid w:val="005436DD"/>
    <w:rsid w:val="005457A2"/>
    <w:rsid w:val="00545907"/>
    <w:rsid w:val="00545DF9"/>
    <w:rsid w:val="00546663"/>
    <w:rsid w:val="00547C40"/>
    <w:rsid w:val="00551F48"/>
    <w:rsid w:val="00552697"/>
    <w:rsid w:val="0055385A"/>
    <w:rsid w:val="005544A1"/>
    <w:rsid w:val="00555146"/>
    <w:rsid w:val="0055529E"/>
    <w:rsid w:val="005610A7"/>
    <w:rsid w:val="0056145B"/>
    <w:rsid w:val="005674CB"/>
    <w:rsid w:val="005679A9"/>
    <w:rsid w:val="00570720"/>
    <w:rsid w:val="00572205"/>
    <w:rsid w:val="00573053"/>
    <w:rsid w:val="0057418D"/>
    <w:rsid w:val="00574C83"/>
    <w:rsid w:val="00577625"/>
    <w:rsid w:val="00577D3C"/>
    <w:rsid w:val="00580D79"/>
    <w:rsid w:val="00580DBC"/>
    <w:rsid w:val="00582370"/>
    <w:rsid w:val="0058447C"/>
    <w:rsid w:val="00584D3A"/>
    <w:rsid w:val="005864E4"/>
    <w:rsid w:val="00587848"/>
    <w:rsid w:val="00587AFD"/>
    <w:rsid w:val="005913E4"/>
    <w:rsid w:val="005961B5"/>
    <w:rsid w:val="00597AC0"/>
    <w:rsid w:val="00597EAE"/>
    <w:rsid w:val="005A144E"/>
    <w:rsid w:val="005A1FE1"/>
    <w:rsid w:val="005A28C2"/>
    <w:rsid w:val="005A4F0F"/>
    <w:rsid w:val="005A5A38"/>
    <w:rsid w:val="005A5A61"/>
    <w:rsid w:val="005A66E3"/>
    <w:rsid w:val="005B38C7"/>
    <w:rsid w:val="005B7487"/>
    <w:rsid w:val="005C511A"/>
    <w:rsid w:val="005C6ABF"/>
    <w:rsid w:val="005C7DAE"/>
    <w:rsid w:val="005C7DE8"/>
    <w:rsid w:val="005D052F"/>
    <w:rsid w:val="005D3C75"/>
    <w:rsid w:val="005D41D2"/>
    <w:rsid w:val="005D63DA"/>
    <w:rsid w:val="005E0519"/>
    <w:rsid w:val="005E14B3"/>
    <w:rsid w:val="005E1D1D"/>
    <w:rsid w:val="005E31D6"/>
    <w:rsid w:val="005E4A07"/>
    <w:rsid w:val="005E6CC0"/>
    <w:rsid w:val="005E77E3"/>
    <w:rsid w:val="005F1CFB"/>
    <w:rsid w:val="005F29EF"/>
    <w:rsid w:val="005F5507"/>
    <w:rsid w:val="005F56FD"/>
    <w:rsid w:val="005F7094"/>
    <w:rsid w:val="006005A0"/>
    <w:rsid w:val="00600D4C"/>
    <w:rsid w:val="006011E3"/>
    <w:rsid w:val="006016E8"/>
    <w:rsid w:val="00602257"/>
    <w:rsid w:val="00603039"/>
    <w:rsid w:val="00603756"/>
    <w:rsid w:val="00603E1A"/>
    <w:rsid w:val="006058AC"/>
    <w:rsid w:val="00607FDB"/>
    <w:rsid w:val="006108BC"/>
    <w:rsid w:val="00611E4E"/>
    <w:rsid w:val="00612884"/>
    <w:rsid w:val="00612888"/>
    <w:rsid w:val="0061377B"/>
    <w:rsid w:val="00613B86"/>
    <w:rsid w:val="006151F4"/>
    <w:rsid w:val="00615790"/>
    <w:rsid w:val="00616033"/>
    <w:rsid w:val="00616196"/>
    <w:rsid w:val="00616EF3"/>
    <w:rsid w:val="006205DB"/>
    <w:rsid w:val="00621943"/>
    <w:rsid w:val="00622607"/>
    <w:rsid w:val="00626DB4"/>
    <w:rsid w:val="00626EA7"/>
    <w:rsid w:val="006316B6"/>
    <w:rsid w:val="00632C7B"/>
    <w:rsid w:val="00632CAD"/>
    <w:rsid w:val="00632DF4"/>
    <w:rsid w:val="00637E27"/>
    <w:rsid w:val="00641D41"/>
    <w:rsid w:val="00642FBF"/>
    <w:rsid w:val="00643759"/>
    <w:rsid w:val="0064614D"/>
    <w:rsid w:val="00646EDA"/>
    <w:rsid w:val="00647B6A"/>
    <w:rsid w:val="00650EAE"/>
    <w:rsid w:val="00651534"/>
    <w:rsid w:val="00654028"/>
    <w:rsid w:val="00655E7C"/>
    <w:rsid w:val="0065640D"/>
    <w:rsid w:val="0065720E"/>
    <w:rsid w:val="00657F35"/>
    <w:rsid w:val="00660FA8"/>
    <w:rsid w:val="006614E1"/>
    <w:rsid w:val="006626B9"/>
    <w:rsid w:val="006631F4"/>
    <w:rsid w:val="00663D04"/>
    <w:rsid w:val="006668BC"/>
    <w:rsid w:val="00666A8C"/>
    <w:rsid w:val="006705BA"/>
    <w:rsid w:val="00672AE9"/>
    <w:rsid w:val="0067313D"/>
    <w:rsid w:val="00673CAC"/>
    <w:rsid w:val="006763A7"/>
    <w:rsid w:val="0067745B"/>
    <w:rsid w:val="00677BAE"/>
    <w:rsid w:val="0068267E"/>
    <w:rsid w:val="006841A2"/>
    <w:rsid w:val="00687722"/>
    <w:rsid w:val="00687FF4"/>
    <w:rsid w:val="006903B8"/>
    <w:rsid w:val="00691CB2"/>
    <w:rsid w:val="00694F2E"/>
    <w:rsid w:val="00697C97"/>
    <w:rsid w:val="006A29DC"/>
    <w:rsid w:val="006A2F1F"/>
    <w:rsid w:val="006A3E7E"/>
    <w:rsid w:val="006A52E7"/>
    <w:rsid w:val="006A5EDF"/>
    <w:rsid w:val="006A6A4D"/>
    <w:rsid w:val="006A7360"/>
    <w:rsid w:val="006A7BEF"/>
    <w:rsid w:val="006B1FE1"/>
    <w:rsid w:val="006B646F"/>
    <w:rsid w:val="006B6526"/>
    <w:rsid w:val="006B7D0F"/>
    <w:rsid w:val="006C0C6B"/>
    <w:rsid w:val="006C14A3"/>
    <w:rsid w:val="006C4211"/>
    <w:rsid w:val="006C4264"/>
    <w:rsid w:val="006C47EA"/>
    <w:rsid w:val="006C4E3A"/>
    <w:rsid w:val="006C7045"/>
    <w:rsid w:val="006C7A0D"/>
    <w:rsid w:val="006D0E0C"/>
    <w:rsid w:val="006D2DCA"/>
    <w:rsid w:val="006D3109"/>
    <w:rsid w:val="006D3D8F"/>
    <w:rsid w:val="006D48FE"/>
    <w:rsid w:val="006D608B"/>
    <w:rsid w:val="006E0E10"/>
    <w:rsid w:val="006E1426"/>
    <w:rsid w:val="006E188B"/>
    <w:rsid w:val="006E4486"/>
    <w:rsid w:val="006E77B3"/>
    <w:rsid w:val="006F2532"/>
    <w:rsid w:val="006F2F84"/>
    <w:rsid w:val="006F5B5F"/>
    <w:rsid w:val="006F644B"/>
    <w:rsid w:val="006F6DCC"/>
    <w:rsid w:val="007019D3"/>
    <w:rsid w:val="00701D2F"/>
    <w:rsid w:val="007029F5"/>
    <w:rsid w:val="00703A5B"/>
    <w:rsid w:val="00704778"/>
    <w:rsid w:val="0070485B"/>
    <w:rsid w:val="00711D16"/>
    <w:rsid w:val="00714E5D"/>
    <w:rsid w:val="0071650B"/>
    <w:rsid w:val="0071681A"/>
    <w:rsid w:val="007174FF"/>
    <w:rsid w:val="0072191D"/>
    <w:rsid w:val="007226A6"/>
    <w:rsid w:val="00724BBC"/>
    <w:rsid w:val="00724D51"/>
    <w:rsid w:val="00725311"/>
    <w:rsid w:val="007302C2"/>
    <w:rsid w:val="00730BFE"/>
    <w:rsid w:val="0073149A"/>
    <w:rsid w:val="00733AF4"/>
    <w:rsid w:val="00735389"/>
    <w:rsid w:val="007411C4"/>
    <w:rsid w:val="00742CD8"/>
    <w:rsid w:val="00742D9C"/>
    <w:rsid w:val="00743BAE"/>
    <w:rsid w:val="007451D9"/>
    <w:rsid w:val="00746466"/>
    <w:rsid w:val="00747DFF"/>
    <w:rsid w:val="0075179F"/>
    <w:rsid w:val="00755254"/>
    <w:rsid w:val="00756940"/>
    <w:rsid w:val="00757C25"/>
    <w:rsid w:val="00764D4D"/>
    <w:rsid w:val="007653C7"/>
    <w:rsid w:val="00771188"/>
    <w:rsid w:val="007711FD"/>
    <w:rsid w:val="0077373C"/>
    <w:rsid w:val="00776057"/>
    <w:rsid w:val="007773C0"/>
    <w:rsid w:val="00777D0A"/>
    <w:rsid w:val="00780784"/>
    <w:rsid w:val="00780A9D"/>
    <w:rsid w:val="00781148"/>
    <w:rsid w:val="00782114"/>
    <w:rsid w:val="00783F46"/>
    <w:rsid w:val="0078448F"/>
    <w:rsid w:val="007847AF"/>
    <w:rsid w:val="00785303"/>
    <w:rsid w:val="00785C8B"/>
    <w:rsid w:val="0078795A"/>
    <w:rsid w:val="00790729"/>
    <w:rsid w:val="00791D2D"/>
    <w:rsid w:val="00793201"/>
    <w:rsid w:val="0079337B"/>
    <w:rsid w:val="007933F9"/>
    <w:rsid w:val="00793BB5"/>
    <w:rsid w:val="00793E50"/>
    <w:rsid w:val="00794311"/>
    <w:rsid w:val="00795E1E"/>
    <w:rsid w:val="007973D8"/>
    <w:rsid w:val="007978F8"/>
    <w:rsid w:val="007A2462"/>
    <w:rsid w:val="007A5E40"/>
    <w:rsid w:val="007A65DD"/>
    <w:rsid w:val="007A750C"/>
    <w:rsid w:val="007A76DB"/>
    <w:rsid w:val="007B24D7"/>
    <w:rsid w:val="007B28F7"/>
    <w:rsid w:val="007B2A84"/>
    <w:rsid w:val="007B3DDE"/>
    <w:rsid w:val="007B5651"/>
    <w:rsid w:val="007B567B"/>
    <w:rsid w:val="007B5E7B"/>
    <w:rsid w:val="007B6B5F"/>
    <w:rsid w:val="007B6F54"/>
    <w:rsid w:val="007B6FFE"/>
    <w:rsid w:val="007C64CE"/>
    <w:rsid w:val="007C6725"/>
    <w:rsid w:val="007C6F40"/>
    <w:rsid w:val="007C7FE7"/>
    <w:rsid w:val="007D004C"/>
    <w:rsid w:val="007D0F3C"/>
    <w:rsid w:val="007D455D"/>
    <w:rsid w:val="007D4812"/>
    <w:rsid w:val="007D490D"/>
    <w:rsid w:val="007D67FA"/>
    <w:rsid w:val="007E1485"/>
    <w:rsid w:val="007E3BE9"/>
    <w:rsid w:val="007F0A24"/>
    <w:rsid w:val="007F1CCF"/>
    <w:rsid w:val="007F2AD1"/>
    <w:rsid w:val="007F47F8"/>
    <w:rsid w:val="007F4E41"/>
    <w:rsid w:val="007F5F76"/>
    <w:rsid w:val="007F6879"/>
    <w:rsid w:val="007F6FF7"/>
    <w:rsid w:val="0080081B"/>
    <w:rsid w:val="00801D34"/>
    <w:rsid w:val="00803A0A"/>
    <w:rsid w:val="0081500B"/>
    <w:rsid w:val="00823122"/>
    <w:rsid w:val="00823CBB"/>
    <w:rsid w:val="00824C4B"/>
    <w:rsid w:val="00825226"/>
    <w:rsid w:val="0082606F"/>
    <w:rsid w:val="00826F92"/>
    <w:rsid w:val="00827919"/>
    <w:rsid w:val="00831A88"/>
    <w:rsid w:val="00833D5A"/>
    <w:rsid w:val="008362DB"/>
    <w:rsid w:val="0083660F"/>
    <w:rsid w:val="00836FFB"/>
    <w:rsid w:val="008403EE"/>
    <w:rsid w:val="00840740"/>
    <w:rsid w:val="00840EC8"/>
    <w:rsid w:val="00841B44"/>
    <w:rsid w:val="008459A1"/>
    <w:rsid w:val="00846A02"/>
    <w:rsid w:val="00847B07"/>
    <w:rsid w:val="00847E23"/>
    <w:rsid w:val="00854362"/>
    <w:rsid w:val="00854813"/>
    <w:rsid w:val="00854D48"/>
    <w:rsid w:val="00856D44"/>
    <w:rsid w:val="00857EB3"/>
    <w:rsid w:val="00857F37"/>
    <w:rsid w:val="0086164C"/>
    <w:rsid w:val="00863BF1"/>
    <w:rsid w:val="00863FC3"/>
    <w:rsid w:val="00865405"/>
    <w:rsid w:val="008677F3"/>
    <w:rsid w:val="00872847"/>
    <w:rsid w:val="00876100"/>
    <w:rsid w:val="00876832"/>
    <w:rsid w:val="00876D24"/>
    <w:rsid w:val="00877602"/>
    <w:rsid w:val="00877B9A"/>
    <w:rsid w:val="00877E4D"/>
    <w:rsid w:val="00880CFA"/>
    <w:rsid w:val="00882673"/>
    <w:rsid w:val="00882F06"/>
    <w:rsid w:val="00882F0F"/>
    <w:rsid w:val="008839E0"/>
    <w:rsid w:val="00886AF0"/>
    <w:rsid w:val="008878BC"/>
    <w:rsid w:val="008879B0"/>
    <w:rsid w:val="00891F67"/>
    <w:rsid w:val="00892AF7"/>
    <w:rsid w:val="0089317A"/>
    <w:rsid w:val="00896BB8"/>
    <w:rsid w:val="00897FEF"/>
    <w:rsid w:val="008A1C64"/>
    <w:rsid w:val="008A31A0"/>
    <w:rsid w:val="008A37C9"/>
    <w:rsid w:val="008A3C98"/>
    <w:rsid w:val="008A3D5E"/>
    <w:rsid w:val="008A40D9"/>
    <w:rsid w:val="008A4D04"/>
    <w:rsid w:val="008A6358"/>
    <w:rsid w:val="008A7DA4"/>
    <w:rsid w:val="008B02AA"/>
    <w:rsid w:val="008B0A2A"/>
    <w:rsid w:val="008B37E8"/>
    <w:rsid w:val="008B38DD"/>
    <w:rsid w:val="008B3FC1"/>
    <w:rsid w:val="008B625F"/>
    <w:rsid w:val="008B76E9"/>
    <w:rsid w:val="008C0FBD"/>
    <w:rsid w:val="008C1CE1"/>
    <w:rsid w:val="008C3185"/>
    <w:rsid w:val="008C3715"/>
    <w:rsid w:val="008C3BBF"/>
    <w:rsid w:val="008C58F5"/>
    <w:rsid w:val="008C745A"/>
    <w:rsid w:val="008C7499"/>
    <w:rsid w:val="008D07AB"/>
    <w:rsid w:val="008D3487"/>
    <w:rsid w:val="008D3797"/>
    <w:rsid w:val="008D4C6D"/>
    <w:rsid w:val="008D67BA"/>
    <w:rsid w:val="008E2D85"/>
    <w:rsid w:val="008E4319"/>
    <w:rsid w:val="008E513E"/>
    <w:rsid w:val="008E5957"/>
    <w:rsid w:val="008E69B4"/>
    <w:rsid w:val="008E7EAB"/>
    <w:rsid w:val="008F1BC6"/>
    <w:rsid w:val="008F2965"/>
    <w:rsid w:val="008F3A6C"/>
    <w:rsid w:val="008F4B88"/>
    <w:rsid w:val="008F5ADF"/>
    <w:rsid w:val="008F5BD7"/>
    <w:rsid w:val="008F5C31"/>
    <w:rsid w:val="0090111C"/>
    <w:rsid w:val="00901F46"/>
    <w:rsid w:val="00902161"/>
    <w:rsid w:val="009044A1"/>
    <w:rsid w:val="00904AA2"/>
    <w:rsid w:val="00904F27"/>
    <w:rsid w:val="00907B97"/>
    <w:rsid w:val="009115A8"/>
    <w:rsid w:val="00911B57"/>
    <w:rsid w:val="00912C71"/>
    <w:rsid w:val="009144B6"/>
    <w:rsid w:val="00915083"/>
    <w:rsid w:val="00915CBD"/>
    <w:rsid w:val="009228A8"/>
    <w:rsid w:val="00924103"/>
    <w:rsid w:val="009245F0"/>
    <w:rsid w:val="00926A55"/>
    <w:rsid w:val="00927FE7"/>
    <w:rsid w:val="009305D3"/>
    <w:rsid w:val="009309B5"/>
    <w:rsid w:val="00931648"/>
    <w:rsid w:val="00931767"/>
    <w:rsid w:val="009317B0"/>
    <w:rsid w:val="00932204"/>
    <w:rsid w:val="00933342"/>
    <w:rsid w:val="00934902"/>
    <w:rsid w:val="0093516D"/>
    <w:rsid w:val="00936952"/>
    <w:rsid w:val="00937B04"/>
    <w:rsid w:val="009407A3"/>
    <w:rsid w:val="009412DB"/>
    <w:rsid w:val="009413EE"/>
    <w:rsid w:val="00947EE0"/>
    <w:rsid w:val="0095043A"/>
    <w:rsid w:val="00950550"/>
    <w:rsid w:val="00951351"/>
    <w:rsid w:val="0095357F"/>
    <w:rsid w:val="00953C28"/>
    <w:rsid w:val="00954135"/>
    <w:rsid w:val="00954647"/>
    <w:rsid w:val="00954941"/>
    <w:rsid w:val="009552BC"/>
    <w:rsid w:val="00957CE0"/>
    <w:rsid w:val="0096012B"/>
    <w:rsid w:val="00961301"/>
    <w:rsid w:val="009622C4"/>
    <w:rsid w:val="009627E0"/>
    <w:rsid w:val="00965941"/>
    <w:rsid w:val="009702E3"/>
    <w:rsid w:val="00975248"/>
    <w:rsid w:val="00981358"/>
    <w:rsid w:val="009819C4"/>
    <w:rsid w:val="00981A93"/>
    <w:rsid w:val="00981B73"/>
    <w:rsid w:val="00984965"/>
    <w:rsid w:val="0099311A"/>
    <w:rsid w:val="00993986"/>
    <w:rsid w:val="00996883"/>
    <w:rsid w:val="00996DEB"/>
    <w:rsid w:val="009A0004"/>
    <w:rsid w:val="009A00D5"/>
    <w:rsid w:val="009A010F"/>
    <w:rsid w:val="009A1193"/>
    <w:rsid w:val="009A2249"/>
    <w:rsid w:val="009A3CAD"/>
    <w:rsid w:val="009A5839"/>
    <w:rsid w:val="009A6FDD"/>
    <w:rsid w:val="009B0E0F"/>
    <w:rsid w:val="009B1158"/>
    <w:rsid w:val="009B1BFF"/>
    <w:rsid w:val="009B1F60"/>
    <w:rsid w:val="009B2A30"/>
    <w:rsid w:val="009B4E96"/>
    <w:rsid w:val="009B79FB"/>
    <w:rsid w:val="009C05C4"/>
    <w:rsid w:val="009C4E36"/>
    <w:rsid w:val="009C7D9C"/>
    <w:rsid w:val="009D03EB"/>
    <w:rsid w:val="009D28C7"/>
    <w:rsid w:val="009D3405"/>
    <w:rsid w:val="009D3497"/>
    <w:rsid w:val="009D5490"/>
    <w:rsid w:val="009D762E"/>
    <w:rsid w:val="009E1CA7"/>
    <w:rsid w:val="009E1EDD"/>
    <w:rsid w:val="009E1FB6"/>
    <w:rsid w:val="009E25DA"/>
    <w:rsid w:val="009E2A7F"/>
    <w:rsid w:val="009E7F4A"/>
    <w:rsid w:val="009F26D1"/>
    <w:rsid w:val="009F43F8"/>
    <w:rsid w:val="009F43FD"/>
    <w:rsid w:val="009F46C7"/>
    <w:rsid w:val="009F62B8"/>
    <w:rsid w:val="009F6896"/>
    <w:rsid w:val="009F6B10"/>
    <w:rsid w:val="009F6C64"/>
    <w:rsid w:val="009F6D11"/>
    <w:rsid w:val="00A03357"/>
    <w:rsid w:val="00A0357F"/>
    <w:rsid w:val="00A046C3"/>
    <w:rsid w:val="00A0719C"/>
    <w:rsid w:val="00A108F4"/>
    <w:rsid w:val="00A113A1"/>
    <w:rsid w:val="00A129DD"/>
    <w:rsid w:val="00A12BB3"/>
    <w:rsid w:val="00A13C96"/>
    <w:rsid w:val="00A14A07"/>
    <w:rsid w:val="00A1524B"/>
    <w:rsid w:val="00A17091"/>
    <w:rsid w:val="00A20FE6"/>
    <w:rsid w:val="00A228E3"/>
    <w:rsid w:val="00A257D7"/>
    <w:rsid w:val="00A2630A"/>
    <w:rsid w:val="00A304AC"/>
    <w:rsid w:val="00A30EA9"/>
    <w:rsid w:val="00A31839"/>
    <w:rsid w:val="00A33BFA"/>
    <w:rsid w:val="00A34418"/>
    <w:rsid w:val="00A345AD"/>
    <w:rsid w:val="00A41CFE"/>
    <w:rsid w:val="00A43489"/>
    <w:rsid w:val="00A448D4"/>
    <w:rsid w:val="00A45123"/>
    <w:rsid w:val="00A46F0C"/>
    <w:rsid w:val="00A505CD"/>
    <w:rsid w:val="00A50E20"/>
    <w:rsid w:val="00A5310E"/>
    <w:rsid w:val="00A557F3"/>
    <w:rsid w:val="00A61D85"/>
    <w:rsid w:val="00A64123"/>
    <w:rsid w:val="00A6592F"/>
    <w:rsid w:val="00A66DC5"/>
    <w:rsid w:val="00A70FFA"/>
    <w:rsid w:val="00A71480"/>
    <w:rsid w:val="00A715F4"/>
    <w:rsid w:val="00A72D83"/>
    <w:rsid w:val="00A752F6"/>
    <w:rsid w:val="00A76AA7"/>
    <w:rsid w:val="00A8092A"/>
    <w:rsid w:val="00A80F5E"/>
    <w:rsid w:val="00A81AC3"/>
    <w:rsid w:val="00A8242B"/>
    <w:rsid w:val="00A82F05"/>
    <w:rsid w:val="00A8576F"/>
    <w:rsid w:val="00A90F50"/>
    <w:rsid w:val="00A92B1B"/>
    <w:rsid w:val="00A93F2B"/>
    <w:rsid w:val="00A93F5D"/>
    <w:rsid w:val="00A941C5"/>
    <w:rsid w:val="00A942B4"/>
    <w:rsid w:val="00A95810"/>
    <w:rsid w:val="00A970B4"/>
    <w:rsid w:val="00A970D3"/>
    <w:rsid w:val="00AA50EF"/>
    <w:rsid w:val="00AA6D94"/>
    <w:rsid w:val="00AB1182"/>
    <w:rsid w:val="00AB141D"/>
    <w:rsid w:val="00AB25D1"/>
    <w:rsid w:val="00AB4845"/>
    <w:rsid w:val="00AB4AAE"/>
    <w:rsid w:val="00AB5BC9"/>
    <w:rsid w:val="00AC1D5F"/>
    <w:rsid w:val="00AC324C"/>
    <w:rsid w:val="00AC5798"/>
    <w:rsid w:val="00AC5F19"/>
    <w:rsid w:val="00AD0812"/>
    <w:rsid w:val="00AD1094"/>
    <w:rsid w:val="00AD1D49"/>
    <w:rsid w:val="00AD365F"/>
    <w:rsid w:val="00AD4A5F"/>
    <w:rsid w:val="00AD5A0D"/>
    <w:rsid w:val="00AD7759"/>
    <w:rsid w:val="00AD7BA0"/>
    <w:rsid w:val="00AE249C"/>
    <w:rsid w:val="00AE2D75"/>
    <w:rsid w:val="00AE2DAD"/>
    <w:rsid w:val="00AE305A"/>
    <w:rsid w:val="00AE5373"/>
    <w:rsid w:val="00AE6B69"/>
    <w:rsid w:val="00AF0515"/>
    <w:rsid w:val="00AF3981"/>
    <w:rsid w:val="00AF4BCD"/>
    <w:rsid w:val="00AF55E3"/>
    <w:rsid w:val="00B02C03"/>
    <w:rsid w:val="00B0398B"/>
    <w:rsid w:val="00B04480"/>
    <w:rsid w:val="00B047C1"/>
    <w:rsid w:val="00B05664"/>
    <w:rsid w:val="00B06175"/>
    <w:rsid w:val="00B104E1"/>
    <w:rsid w:val="00B1192B"/>
    <w:rsid w:val="00B1383F"/>
    <w:rsid w:val="00B13AA0"/>
    <w:rsid w:val="00B210AD"/>
    <w:rsid w:val="00B2127A"/>
    <w:rsid w:val="00B22600"/>
    <w:rsid w:val="00B2346E"/>
    <w:rsid w:val="00B240DE"/>
    <w:rsid w:val="00B244E8"/>
    <w:rsid w:val="00B25A49"/>
    <w:rsid w:val="00B25B50"/>
    <w:rsid w:val="00B25C2F"/>
    <w:rsid w:val="00B26480"/>
    <w:rsid w:val="00B26648"/>
    <w:rsid w:val="00B300FB"/>
    <w:rsid w:val="00B3069A"/>
    <w:rsid w:val="00B308B7"/>
    <w:rsid w:val="00B312E8"/>
    <w:rsid w:val="00B31778"/>
    <w:rsid w:val="00B337E9"/>
    <w:rsid w:val="00B3490E"/>
    <w:rsid w:val="00B36716"/>
    <w:rsid w:val="00B37EA8"/>
    <w:rsid w:val="00B37FB6"/>
    <w:rsid w:val="00B40BFF"/>
    <w:rsid w:val="00B41412"/>
    <w:rsid w:val="00B42C81"/>
    <w:rsid w:val="00B45C3A"/>
    <w:rsid w:val="00B500E2"/>
    <w:rsid w:val="00B5125E"/>
    <w:rsid w:val="00B56279"/>
    <w:rsid w:val="00B606D5"/>
    <w:rsid w:val="00B61067"/>
    <w:rsid w:val="00B61CAA"/>
    <w:rsid w:val="00B6281F"/>
    <w:rsid w:val="00B63FA1"/>
    <w:rsid w:val="00B663D9"/>
    <w:rsid w:val="00B66A39"/>
    <w:rsid w:val="00B66B42"/>
    <w:rsid w:val="00B66F1B"/>
    <w:rsid w:val="00B674EA"/>
    <w:rsid w:val="00B702B0"/>
    <w:rsid w:val="00B71471"/>
    <w:rsid w:val="00B719A9"/>
    <w:rsid w:val="00B74D53"/>
    <w:rsid w:val="00B75965"/>
    <w:rsid w:val="00B77A32"/>
    <w:rsid w:val="00B8085D"/>
    <w:rsid w:val="00B817FF"/>
    <w:rsid w:val="00B84E1F"/>
    <w:rsid w:val="00B85FE9"/>
    <w:rsid w:val="00B913E9"/>
    <w:rsid w:val="00B91EBE"/>
    <w:rsid w:val="00B925CE"/>
    <w:rsid w:val="00B932E4"/>
    <w:rsid w:val="00B93A40"/>
    <w:rsid w:val="00B953C6"/>
    <w:rsid w:val="00B95565"/>
    <w:rsid w:val="00B9570C"/>
    <w:rsid w:val="00B96939"/>
    <w:rsid w:val="00BA0E90"/>
    <w:rsid w:val="00BA2560"/>
    <w:rsid w:val="00BA3A0D"/>
    <w:rsid w:val="00BA4046"/>
    <w:rsid w:val="00BA4690"/>
    <w:rsid w:val="00BB01EE"/>
    <w:rsid w:val="00BB081B"/>
    <w:rsid w:val="00BB0929"/>
    <w:rsid w:val="00BB2AAF"/>
    <w:rsid w:val="00BB3663"/>
    <w:rsid w:val="00BB6419"/>
    <w:rsid w:val="00BC5012"/>
    <w:rsid w:val="00BC66B9"/>
    <w:rsid w:val="00BC72FC"/>
    <w:rsid w:val="00BD1499"/>
    <w:rsid w:val="00BD38D8"/>
    <w:rsid w:val="00BD44B1"/>
    <w:rsid w:val="00BD5946"/>
    <w:rsid w:val="00BD6762"/>
    <w:rsid w:val="00BD69DB"/>
    <w:rsid w:val="00BD6AF6"/>
    <w:rsid w:val="00BE1541"/>
    <w:rsid w:val="00BE3FE5"/>
    <w:rsid w:val="00BE7879"/>
    <w:rsid w:val="00BF0331"/>
    <w:rsid w:val="00BF2485"/>
    <w:rsid w:val="00BF28F4"/>
    <w:rsid w:val="00BF3255"/>
    <w:rsid w:val="00BF334A"/>
    <w:rsid w:val="00BF4314"/>
    <w:rsid w:val="00BF450A"/>
    <w:rsid w:val="00BF4A38"/>
    <w:rsid w:val="00BF7040"/>
    <w:rsid w:val="00C02CF4"/>
    <w:rsid w:val="00C02FC1"/>
    <w:rsid w:val="00C03D35"/>
    <w:rsid w:val="00C0511B"/>
    <w:rsid w:val="00C07322"/>
    <w:rsid w:val="00C10052"/>
    <w:rsid w:val="00C11A80"/>
    <w:rsid w:val="00C14622"/>
    <w:rsid w:val="00C153A8"/>
    <w:rsid w:val="00C1662F"/>
    <w:rsid w:val="00C20173"/>
    <w:rsid w:val="00C2634F"/>
    <w:rsid w:val="00C30632"/>
    <w:rsid w:val="00C30917"/>
    <w:rsid w:val="00C33192"/>
    <w:rsid w:val="00C34071"/>
    <w:rsid w:val="00C37595"/>
    <w:rsid w:val="00C37AD8"/>
    <w:rsid w:val="00C37BEA"/>
    <w:rsid w:val="00C37BF1"/>
    <w:rsid w:val="00C412C1"/>
    <w:rsid w:val="00C4298C"/>
    <w:rsid w:val="00C45FFD"/>
    <w:rsid w:val="00C628BC"/>
    <w:rsid w:val="00C6483D"/>
    <w:rsid w:val="00C65B84"/>
    <w:rsid w:val="00C6728E"/>
    <w:rsid w:val="00C747BC"/>
    <w:rsid w:val="00C74F8C"/>
    <w:rsid w:val="00C76AF3"/>
    <w:rsid w:val="00C76BC7"/>
    <w:rsid w:val="00C800FA"/>
    <w:rsid w:val="00C80145"/>
    <w:rsid w:val="00C8054A"/>
    <w:rsid w:val="00C80D92"/>
    <w:rsid w:val="00C818FE"/>
    <w:rsid w:val="00C82BEA"/>
    <w:rsid w:val="00C82E41"/>
    <w:rsid w:val="00C83755"/>
    <w:rsid w:val="00C84719"/>
    <w:rsid w:val="00C87ECE"/>
    <w:rsid w:val="00C91339"/>
    <w:rsid w:val="00C91CC5"/>
    <w:rsid w:val="00C94CA3"/>
    <w:rsid w:val="00C94DFF"/>
    <w:rsid w:val="00C970E0"/>
    <w:rsid w:val="00C973E7"/>
    <w:rsid w:val="00C97DD2"/>
    <w:rsid w:val="00CA2BF0"/>
    <w:rsid w:val="00CA3603"/>
    <w:rsid w:val="00CB139E"/>
    <w:rsid w:val="00CB22D6"/>
    <w:rsid w:val="00CB2E0E"/>
    <w:rsid w:val="00CB3583"/>
    <w:rsid w:val="00CB4EEE"/>
    <w:rsid w:val="00CB4F1B"/>
    <w:rsid w:val="00CB5B28"/>
    <w:rsid w:val="00CB5F1A"/>
    <w:rsid w:val="00CB62C1"/>
    <w:rsid w:val="00CC0502"/>
    <w:rsid w:val="00CC3277"/>
    <w:rsid w:val="00CC33AB"/>
    <w:rsid w:val="00CC47D4"/>
    <w:rsid w:val="00CD4192"/>
    <w:rsid w:val="00CD4EFD"/>
    <w:rsid w:val="00CD4FEC"/>
    <w:rsid w:val="00CD5E5D"/>
    <w:rsid w:val="00CD7150"/>
    <w:rsid w:val="00CE010C"/>
    <w:rsid w:val="00CE4435"/>
    <w:rsid w:val="00CE4EA1"/>
    <w:rsid w:val="00CE5B91"/>
    <w:rsid w:val="00CE7BA9"/>
    <w:rsid w:val="00CF12A9"/>
    <w:rsid w:val="00CF59F2"/>
    <w:rsid w:val="00CF61DC"/>
    <w:rsid w:val="00CF6A3F"/>
    <w:rsid w:val="00CF721D"/>
    <w:rsid w:val="00CF7447"/>
    <w:rsid w:val="00D01995"/>
    <w:rsid w:val="00D025E5"/>
    <w:rsid w:val="00D05862"/>
    <w:rsid w:val="00D05F33"/>
    <w:rsid w:val="00D065FB"/>
    <w:rsid w:val="00D0667E"/>
    <w:rsid w:val="00D071DF"/>
    <w:rsid w:val="00D136A5"/>
    <w:rsid w:val="00D14874"/>
    <w:rsid w:val="00D170A5"/>
    <w:rsid w:val="00D203EE"/>
    <w:rsid w:val="00D25694"/>
    <w:rsid w:val="00D2694A"/>
    <w:rsid w:val="00D26C5C"/>
    <w:rsid w:val="00D27261"/>
    <w:rsid w:val="00D30026"/>
    <w:rsid w:val="00D30A19"/>
    <w:rsid w:val="00D30D0C"/>
    <w:rsid w:val="00D30D72"/>
    <w:rsid w:val="00D31E45"/>
    <w:rsid w:val="00D31F47"/>
    <w:rsid w:val="00D3361B"/>
    <w:rsid w:val="00D34F27"/>
    <w:rsid w:val="00D35B50"/>
    <w:rsid w:val="00D36DA5"/>
    <w:rsid w:val="00D37A00"/>
    <w:rsid w:val="00D412EE"/>
    <w:rsid w:val="00D41F17"/>
    <w:rsid w:val="00D44215"/>
    <w:rsid w:val="00D4459E"/>
    <w:rsid w:val="00D4488A"/>
    <w:rsid w:val="00D44D49"/>
    <w:rsid w:val="00D44F6A"/>
    <w:rsid w:val="00D5049F"/>
    <w:rsid w:val="00D50620"/>
    <w:rsid w:val="00D50D49"/>
    <w:rsid w:val="00D5107B"/>
    <w:rsid w:val="00D54530"/>
    <w:rsid w:val="00D558F4"/>
    <w:rsid w:val="00D562B1"/>
    <w:rsid w:val="00D57E3B"/>
    <w:rsid w:val="00D60402"/>
    <w:rsid w:val="00D606D3"/>
    <w:rsid w:val="00D65802"/>
    <w:rsid w:val="00D65997"/>
    <w:rsid w:val="00D65DAB"/>
    <w:rsid w:val="00D66B45"/>
    <w:rsid w:val="00D66EA4"/>
    <w:rsid w:val="00D70212"/>
    <w:rsid w:val="00D72BFB"/>
    <w:rsid w:val="00D740E7"/>
    <w:rsid w:val="00D7463C"/>
    <w:rsid w:val="00D75B2C"/>
    <w:rsid w:val="00D75C4E"/>
    <w:rsid w:val="00D777FB"/>
    <w:rsid w:val="00D77971"/>
    <w:rsid w:val="00D8160B"/>
    <w:rsid w:val="00D86A53"/>
    <w:rsid w:val="00D90ED9"/>
    <w:rsid w:val="00D91C74"/>
    <w:rsid w:val="00D95CBC"/>
    <w:rsid w:val="00DA136E"/>
    <w:rsid w:val="00DA4209"/>
    <w:rsid w:val="00DA428D"/>
    <w:rsid w:val="00DA5354"/>
    <w:rsid w:val="00DA56A1"/>
    <w:rsid w:val="00DA7C4C"/>
    <w:rsid w:val="00DB00A3"/>
    <w:rsid w:val="00DB050E"/>
    <w:rsid w:val="00DB0F23"/>
    <w:rsid w:val="00DB5711"/>
    <w:rsid w:val="00DB6BE3"/>
    <w:rsid w:val="00DB6F28"/>
    <w:rsid w:val="00DC0718"/>
    <w:rsid w:val="00DC0939"/>
    <w:rsid w:val="00DC09CB"/>
    <w:rsid w:val="00DC0C98"/>
    <w:rsid w:val="00DC1270"/>
    <w:rsid w:val="00DC2A85"/>
    <w:rsid w:val="00DC3498"/>
    <w:rsid w:val="00DC3A6E"/>
    <w:rsid w:val="00DC3EAA"/>
    <w:rsid w:val="00DC4620"/>
    <w:rsid w:val="00DC52E1"/>
    <w:rsid w:val="00DD1342"/>
    <w:rsid w:val="00DD1DF7"/>
    <w:rsid w:val="00DD456B"/>
    <w:rsid w:val="00DD6C1F"/>
    <w:rsid w:val="00DE00E5"/>
    <w:rsid w:val="00DE1F18"/>
    <w:rsid w:val="00DE2025"/>
    <w:rsid w:val="00DE28AD"/>
    <w:rsid w:val="00DE5114"/>
    <w:rsid w:val="00DF0BD2"/>
    <w:rsid w:val="00DF0CBA"/>
    <w:rsid w:val="00DF4811"/>
    <w:rsid w:val="00DF5639"/>
    <w:rsid w:val="00DF6005"/>
    <w:rsid w:val="00DF68CA"/>
    <w:rsid w:val="00DF7120"/>
    <w:rsid w:val="00DF72BD"/>
    <w:rsid w:val="00DF78FE"/>
    <w:rsid w:val="00DF7CB9"/>
    <w:rsid w:val="00E00A66"/>
    <w:rsid w:val="00E02DD1"/>
    <w:rsid w:val="00E0323D"/>
    <w:rsid w:val="00E04215"/>
    <w:rsid w:val="00E04FA1"/>
    <w:rsid w:val="00E052D5"/>
    <w:rsid w:val="00E06061"/>
    <w:rsid w:val="00E071B9"/>
    <w:rsid w:val="00E117E0"/>
    <w:rsid w:val="00E14D5A"/>
    <w:rsid w:val="00E20B12"/>
    <w:rsid w:val="00E21352"/>
    <w:rsid w:val="00E218C3"/>
    <w:rsid w:val="00E21926"/>
    <w:rsid w:val="00E219D7"/>
    <w:rsid w:val="00E21C43"/>
    <w:rsid w:val="00E2226A"/>
    <w:rsid w:val="00E2692D"/>
    <w:rsid w:val="00E27678"/>
    <w:rsid w:val="00E27EAE"/>
    <w:rsid w:val="00E31472"/>
    <w:rsid w:val="00E31565"/>
    <w:rsid w:val="00E32EBB"/>
    <w:rsid w:val="00E32EE5"/>
    <w:rsid w:val="00E33900"/>
    <w:rsid w:val="00E33A75"/>
    <w:rsid w:val="00E34FCA"/>
    <w:rsid w:val="00E35788"/>
    <w:rsid w:val="00E3677E"/>
    <w:rsid w:val="00E42BBC"/>
    <w:rsid w:val="00E453B4"/>
    <w:rsid w:val="00E46566"/>
    <w:rsid w:val="00E46AC2"/>
    <w:rsid w:val="00E50DFA"/>
    <w:rsid w:val="00E511E1"/>
    <w:rsid w:val="00E51459"/>
    <w:rsid w:val="00E51683"/>
    <w:rsid w:val="00E51E87"/>
    <w:rsid w:val="00E51F2C"/>
    <w:rsid w:val="00E5349F"/>
    <w:rsid w:val="00E5413A"/>
    <w:rsid w:val="00E57672"/>
    <w:rsid w:val="00E601E8"/>
    <w:rsid w:val="00E61462"/>
    <w:rsid w:val="00E61EAA"/>
    <w:rsid w:val="00E6473B"/>
    <w:rsid w:val="00E64BF1"/>
    <w:rsid w:val="00E7083F"/>
    <w:rsid w:val="00E73EBE"/>
    <w:rsid w:val="00E7422F"/>
    <w:rsid w:val="00E7579F"/>
    <w:rsid w:val="00E75A7B"/>
    <w:rsid w:val="00E7629C"/>
    <w:rsid w:val="00E77FF5"/>
    <w:rsid w:val="00E80F57"/>
    <w:rsid w:val="00E84D5B"/>
    <w:rsid w:val="00E853A2"/>
    <w:rsid w:val="00E8698E"/>
    <w:rsid w:val="00E90ED7"/>
    <w:rsid w:val="00E91533"/>
    <w:rsid w:val="00E9266E"/>
    <w:rsid w:val="00E94245"/>
    <w:rsid w:val="00E953EC"/>
    <w:rsid w:val="00E95630"/>
    <w:rsid w:val="00E975EC"/>
    <w:rsid w:val="00EA0676"/>
    <w:rsid w:val="00EA12B8"/>
    <w:rsid w:val="00EA1556"/>
    <w:rsid w:val="00EA26F4"/>
    <w:rsid w:val="00EA2DA6"/>
    <w:rsid w:val="00EA3CBE"/>
    <w:rsid w:val="00EA545E"/>
    <w:rsid w:val="00EA5573"/>
    <w:rsid w:val="00EA71E8"/>
    <w:rsid w:val="00EB162E"/>
    <w:rsid w:val="00EB2721"/>
    <w:rsid w:val="00EB3B49"/>
    <w:rsid w:val="00EB443B"/>
    <w:rsid w:val="00EB51F4"/>
    <w:rsid w:val="00EB619C"/>
    <w:rsid w:val="00EB6B8E"/>
    <w:rsid w:val="00EC00B1"/>
    <w:rsid w:val="00EC4F06"/>
    <w:rsid w:val="00EC60C5"/>
    <w:rsid w:val="00EC62B3"/>
    <w:rsid w:val="00EC632E"/>
    <w:rsid w:val="00EE3355"/>
    <w:rsid w:val="00EE3568"/>
    <w:rsid w:val="00EE49D3"/>
    <w:rsid w:val="00EE4EA6"/>
    <w:rsid w:val="00EE4F41"/>
    <w:rsid w:val="00EE500E"/>
    <w:rsid w:val="00EE609A"/>
    <w:rsid w:val="00EF1755"/>
    <w:rsid w:val="00EF223E"/>
    <w:rsid w:val="00EF5840"/>
    <w:rsid w:val="00F0182B"/>
    <w:rsid w:val="00F059ED"/>
    <w:rsid w:val="00F06DDB"/>
    <w:rsid w:val="00F11598"/>
    <w:rsid w:val="00F12398"/>
    <w:rsid w:val="00F1306C"/>
    <w:rsid w:val="00F1357B"/>
    <w:rsid w:val="00F15406"/>
    <w:rsid w:val="00F17729"/>
    <w:rsid w:val="00F2134B"/>
    <w:rsid w:val="00F21481"/>
    <w:rsid w:val="00F217BF"/>
    <w:rsid w:val="00F21FD1"/>
    <w:rsid w:val="00F24450"/>
    <w:rsid w:val="00F25953"/>
    <w:rsid w:val="00F25A20"/>
    <w:rsid w:val="00F27493"/>
    <w:rsid w:val="00F27AE7"/>
    <w:rsid w:val="00F3040B"/>
    <w:rsid w:val="00F30651"/>
    <w:rsid w:val="00F3139D"/>
    <w:rsid w:val="00F316AD"/>
    <w:rsid w:val="00F365E3"/>
    <w:rsid w:val="00F36B83"/>
    <w:rsid w:val="00F37AAE"/>
    <w:rsid w:val="00F41218"/>
    <w:rsid w:val="00F43C4E"/>
    <w:rsid w:val="00F44F6D"/>
    <w:rsid w:val="00F46045"/>
    <w:rsid w:val="00F463B7"/>
    <w:rsid w:val="00F50617"/>
    <w:rsid w:val="00F518C6"/>
    <w:rsid w:val="00F51AD3"/>
    <w:rsid w:val="00F557B5"/>
    <w:rsid w:val="00F60868"/>
    <w:rsid w:val="00F61F1E"/>
    <w:rsid w:val="00F61FFF"/>
    <w:rsid w:val="00F622AD"/>
    <w:rsid w:val="00F67819"/>
    <w:rsid w:val="00F67AD9"/>
    <w:rsid w:val="00F71604"/>
    <w:rsid w:val="00F72F80"/>
    <w:rsid w:val="00F73A67"/>
    <w:rsid w:val="00F77895"/>
    <w:rsid w:val="00F800E5"/>
    <w:rsid w:val="00F8289C"/>
    <w:rsid w:val="00F833A6"/>
    <w:rsid w:val="00F853E1"/>
    <w:rsid w:val="00F85489"/>
    <w:rsid w:val="00F85DD0"/>
    <w:rsid w:val="00F87B6D"/>
    <w:rsid w:val="00F906C7"/>
    <w:rsid w:val="00F90FE0"/>
    <w:rsid w:val="00F9372E"/>
    <w:rsid w:val="00F97FF8"/>
    <w:rsid w:val="00FA02F8"/>
    <w:rsid w:val="00FA2CA9"/>
    <w:rsid w:val="00FA385C"/>
    <w:rsid w:val="00FA3A57"/>
    <w:rsid w:val="00FA5690"/>
    <w:rsid w:val="00FA66AC"/>
    <w:rsid w:val="00FA7C46"/>
    <w:rsid w:val="00FB27AF"/>
    <w:rsid w:val="00FB2C09"/>
    <w:rsid w:val="00FB2F71"/>
    <w:rsid w:val="00FB5ECA"/>
    <w:rsid w:val="00FB6949"/>
    <w:rsid w:val="00FB695B"/>
    <w:rsid w:val="00FB7D9F"/>
    <w:rsid w:val="00FC1DDD"/>
    <w:rsid w:val="00FC23F9"/>
    <w:rsid w:val="00FC2797"/>
    <w:rsid w:val="00FC2E56"/>
    <w:rsid w:val="00FC7198"/>
    <w:rsid w:val="00FD0B68"/>
    <w:rsid w:val="00FD0B7F"/>
    <w:rsid w:val="00FD116D"/>
    <w:rsid w:val="00FD1F81"/>
    <w:rsid w:val="00FD63F3"/>
    <w:rsid w:val="00FE05B4"/>
    <w:rsid w:val="00FE1157"/>
    <w:rsid w:val="00FE452E"/>
    <w:rsid w:val="00FE49AB"/>
    <w:rsid w:val="00FE4E2D"/>
    <w:rsid w:val="00FE5650"/>
    <w:rsid w:val="00FE61ED"/>
    <w:rsid w:val="00FF2627"/>
    <w:rsid w:val="00FF70E2"/>
    <w:rsid w:val="00FF7352"/>
    <w:rsid w:val="00FF7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AA4A90"/>
  <w15:chartTrackingRefBased/>
  <w15:docId w15:val="{85E5213B-A1A1-44D5-90A4-B496F48AE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13C96"/>
    <w:pPr>
      <w:keepNext/>
      <w:keepLines/>
      <w:spacing w:before="240" w:after="0"/>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A13C96"/>
    <w:pPr>
      <w:keepNext/>
      <w:keepLines/>
      <w:spacing w:before="40" w:after="0"/>
      <w:jc w:val="both"/>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A13C96"/>
    <w:pPr>
      <w:keepNext/>
      <w:keepLines/>
      <w:spacing w:before="40" w:after="0"/>
      <w:jc w:val="both"/>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unhideWhenUsed/>
    <w:qFormat/>
    <w:rsid w:val="00F3139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C96"/>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A13C96"/>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A13C96"/>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F3139D"/>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080698"/>
    <w:pPr>
      <w:ind w:left="720"/>
      <w:contextualSpacing/>
    </w:pPr>
  </w:style>
  <w:style w:type="character" w:styleId="Hyperlink">
    <w:name w:val="Hyperlink"/>
    <w:basedOn w:val="DefaultParagraphFont"/>
    <w:uiPriority w:val="99"/>
    <w:unhideWhenUsed/>
    <w:rsid w:val="004A6E29"/>
    <w:rPr>
      <w:color w:val="0563C1" w:themeColor="hyperlink"/>
      <w:u w:val="single"/>
    </w:rPr>
  </w:style>
  <w:style w:type="character" w:customStyle="1" w:styleId="UnresolvedMention">
    <w:name w:val="Unresolved Mention"/>
    <w:basedOn w:val="DefaultParagraphFont"/>
    <w:uiPriority w:val="99"/>
    <w:semiHidden/>
    <w:unhideWhenUsed/>
    <w:rsid w:val="004A6E29"/>
    <w:rPr>
      <w:color w:val="605E5C"/>
      <w:shd w:val="clear" w:color="auto" w:fill="E1DFDD"/>
    </w:rPr>
  </w:style>
  <w:style w:type="character" w:styleId="PlaceholderText">
    <w:name w:val="Placeholder Text"/>
    <w:basedOn w:val="DefaultParagraphFont"/>
    <w:uiPriority w:val="99"/>
    <w:semiHidden/>
    <w:rsid w:val="00383714"/>
    <w:rPr>
      <w:color w:val="808080"/>
    </w:rPr>
  </w:style>
  <w:style w:type="paragraph" w:styleId="Header">
    <w:name w:val="header"/>
    <w:basedOn w:val="Normal"/>
    <w:link w:val="HeaderChar"/>
    <w:uiPriority w:val="99"/>
    <w:unhideWhenUsed/>
    <w:rsid w:val="007D45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55D"/>
  </w:style>
  <w:style w:type="paragraph" w:styleId="Footer">
    <w:name w:val="footer"/>
    <w:basedOn w:val="Normal"/>
    <w:link w:val="FooterChar"/>
    <w:uiPriority w:val="99"/>
    <w:unhideWhenUsed/>
    <w:rsid w:val="007D45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55D"/>
  </w:style>
  <w:style w:type="paragraph" w:styleId="TOCHeading">
    <w:name w:val="TOC Heading"/>
    <w:basedOn w:val="Heading1"/>
    <w:next w:val="Normal"/>
    <w:uiPriority w:val="39"/>
    <w:unhideWhenUsed/>
    <w:qFormat/>
    <w:rsid w:val="00B337E9"/>
    <w:pPr>
      <w:outlineLvl w:val="9"/>
    </w:pPr>
  </w:style>
  <w:style w:type="paragraph" w:styleId="TOC1">
    <w:name w:val="toc 1"/>
    <w:basedOn w:val="Normal"/>
    <w:next w:val="Normal"/>
    <w:autoRedefine/>
    <w:uiPriority w:val="39"/>
    <w:unhideWhenUsed/>
    <w:rsid w:val="00B337E9"/>
    <w:pPr>
      <w:spacing w:after="100"/>
    </w:pPr>
  </w:style>
  <w:style w:type="paragraph" w:styleId="TOC2">
    <w:name w:val="toc 2"/>
    <w:basedOn w:val="Normal"/>
    <w:next w:val="Normal"/>
    <w:autoRedefine/>
    <w:uiPriority w:val="39"/>
    <w:unhideWhenUsed/>
    <w:rsid w:val="00B337E9"/>
    <w:pPr>
      <w:spacing w:after="100"/>
      <w:ind w:left="220"/>
    </w:pPr>
  </w:style>
  <w:style w:type="paragraph" w:styleId="TOC3">
    <w:name w:val="toc 3"/>
    <w:basedOn w:val="Normal"/>
    <w:next w:val="Normal"/>
    <w:autoRedefine/>
    <w:uiPriority w:val="39"/>
    <w:unhideWhenUsed/>
    <w:rsid w:val="00B337E9"/>
    <w:pPr>
      <w:spacing w:after="100"/>
      <w:ind w:left="440"/>
    </w:pPr>
  </w:style>
  <w:style w:type="paragraph" w:customStyle="1" w:styleId="Myfigures">
    <w:name w:val="My figures"/>
    <w:basedOn w:val="Caption"/>
    <w:next w:val="Caption"/>
    <w:qFormat/>
    <w:rsid w:val="00B337E9"/>
    <w:pPr>
      <w:jc w:val="center"/>
    </w:pPr>
    <w:rPr>
      <w:rFonts w:ascii="Times New Roman" w:hAnsi="Times New Roman" w:cs="Times New Roman"/>
      <w:b/>
      <w:bCs/>
      <w:i w:val="0"/>
      <w:sz w:val="24"/>
      <w:szCs w:val="24"/>
    </w:rPr>
  </w:style>
  <w:style w:type="paragraph" w:styleId="Caption">
    <w:name w:val="caption"/>
    <w:basedOn w:val="Normal"/>
    <w:next w:val="Normal"/>
    <w:uiPriority w:val="35"/>
    <w:semiHidden/>
    <w:unhideWhenUsed/>
    <w:qFormat/>
    <w:rsid w:val="00B337E9"/>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B337E9"/>
    <w:pPr>
      <w:spacing w:after="0"/>
    </w:pPr>
  </w:style>
  <w:style w:type="paragraph" w:customStyle="1" w:styleId="Mytables">
    <w:name w:val="My tables"/>
    <w:basedOn w:val="Caption"/>
    <w:next w:val="Caption"/>
    <w:qFormat/>
    <w:rsid w:val="000F14C3"/>
    <w:rPr>
      <w:rFonts w:ascii="Times New Roman" w:hAnsi="Times New Roman"/>
      <w:b/>
      <w:i w:val="0"/>
      <w:sz w:val="24"/>
    </w:rPr>
  </w:style>
  <w:style w:type="paragraph" w:styleId="TOC4">
    <w:name w:val="toc 4"/>
    <w:basedOn w:val="Normal"/>
    <w:next w:val="Normal"/>
    <w:autoRedefine/>
    <w:uiPriority w:val="39"/>
    <w:unhideWhenUsed/>
    <w:rsid w:val="009F6D11"/>
    <w:pPr>
      <w:spacing w:after="100"/>
      <w:ind w:left="660"/>
    </w:pPr>
    <w:rPr>
      <w:rFonts w:eastAsiaTheme="minorEastAsia"/>
    </w:rPr>
  </w:style>
  <w:style w:type="paragraph" w:styleId="TOC5">
    <w:name w:val="toc 5"/>
    <w:basedOn w:val="Normal"/>
    <w:next w:val="Normal"/>
    <w:autoRedefine/>
    <w:uiPriority w:val="39"/>
    <w:unhideWhenUsed/>
    <w:rsid w:val="009F6D11"/>
    <w:pPr>
      <w:spacing w:after="100"/>
      <w:ind w:left="880"/>
    </w:pPr>
    <w:rPr>
      <w:rFonts w:eastAsiaTheme="minorEastAsia"/>
    </w:rPr>
  </w:style>
  <w:style w:type="paragraph" w:styleId="TOC6">
    <w:name w:val="toc 6"/>
    <w:basedOn w:val="Normal"/>
    <w:next w:val="Normal"/>
    <w:autoRedefine/>
    <w:uiPriority w:val="39"/>
    <w:unhideWhenUsed/>
    <w:rsid w:val="009F6D11"/>
    <w:pPr>
      <w:spacing w:after="100"/>
      <w:ind w:left="1100"/>
    </w:pPr>
    <w:rPr>
      <w:rFonts w:eastAsiaTheme="minorEastAsia"/>
    </w:rPr>
  </w:style>
  <w:style w:type="paragraph" w:styleId="TOC7">
    <w:name w:val="toc 7"/>
    <w:basedOn w:val="Normal"/>
    <w:next w:val="Normal"/>
    <w:autoRedefine/>
    <w:uiPriority w:val="39"/>
    <w:unhideWhenUsed/>
    <w:rsid w:val="009F6D11"/>
    <w:pPr>
      <w:spacing w:after="100"/>
      <w:ind w:left="1320"/>
    </w:pPr>
    <w:rPr>
      <w:rFonts w:eastAsiaTheme="minorEastAsia"/>
    </w:rPr>
  </w:style>
  <w:style w:type="paragraph" w:styleId="TOC8">
    <w:name w:val="toc 8"/>
    <w:basedOn w:val="Normal"/>
    <w:next w:val="Normal"/>
    <w:autoRedefine/>
    <w:uiPriority w:val="39"/>
    <w:unhideWhenUsed/>
    <w:rsid w:val="009F6D11"/>
    <w:pPr>
      <w:spacing w:after="100"/>
      <w:ind w:left="1540"/>
    </w:pPr>
    <w:rPr>
      <w:rFonts w:eastAsiaTheme="minorEastAsia"/>
    </w:rPr>
  </w:style>
  <w:style w:type="paragraph" w:styleId="TOC9">
    <w:name w:val="toc 9"/>
    <w:basedOn w:val="Normal"/>
    <w:next w:val="Normal"/>
    <w:autoRedefine/>
    <w:uiPriority w:val="39"/>
    <w:unhideWhenUsed/>
    <w:rsid w:val="009F6D11"/>
    <w:pPr>
      <w:spacing w:after="100"/>
      <w:ind w:left="1760"/>
    </w:pPr>
    <w:rPr>
      <w:rFonts w:eastAsiaTheme="minorEastAsia"/>
    </w:rPr>
  </w:style>
  <w:style w:type="table" w:styleId="TableGrid">
    <w:name w:val="Table Grid"/>
    <w:basedOn w:val="TableNormal"/>
    <w:uiPriority w:val="39"/>
    <w:rsid w:val="00B45C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28663">
      <w:bodyDiv w:val="1"/>
      <w:marLeft w:val="0"/>
      <w:marRight w:val="0"/>
      <w:marTop w:val="0"/>
      <w:marBottom w:val="0"/>
      <w:divBdr>
        <w:top w:val="none" w:sz="0" w:space="0" w:color="auto"/>
        <w:left w:val="none" w:sz="0" w:space="0" w:color="auto"/>
        <w:bottom w:val="none" w:sz="0" w:space="0" w:color="auto"/>
        <w:right w:val="none" w:sz="0" w:space="0" w:color="auto"/>
      </w:divBdr>
    </w:div>
    <w:div w:id="664361782">
      <w:bodyDiv w:val="1"/>
      <w:marLeft w:val="0"/>
      <w:marRight w:val="0"/>
      <w:marTop w:val="0"/>
      <w:marBottom w:val="0"/>
      <w:divBdr>
        <w:top w:val="none" w:sz="0" w:space="0" w:color="auto"/>
        <w:left w:val="none" w:sz="0" w:space="0" w:color="auto"/>
        <w:bottom w:val="none" w:sz="0" w:space="0" w:color="auto"/>
        <w:right w:val="none" w:sz="0" w:space="0" w:color="auto"/>
      </w:divBdr>
    </w:div>
    <w:div w:id="848836893">
      <w:bodyDiv w:val="1"/>
      <w:marLeft w:val="0"/>
      <w:marRight w:val="0"/>
      <w:marTop w:val="0"/>
      <w:marBottom w:val="0"/>
      <w:divBdr>
        <w:top w:val="none" w:sz="0" w:space="0" w:color="auto"/>
        <w:left w:val="none" w:sz="0" w:space="0" w:color="auto"/>
        <w:bottom w:val="none" w:sz="0" w:space="0" w:color="auto"/>
        <w:right w:val="none" w:sz="0" w:space="0" w:color="auto"/>
      </w:divBdr>
    </w:div>
    <w:div w:id="898832463">
      <w:bodyDiv w:val="1"/>
      <w:marLeft w:val="0"/>
      <w:marRight w:val="0"/>
      <w:marTop w:val="0"/>
      <w:marBottom w:val="0"/>
      <w:divBdr>
        <w:top w:val="none" w:sz="0" w:space="0" w:color="auto"/>
        <w:left w:val="none" w:sz="0" w:space="0" w:color="auto"/>
        <w:bottom w:val="none" w:sz="0" w:space="0" w:color="auto"/>
        <w:right w:val="none" w:sz="0" w:space="0" w:color="auto"/>
      </w:divBdr>
    </w:div>
    <w:div w:id="927927102">
      <w:bodyDiv w:val="1"/>
      <w:marLeft w:val="0"/>
      <w:marRight w:val="0"/>
      <w:marTop w:val="0"/>
      <w:marBottom w:val="0"/>
      <w:divBdr>
        <w:top w:val="none" w:sz="0" w:space="0" w:color="auto"/>
        <w:left w:val="none" w:sz="0" w:space="0" w:color="auto"/>
        <w:bottom w:val="none" w:sz="0" w:space="0" w:color="auto"/>
        <w:right w:val="none" w:sz="0" w:space="0" w:color="auto"/>
      </w:divBdr>
    </w:div>
    <w:div w:id="124029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emf"/><Relationship Id="rId26" Type="http://schemas.openxmlformats.org/officeDocument/2006/relationships/hyperlink" Target="http://www.files.eric.ed.gov" TargetMode="External"/><Relationship Id="rId39" Type="http://schemas.openxmlformats.org/officeDocument/2006/relationships/hyperlink" Target="https://www.emerald.com" TargetMode="External"/><Relationship Id="rId21" Type="http://schemas.openxmlformats.org/officeDocument/2006/relationships/image" Target="media/image13.emf"/><Relationship Id="rId34" Type="http://schemas.openxmlformats.org/officeDocument/2006/relationships/hyperlink" Target="https://www.dspace.unza.zm" TargetMode="External"/><Relationship Id="rId42" Type="http://schemas.openxmlformats.org/officeDocument/2006/relationships/hyperlink" Target="https://www.scielo.org.mx"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emf"/><Relationship Id="rId29" Type="http://schemas.openxmlformats.org/officeDocument/2006/relationships/hyperlink" Target="https://www.emerald.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igi-global.com" TargetMode="External"/><Relationship Id="rId32" Type="http://schemas.openxmlformats.org/officeDocument/2006/relationships/hyperlink" Target="https://www.papers.ssrn.com" TargetMode="External"/><Relationship Id="rId37" Type="http://schemas.openxmlformats.org/officeDocument/2006/relationships/hyperlink" Target="https://mdpi.com" TargetMode="External"/><Relationship Id="rId40" Type="http://schemas.openxmlformats.org/officeDocument/2006/relationships/hyperlink" Target="https://www.seahipaj.org"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hyperlink" Target="https://www.researchgate.net" TargetMode="External"/><Relationship Id="rId28" Type="http://schemas.openxmlformats.org/officeDocument/2006/relationships/hyperlink" Target="http://ikm.mk/ojs/index.php" TargetMode="External"/><Relationship Id="rId36" Type="http://schemas.openxmlformats.org/officeDocument/2006/relationships/hyperlink" Target="https://www.iium.edu.my" TargetMode="External"/><Relationship Id="rId10" Type="http://schemas.openxmlformats.org/officeDocument/2006/relationships/image" Target="media/image2.png"/><Relationship Id="rId19" Type="http://schemas.openxmlformats.org/officeDocument/2006/relationships/image" Target="media/image11.emf"/><Relationship Id="rId31" Type="http://schemas.openxmlformats.org/officeDocument/2006/relationships/hyperlink" Target="https://www.papers.ssrn.com" TargetMode="External"/><Relationship Id="rId44" Type="http://schemas.openxmlformats.org/officeDocument/2006/relationships/hyperlink" Target="https://www.stm.bookpi.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hyperlink" Target="https://www.econstor.eu" TargetMode="External"/><Relationship Id="rId27" Type="http://schemas.openxmlformats.org/officeDocument/2006/relationships/hyperlink" Target="https://www.link.springer.com" TargetMode="External"/><Relationship Id="rId30" Type="http://schemas.openxmlformats.org/officeDocument/2006/relationships/hyperlink" Target="https://sciencedirect.com" TargetMode="External"/><Relationship Id="rId35" Type="http://schemas.openxmlformats.org/officeDocument/2006/relationships/hyperlink" Target="https://tandfonline.com" TargetMode="External"/><Relationship Id="rId43" Type="http://schemas.openxmlformats.org/officeDocument/2006/relationships/hyperlink" Target="https://www.stm.bookpi.org"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emf"/><Relationship Id="rId25" Type="http://schemas.openxmlformats.org/officeDocument/2006/relationships/hyperlink" Target="https://www.sciencedirect.com" TargetMode="External"/><Relationship Id="rId33" Type="http://schemas.openxmlformats.org/officeDocument/2006/relationships/hyperlink" Target="https://www.hdl.handle.net" TargetMode="External"/><Relationship Id="rId38" Type="http://schemas.openxmlformats.org/officeDocument/2006/relationships/hyperlink" Target="https://www.the" TargetMode="External"/><Relationship Id="rId46" Type="http://schemas.openxmlformats.org/officeDocument/2006/relationships/fontTable" Target="fontTable.xml"/><Relationship Id="rId20" Type="http://schemas.openxmlformats.org/officeDocument/2006/relationships/image" Target="media/image12.emf"/><Relationship Id="rId41" Type="http://schemas.openxmlformats.org/officeDocument/2006/relationships/hyperlink" Target="https://www.kyuspace.kyu.ac.u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E0664-2CA5-4A44-800B-5B545C87B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81</Pages>
  <Words>18488</Words>
  <Characters>100216</Characters>
  <Application>Microsoft Office Word</Application>
  <DocSecurity>0</DocSecurity>
  <Lines>2404</Lines>
  <Paragraphs>902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Computer</dc:creator>
  <cp:keywords/>
  <dc:description/>
  <cp:lastModifiedBy>TP Magama</cp:lastModifiedBy>
  <cp:revision>2</cp:revision>
  <dcterms:created xsi:type="dcterms:W3CDTF">2023-10-02T07:30:00Z</dcterms:created>
  <dcterms:modified xsi:type="dcterms:W3CDTF">2023-10-02T07:30:00Z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240696e69fdb5395ac3c35f900ac6a6a74c27871cafa6770556e60792abb2f7d</vt:lpwstr>
  </property>
</Properties>
</file>