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7AEF" w:rsidRDefault="00F26A07">
      <w:pPr>
        <w:pStyle w:val="BodyText"/>
        <w:spacing w:line="360" w:lineRule="auto"/>
        <w:jc w:val="center"/>
        <w:rPr>
          <w:b/>
          <w:lang w:val="en-ZW"/>
        </w:rPr>
      </w:pPr>
      <w:bookmarkStart w:id="0" w:name="_GoBack"/>
      <w:bookmarkEnd w:id="0"/>
      <w:r>
        <w:rPr>
          <w:b/>
          <w:lang w:val="en-ZW"/>
        </w:rPr>
        <w:t>BINDURA UNIVERSITY OF SCIENCE EDUCATION</w:t>
      </w:r>
    </w:p>
    <w:p w:rsidR="00507AEF" w:rsidRDefault="00F26A07">
      <w:pPr>
        <w:suppressAutoHyphens/>
        <w:spacing w:line="360" w:lineRule="auto"/>
        <w:jc w:val="center"/>
        <w:rPr>
          <w:b/>
          <w:sz w:val="24"/>
          <w:szCs w:val="24"/>
          <w:lang w:val="en-ZW"/>
        </w:rPr>
      </w:pPr>
      <w:r>
        <w:rPr>
          <w:b/>
          <w:noProof/>
          <w:sz w:val="24"/>
          <w:szCs w:val="24"/>
        </w:rPr>
        <w:drawing>
          <wp:inline distT="0" distB="0" distL="0" distR="0">
            <wp:extent cx="2324100" cy="2400300"/>
            <wp:effectExtent l="0" t="0" r="0" b="0"/>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8" cstate="print"/>
                    <a:srcRect/>
                    <a:stretch/>
                  </pic:blipFill>
                  <pic:spPr>
                    <a:xfrm>
                      <a:off x="0" y="0"/>
                      <a:ext cx="2324100" cy="2400300"/>
                    </a:xfrm>
                    <a:prstGeom prst="rect">
                      <a:avLst/>
                    </a:prstGeom>
                  </pic:spPr>
                </pic:pic>
              </a:graphicData>
            </a:graphic>
          </wp:inline>
        </w:drawing>
      </w:r>
    </w:p>
    <w:p w:rsidR="00507AEF" w:rsidRDefault="00507AEF">
      <w:pPr>
        <w:suppressAutoHyphens/>
        <w:spacing w:line="360" w:lineRule="auto"/>
        <w:jc w:val="center"/>
        <w:rPr>
          <w:b/>
          <w:sz w:val="24"/>
          <w:szCs w:val="24"/>
          <w:lang w:val="en-ZW"/>
        </w:rPr>
      </w:pPr>
    </w:p>
    <w:p w:rsidR="00507AEF" w:rsidRDefault="00F26A07">
      <w:pPr>
        <w:suppressAutoHyphens/>
        <w:spacing w:line="360" w:lineRule="auto"/>
        <w:jc w:val="center"/>
        <w:rPr>
          <w:b/>
          <w:sz w:val="24"/>
          <w:szCs w:val="24"/>
          <w:lang w:val="en-ZW"/>
        </w:rPr>
      </w:pPr>
      <w:r>
        <w:rPr>
          <w:b/>
          <w:sz w:val="24"/>
          <w:szCs w:val="24"/>
          <w:lang w:val="en-ZW"/>
        </w:rPr>
        <w:t>FACULTY OF COMMERCE</w:t>
      </w:r>
    </w:p>
    <w:p w:rsidR="00507AEF" w:rsidRDefault="00F26A07">
      <w:pPr>
        <w:overflowPunct w:val="0"/>
        <w:spacing w:line="360" w:lineRule="auto"/>
        <w:jc w:val="center"/>
        <w:textAlignment w:val="baseline"/>
        <w:rPr>
          <w:b/>
          <w:bCs/>
          <w:kern w:val="3"/>
          <w:sz w:val="24"/>
          <w:szCs w:val="24"/>
          <w:lang w:val="en-GB" w:eastAsia="en-ZW"/>
        </w:rPr>
      </w:pPr>
      <w:r>
        <w:rPr>
          <w:b/>
          <w:sz w:val="24"/>
          <w:szCs w:val="24"/>
          <w:lang w:val="en-ZW"/>
        </w:rPr>
        <w:t>DEPARTMENT OF ECONOMICS</w:t>
      </w:r>
    </w:p>
    <w:p w:rsidR="00507AEF" w:rsidRDefault="00507AEF">
      <w:pPr>
        <w:overflowPunct w:val="0"/>
        <w:spacing w:line="360" w:lineRule="auto"/>
        <w:jc w:val="center"/>
        <w:textAlignment w:val="baseline"/>
        <w:rPr>
          <w:b/>
          <w:bCs/>
          <w:kern w:val="3"/>
          <w:sz w:val="24"/>
          <w:szCs w:val="24"/>
          <w:lang w:val="en-GB" w:eastAsia="en-ZW"/>
        </w:rPr>
      </w:pPr>
    </w:p>
    <w:p w:rsidR="00507AEF" w:rsidRDefault="00F26A07">
      <w:pPr>
        <w:overflowPunct w:val="0"/>
        <w:spacing w:line="360" w:lineRule="auto"/>
        <w:jc w:val="center"/>
        <w:textAlignment w:val="baseline"/>
        <w:rPr>
          <w:sz w:val="24"/>
          <w:szCs w:val="24"/>
        </w:rPr>
      </w:pPr>
      <w:r>
        <w:rPr>
          <w:b/>
          <w:bCs/>
          <w:kern w:val="3"/>
          <w:sz w:val="24"/>
          <w:szCs w:val="24"/>
          <w:lang w:val="en-GB" w:eastAsia="en-ZW"/>
        </w:rPr>
        <w:t xml:space="preserve">THE EFFECTS OF E-PROCUREMENT PRACTICES ON </w:t>
      </w:r>
      <w:r>
        <w:rPr>
          <w:b/>
          <w:bCs/>
          <w:kern w:val="3"/>
          <w:sz w:val="24"/>
          <w:szCs w:val="24"/>
          <w:lang w:eastAsia="en-ZW"/>
        </w:rPr>
        <w:t xml:space="preserve">PROCUREMENT </w:t>
      </w:r>
      <w:r>
        <w:rPr>
          <w:b/>
          <w:bCs/>
          <w:kern w:val="3"/>
          <w:sz w:val="24"/>
          <w:szCs w:val="24"/>
          <w:lang w:val="en-GB" w:eastAsia="en-ZW"/>
        </w:rPr>
        <w:t xml:space="preserve">PERFORMANCE </w:t>
      </w:r>
      <w:r>
        <w:rPr>
          <w:b/>
          <w:bCs/>
          <w:kern w:val="3"/>
          <w:sz w:val="24"/>
          <w:szCs w:val="24"/>
          <w:lang w:eastAsia="en-ZW"/>
        </w:rPr>
        <w:t>OF ZIMBABWE NATIONAL STATISTICS AGENCY</w:t>
      </w:r>
      <w:r>
        <w:rPr>
          <w:b/>
          <w:bCs/>
          <w:kern w:val="3"/>
          <w:sz w:val="24"/>
          <w:szCs w:val="24"/>
          <w:lang w:val="en-GB" w:eastAsia="en-ZW"/>
        </w:rPr>
        <w:t>.</w:t>
      </w:r>
    </w:p>
    <w:p w:rsidR="00507AEF" w:rsidRDefault="00F26A07">
      <w:pPr>
        <w:overflowPunct w:val="0"/>
        <w:spacing w:line="360" w:lineRule="auto"/>
        <w:jc w:val="center"/>
        <w:textAlignment w:val="baseline"/>
        <w:rPr>
          <w:sz w:val="24"/>
          <w:szCs w:val="24"/>
        </w:rPr>
      </w:pPr>
      <w:r>
        <w:rPr>
          <w:b/>
          <w:bCs/>
          <w:kern w:val="3"/>
          <w:sz w:val="24"/>
          <w:szCs w:val="24"/>
          <w:lang w:eastAsia="en-ZW"/>
        </w:rPr>
        <w:t>BY</w:t>
      </w:r>
    </w:p>
    <w:p w:rsidR="00507AEF" w:rsidRDefault="00F26A07">
      <w:pPr>
        <w:overflowPunct w:val="0"/>
        <w:spacing w:line="360" w:lineRule="auto"/>
        <w:jc w:val="center"/>
        <w:textAlignment w:val="baseline"/>
        <w:rPr>
          <w:b/>
          <w:bCs/>
          <w:sz w:val="24"/>
          <w:szCs w:val="24"/>
        </w:rPr>
      </w:pPr>
      <w:r>
        <w:rPr>
          <w:b/>
          <w:bCs/>
          <w:sz w:val="24"/>
          <w:szCs w:val="24"/>
          <w:lang w:val="en-GB"/>
        </w:rPr>
        <w:t>NATASHA JOWO</w:t>
      </w:r>
    </w:p>
    <w:p w:rsidR="00507AEF" w:rsidRDefault="00F26A07">
      <w:pPr>
        <w:overflowPunct w:val="0"/>
        <w:spacing w:line="360" w:lineRule="auto"/>
        <w:jc w:val="center"/>
        <w:textAlignment w:val="baseline"/>
        <w:rPr>
          <w:sz w:val="24"/>
          <w:szCs w:val="24"/>
        </w:rPr>
      </w:pPr>
      <w:r>
        <w:rPr>
          <w:b/>
          <w:bCs/>
          <w:kern w:val="3"/>
          <w:sz w:val="24"/>
          <w:szCs w:val="24"/>
          <w:lang w:eastAsia="en-ZW"/>
        </w:rPr>
        <w:t>B19</w:t>
      </w:r>
      <w:r>
        <w:rPr>
          <w:b/>
          <w:bCs/>
          <w:kern w:val="3"/>
          <w:sz w:val="24"/>
          <w:szCs w:val="24"/>
          <w:lang w:val="en-GB" w:eastAsia="en-ZW"/>
        </w:rPr>
        <w:t>1370B</w:t>
      </w:r>
    </w:p>
    <w:p w:rsidR="00507AEF" w:rsidRDefault="00F26A07">
      <w:pPr>
        <w:suppressAutoHyphens/>
        <w:spacing w:line="360" w:lineRule="auto"/>
        <w:jc w:val="center"/>
        <w:rPr>
          <w:b/>
          <w:sz w:val="24"/>
          <w:szCs w:val="24"/>
          <w:lang w:val="en-ZW"/>
        </w:rPr>
      </w:pPr>
      <w:r>
        <w:rPr>
          <w:b/>
          <w:sz w:val="24"/>
          <w:szCs w:val="24"/>
          <w:lang w:val="en-ZW"/>
        </w:rPr>
        <w:t>SUPERVISOR   Mr. CHIKABWI</w:t>
      </w:r>
    </w:p>
    <w:p w:rsidR="00507AEF" w:rsidRDefault="00507AEF">
      <w:pPr>
        <w:suppressAutoHyphens/>
        <w:spacing w:line="360" w:lineRule="auto"/>
        <w:jc w:val="center"/>
        <w:rPr>
          <w:b/>
          <w:sz w:val="24"/>
          <w:szCs w:val="24"/>
          <w:lang w:val="en-ZW"/>
        </w:rPr>
      </w:pPr>
    </w:p>
    <w:p w:rsidR="00507AEF" w:rsidRDefault="00F26A07">
      <w:pPr>
        <w:suppressAutoHyphens/>
        <w:spacing w:line="360" w:lineRule="auto"/>
        <w:jc w:val="center"/>
        <w:rPr>
          <w:b/>
          <w:sz w:val="24"/>
          <w:szCs w:val="24"/>
          <w:lang w:val="en-ZW"/>
        </w:rPr>
      </w:pPr>
      <w:r>
        <w:rPr>
          <w:b/>
          <w:sz w:val="24"/>
          <w:szCs w:val="24"/>
          <w:lang w:val="en-ZW"/>
        </w:rPr>
        <w:t xml:space="preserve">A </w:t>
      </w:r>
      <w:r>
        <w:rPr>
          <w:b/>
          <w:sz w:val="24"/>
          <w:szCs w:val="24"/>
          <w:lang w:val="en-ZW"/>
        </w:rPr>
        <w:t>DISSERTATION SUBMITTED IN PARTIAL FULFILMENT OF THE REQUIREMENTS FOR A BACHELOR OF COMMERCE (HONOURS) DEGREE IN PURCHASING AND SUPPLY OF BINDURA UNIVERSITY OF SCIENCE EDUCATION.</w:t>
      </w:r>
    </w:p>
    <w:p w:rsidR="00507AEF" w:rsidRDefault="00507AEF">
      <w:pPr>
        <w:suppressAutoHyphens/>
        <w:spacing w:line="360" w:lineRule="auto"/>
        <w:jc w:val="center"/>
        <w:rPr>
          <w:b/>
          <w:sz w:val="24"/>
          <w:szCs w:val="24"/>
          <w:lang w:val="en-ZW"/>
        </w:rPr>
      </w:pPr>
    </w:p>
    <w:p w:rsidR="00507AEF" w:rsidRDefault="00F26A07">
      <w:pPr>
        <w:suppressAutoHyphens/>
        <w:spacing w:line="360" w:lineRule="auto"/>
        <w:ind w:left="2880" w:firstLine="720"/>
        <w:rPr>
          <w:b/>
          <w:sz w:val="24"/>
          <w:szCs w:val="24"/>
          <w:lang w:val="en-ZW"/>
        </w:rPr>
        <w:sectPr w:rsidR="00507AEF">
          <w:footerReference w:type="default" r:id="rId9"/>
          <w:type w:val="continuous"/>
          <w:pgSz w:w="12240" w:h="15840"/>
          <w:pgMar w:top="1440" w:right="1440" w:bottom="1440" w:left="1440" w:header="720" w:footer="720" w:gutter="0"/>
          <w:pgNumType w:fmt="lowerRoman" w:start="1"/>
          <w:cols w:space="720"/>
          <w:vAlign w:val="bottom"/>
          <w:docGrid w:linePitch="360"/>
        </w:sectPr>
      </w:pPr>
      <w:r>
        <w:rPr>
          <w:b/>
          <w:sz w:val="24"/>
          <w:szCs w:val="24"/>
          <w:lang w:val="en-ZW"/>
        </w:rPr>
        <w:t>JUNE 2024</w:t>
      </w:r>
    </w:p>
    <w:p w:rsidR="00507AEF" w:rsidRDefault="00F26A07">
      <w:pPr>
        <w:pStyle w:val="Heading1"/>
        <w:spacing w:line="360" w:lineRule="auto"/>
        <w:jc w:val="center"/>
        <w:rPr>
          <w:rFonts w:ascii="Times New Roman" w:hAnsi="Times New Roman" w:cs="Times New Roman"/>
          <w:b/>
          <w:bCs/>
          <w:color w:val="auto"/>
          <w:sz w:val="24"/>
          <w:szCs w:val="24"/>
        </w:rPr>
      </w:pPr>
      <w:bookmarkStart w:id="1" w:name="_Toc168658221"/>
      <w:bookmarkStart w:id="2" w:name="_Toc168658810"/>
      <w:r>
        <w:rPr>
          <w:rFonts w:ascii="Times New Roman" w:hAnsi="Times New Roman" w:cs="Times New Roman"/>
          <w:b/>
          <w:bCs/>
          <w:color w:val="auto"/>
          <w:sz w:val="24"/>
          <w:szCs w:val="24"/>
        </w:rPr>
        <w:lastRenderedPageBreak/>
        <w:t>RELEASE FORM</w:t>
      </w:r>
      <w:bookmarkEnd w:id="1"/>
      <w:bookmarkEnd w:id="2"/>
    </w:p>
    <w:p w:rsidR="00507AEF" w:rsidRDefault="00507AEF">
      <w:pPr>
        <w:pStyle w:val="Heading11"/>
        <w:spacing w:line="360" w:lineRule="auto"/>
        <w:rPr>
          <w:rFonts w:eastAsia="SimSun"/>
        </w:rPr>
      </w:pPr>
    </w:p>
    <w:p w:rsidR="00507AEF" w:rsidRDefault="00F26A07">
      <w:pPr>
        <w:spacing w:after="200" w:line="360" w:lineRule="auto"/>
        <w:jc w:val="both"/>
        <w:rPr>
          <w:rFonts w:eastAsia="SimSun"/>
          <w:sz w:val="24"/>
          <w:szCs w:val="24"/>
        </w:rPr>
      </w:pPr>
      <w:r>
        <w:rPr>
          <w:rFonts w:eastAsia="SimSun"/>
          <w:sz w:val="24"/>
          <w:szCs w:val="24"/>
        </w:rPr>
        <w:t>NAME OF STUDENT:  NATASHA JOWO</w:t>
      </w:r>
    </w:p>
    <w:p w:rsidR="00507AEF" w:rsidRDefault="00507AEF">
      <w:pPr>
        <w:spacing w:after="200" w:line="360" w:lineRule="auto"/>
        <w:jc w:val="both"/>
        <w:rPr>
          <w:rFonts w:eastAsia="SimSun"/>
          <w:sz w:val="24"/>
          <w:szCs w:val="24"/>
        </w:rPr>
      </w:pPr>
    </w:p>
    <w:p w:rsidR="00507AEF" w:rsidRDefault="00F26A07">
      <w:pPr>
        <w:overflowPunct w:val="0"/>
        <w:spacing w:line="360" w:lineRule="auto"/>
        <w:jc w:val="both"/>
        <w:textAlignment w:val="baseline"/>
        <w:rPr>
          <w:sz w:val="24"/>
          <w:szCs w:val="24"/>
        </w:rPr>
      </w:pPr>
      <w:r>
        <w:rPr>
          <w:rFonts w:eastAsia="SimSun"/>
          <w:sz w:val="24"/>
          <w:szCs w:val="24"/>
        </w:rPr>
        <w:t xml:space="preserve">DISSERTATION TITLE:  THE EFFECTS OF </w:t>
      </w:r>
      <w:r>
        <w:rPr>
          <w:kern w:val="3"/>
          <w:sz w:val="24"/>
          <w:szCs w:val="24"/>
          <w:lang w:val="en-GB" w:eastAsia="en-ZW"/>
        </w:rPr>
        <w:t xml:space="preserve">E-PROCUREMENT PRACTICES ON </w:t>
      </w:r>
      <w:r>
        <w:rPr>
          <w:kern w:val="3"/>
          <w:sz w:val="24"/>
          <w:szCs w:val="24"/>
          <w:lang w:eastAsia="en-ZW"/>
        </w:rPr>
        <w:t xml:space="preserve">PROCUREMENT </w:t>
      </w:r>
      <w:r>
        <w:rPr>
          <w:kern w:val="3"/>
          <w:sz w:val="24"/>
          <w:szCs w:val="24"/>
          <w:lang w:val="en-GB" w:eastAsia="en-ZW"/>
        </w:rPr>
        <w:t xml:space="preserve">PERFORMANCE </w:t>
      </w:r>
      <w:r>
        <w:rPr>
          <w:kern w:val="3"/>
          <w:sz w:val="24"/>
          <w:szCs w:val="24"/>
          <w:lang w:eastAsia="en-ZW"/>
        </w:rPr>
        <w:t>OF ZIMBABWE NATIONAL STATISTICS AGENCY</w:t>
      </w:r>
      <w:r>
        <w:rPr>
          <w:kern w:val="3"/>
          <w:sz w:val="24"/>
          <w:szCs w:val="24"/>
          <w:lang w:val="en-GB" w:eastAsia="en-ZW"/>
        </w:rPr>
        <w:t>.</w:t>
      </w:r>
    </w:p>
    <w:p w:rsidR="00507AEF" w:rsidRDefault="00507AEF">
      <w:pPr>
        <w:spacing w:after="200" w:line="360" w:lineRule="auto"/>
        <w:jc w:val="both"/>
        <w:rPr>
          <w:rFonts w:eastAsia="SimSun"/>
          <w:sz w:val="24"/>
          <w:szCs w:val="24"/>
        </w:rPr>
      </w:pPr>
    </w:p>
    <w:p w:rsidR="00507AEF" w:rsidRDefault="00F26A07">
      <w:pPr>
        <w:spacing w:after="200" w:line="360" w:lineRule="auto"/>
        <w:jc w:val="both"/>
        <w:rPr>
          <w:rFonts w:eastAsia="SimSun"/>
          <w:sz w:val="24"/>
          <w:szCs w:val="24"/>
        </w:rPr>
      </w:pPr>
      <w:r>
        <w:rPr>
          <w:rFonts w:eastAsia="SimSun"/>
          <w:sz w:val="24"/>
          <w:szCs w:val="24"/>
        </w:rPr>
        <w:t xml:space="preserve">DEGREE TITLE:  BACHELOR OF COMMERCE (HONOURS) DEGREE IN PURCHASING AND SUPPLY.                                 </w:t>
      </w:r>
    </w:p>
    <w:p w:rsidR="00507AEF" w:rsidRDefault="00F26A07">
      <w:pPr>
        <w:tabs>
          <w:tab w:val="left" w:pos="8640"/>
        </w:tabs>
        <w:spacing w:after="200" w:line="360" w:lineRule="auto"/>
        <w:jc w:val="both"/>
        <w:rPr>
          <w:rFonts w:eastAsia="SimSun"/>
          <w:sz w:val="24"/>
          <w:szCs w:val="24"/>
        </w:rPr>
      </w:pPr>
      <w:r>
        <w:rPr>
          <w:rFonts w:eastAsia="SimSun"/>
          <w:sz w:val="24"/>
          <w:szCs w:val="24"/>
        </w:rPr>
        <w:t xml:space="preserve">YEAR TO BE GRANTED:  2024  </w:t>
      </w:r>
    </w:p>
    <w:p w:rsidR="00507AEF" w:rsidRDefault="00F26A07">
      <w:pPr>
        <w:tabs>
          <w:tab w:val="left" w:pos="3285"/>
        </w:tabs>
        <w:spacing w:line="360" w:lineRule="auto"/>
        <w:jc w:val="both"/>
        <w:rPr>
          <w:sz w:val="24"/>
          <w:szCs w:val="24"/>
        </w:rPr>
      </w:pPr>
      <w:r>
        <w:rPr>
          <w:sz w:val="24"/>
          <w:szCs w:val="24"/>
        </w:rPr>
        <w:t>Permission is hereby granted to Bindura University of Science Education Library to produce single copies of this pro</w:t>
      </w:r>
      <w:r>
        <w:rPr>
          <w:sz w:val="24"/>
          <w:szCs w:val="24"/>
        </w:rPr>
        <w:t>ject and to lend or sell such copies for private, scholarly, or scientific research purposes only. The author does not reserve other publication rights of the project nor extensive extracts from it be permitted or reproduced without the author’s written pe</w:t>
      </w:r>
      <w:r>
        <w:rPr>
          <w:sz w:val="24"/>
          <w:szCs w:val="24"/>
        </w:rPr>
        <w:t xml:space="preserve">rmission.  </w:t>
      </w:r>
    </w:p>
    <w:p w:rsidR="00507AEF" w:rsidRDefault="00507AEF">
      <w:pPr>
        <w:tabs>
          <w:tab w:val="left" w:pos="3285"/>
        </w:tabs>
        <w:spacing w:line="360" w:lineRule="auto"/>
        <w:jc w:val="both"/>
        <w:rPr>
          <w:sz w:val="24"/>
          <w:szCs w:val="24"/>
        </w:rPr>
      </w:pPr>
    </w:p>
    <w:p w:rsidR="00507AEF" w:rsidRDefault="00F26A07">
      <w:pPr>
        <w:tabs>
          <w:tab w:val="left" w:pos="3285"/>
        </w:tabs>
        <w:spacing w:line="360" w:lineRule="auto"/>
        <w:jc w:val="both"/>
        <w:rPr>
          <w:sz w:val="24"/>
          <w:szCs w:val="24"/>
        </w:rPr>
      </w:pPr>
      <w:r>
        <w:rPr>
          <w:sz w:val="24"/>
          <w:szCs w:val="24"/>
        </w:rPr>
        <w:t xml:space="preserve">SIGNED ………………………………….  </w:t>
      </w:r>
    </w:p>
    <w:p w:rsidR="00507AEF" w:rsidRDefault="00507AEF">
      <w:pPr>
        <w:tabs>
          <w:tab w:val="left" w:pos="3285"/>
        </w:tabs>
        <w:spacing w:line="360" w:lineRule="auto"/>
        <w:jc w:val="both"/>
        <w:rPr>
          <w:sz w:val="24"/>
          <w:szCs w:val="24"/>
        </w:rPr>
      </w:pPr>
    </w:p>
    <w:p w:rsidR="00507AEF" w:rsidRDefault="00F26A07">
      <w:pPr>
        <w:tabs>
          <w:tab w:val="left" w:pos="3285"/>
        </w:tabs>
        <w:spacing w:line="360" w:lineRule="auto"/>
        <w:jc w:val="both"/>
        <w:rPr>
          <w:sz w:val="24"/>
          <w:szCs w:val="24"/>
        </w:rPr>
      </w:pPr>
      <w:r>
        <w:rPr>
          <w:sz w:val="24"/>
          <w:szCs w:val="24"/>
        </w:rPr>
        <w:t xml:space="preserve">PERMANENT ADRESS:                 3010 Nzvimbo Glendale </w:t>
      </w:r>
    </w:p>
    <w:p w:rsidR="00507AEF" w:rsidRDefault="00F26A07">
      <w:pPr>
        <w:tabs>
          <w:tab w:val="left" w:pos="3285"/>
        </w:tabs>
        <w:spacing w:line="360" w:lineRule="auto"/>
        <w:jc w:val="both"/>
        <w:rPr>
          <w:sz w:val="24"/>
          <w:szCs w:val="24"/>
        </w:rPr>
      </w:pPr>
      <w:r>
        <w:rPr>
          <w:sz w:val="24"/>
          <w:szCs w:val="24"/>
        </w:rPr>
        <w:t xml:space="preserve">                                                         </w:t>
      </w:r>
    </w:p>
    <w:p w:rsidR="00507AEF" w:rsidRDefault="00F26A07">
      <w:pPr>
        <w:tabs>
          <w:tab w:val="left" w:pos="3285"/>
        </w:tabs>
        <w:spacing w:line="360" w:lineRule="auto"/>
        <w:jc w:val="both"/>
        <w:rPr>
          <w:sz w:val="24"/>
          <w:szCs w:val="24"/>
        </w:rPr>
      </w:pPr>
      <w:r>
        <w:rPr>
          <w:sz w:val="24"/>
          <w:szCs w:val="24"/>
        </w:rPr>
        <w:t>PHONE NUMBER:                          +263 773 802 748</w:t>
      </w:r>
    </w:p>
    <w:p w:rsidR="00507AEF" w:rsidRDefault="00507AEF">
      <w:pPr>
        <w:tabs>
          <w:tab w:val="left" w:pos="3285"/>
        </w:tabs>
        <w:spacing w:line="360" w:lineRule="auto"/>
        <w:jc w:val="both"/>
        <w:rPr>
          <w:sz w:val="24"/>
          <w:szCs w:val="24"/>
        </w:rPr>
      </w:pPr>
    </w:p>
    <w:p w:rsidR="00507AEF" w:rsidRDefault="00F26A07">
      <w:pPr>
        <w:tabs>
          <w:tab w:val="left" w:pos="3285"/>
        </w:tabs>
        <w:spacing w:line="360" w:lineRule="auto"/>
        <w:jc w:val="both"/>
        <w:rPr>
          <w:sz w:val="24"/>
          <w:szCs w:val="24"/>
        </w:rPr>
      </w:pPr>
      <w:r>
        <w:rPr>
          <w:sz w:val="24"/>
          <w:szCs w:val="24"/>
        </w:rPr>
        <w:t xml:space="preserve">EMAIL:                                        </w:t>
      </w:r>
      <w:r>
        <w:rPr>
          <w:sz w:val="24"/>
          <w:szCs w:val="24"/>
        </w:rPr>
        <w:t xml:space="preserve">       jowonatasha@gmail.com</w:t>
      </w:r>
    </w:p>
    <w:p w:rsidR="00507AEF" w:rsidRDefault="00507AEF">
      <w:pPr>
        <w:tabs>
          <w:tab w:val="left" w:pos="3285"/>
        </w:tabs>
        <w:spacing w:line="360" w:lineRule="auto"/>
        <w:jc w:val="both"/>
        <w:rPr>
          <w:sz w:val="24"/>
          <w:szCs w:val="24"/>
        </w:rPr>
      </w:pPr>
    </w:p>
    <w:p w:rsidR="00507AEF" w:rsidRDefault="00507AEF">
      <w:pPr>
        <w:tabs>
          <w:tab w:val="left" w:pos="3285"/>
        </w:tabs>
        <w:spacing w:line="360" w:lineRule="auto"/>
        <w:jc w:val="both"/>
        <w:rPr>
          <w:sz w:val="24"/>
          <w:szCs w:val="24"/>
        </w:rPr>
      </w:pPr>
    </w:p>
    <w:p w:rsidR="00507AEF" w:rsidRDefault="00F26A07">
      <w:pPr>
        <w:keepNext/>
        <w:keepLines/>
        <w:spacing w:before="160" w:after="120" w:line="360" w:lineRule="auto"/>
        <w:jc w:val="both"/>
        <w:outlineLvl w:val="1"/>
        <w:rPr>
          <w:rFonts w:eastAsia="SimSun"/>
          <w:b/>
          <w:sz w:val="24"/>
          <w:szCs w:val="24"/>
        </w:rPr>
      </w:pPr>
      <w:r>
        <w:rPr>
          <w:rFonts w:eastAsia="SimSun"/>
          <w:b/>
          <w:sz w:val="24"/>
          <w:szCs w:val="24"/>
        </w:rPr>
        <w:t xml:space="preserve">                                               </w:t>
      </w:r>
    </w:p>
    <w:p w:rsidR="00507AEF" w:rsidRDefault="00507AEF">
      <w:pPr>
        <w:keepNext/>
        <w:keepLines/>
        <w:spacing w:before="160" w:after="120" w:line="360" w:lineRule="auto"/>
        <w:jc w:val="both"/>
        <w:outlineLvl w:val="1"/>
        <w:rPr>
          <w:rFonts w:eastAsia="SimSun"/>
          <w:b/>
          <w:sz w:val="24"/>
          <w:szCs w:val="24"/>
        </w:rPr>
      </w:pPr>
    </w:p>
    <w:p w:rsidR="00507AEF" w:rsidRDefault="00507AEF">
      <w:pPr>
        <w:keepNext/>
        <w:keepLines/>
        <w:spacing w:before="160" w:after="120" w:line="360" w:lineRule="auto"/>
        <w:jc w:val="both"/>
        <w:outlineLvl w:val="1"/>
        <w:rPr>
          <w:rFonts w:eastAsia="SimSun"/>
          <w:b/>
          <w:sz w:val="24"/>
          <w:szCs w:val="24"/>
        </w:rPr>
      </w:pPr>
    </w:p>
    <w:p w:rsidR="00507AEF" w:rsidRDefault="00507AEF">
      <w:pPr>
        <w:keepNext/>
        <w:keepLines/>
        <w:spacing w:before="160" w:after="120" w:line="360" w:lineRule="auto"/>
        <w:jc w:val="both"/>
        <w:outlineLvl w:val="1"/>
        <w:rPr>
          <w:rFonts w:eastAsia="SimSun"/>
          <w:b/>
          <w:sz w:val="24"/>
          <w:szCs w:val="24"/>
        </w:rPr>
      </w:pPr>
    </w:p>
    <w:p w:rsidR="00507AEF" w:rsidRDefault="00F26A07">
      <w:pPr>
        <w:pStyle w:val="Caption"/>
        <w:spacing w:line="360" w:lineRule="auto"/>
        <w:jc w:val="both"/>
        <w:rPr>
          <w:rFonts w:ascii="Times New Roman" w:hAnsi="Times New Roman" w:cs="Times New Roman"/>
          <w:i w:val="0"/>
        </w:rPr>
      </w:pPr>
      <w:r>
        <w:rPr>
          <w:rFonts w:ascii="Times New Roman" w:hAnsi="Times New Roman" w:cs="Times New Roman"/>
          <w:i w:val="0"/>
        </w:rPr>
        <w:t xml:space="preserve">    </w:t>
      </w:r>
    </w:p>
    <w:p w:rsidR="00507AEF" w:rsidRDefault="00507AEF">
      <w:pPr>
        <w:spacing w:after="200" w:line="360" w:lineRule="auto"/>
        <w:jc w:val="both"/>
        <w:rPr>
          <w:rFonts w:eastAsia="SimSun"/>
          <w:sz w:val="24"/>
          <w:szCs w:val="24"/>
        </w:rPr>
      </w:pPr>
    </w:p>
    <w:p w:rsidR="00507AEF" w:rsidRDefault="00F26A07">
      <w:pPr>
        <w:spacing w:after="200" w:line="360" w:lineRule="auto"/>
        <w:jc w:val="both"/>
        <w:rPr>
          <w:b/>
          <w:bCs/>
          <w:sz w:val="24"/>
          <w:szCs w:val="24"/>
        </w:rPr>
      </w:pPr>
      <w:r>
        <w:rPr>
          <w:noProof/>
        </w:rPr>
        <w:drawing>
          <wp:anchor distT="0" distB="0" distL="114300" distR="114300" simplePos="0" relativeHeight="17" behindDoc="0" locked="0" layoutInCell="1" allowOverlap="1">
            <wp:simplePos x="0" y="0"/>
            <wp:positionH relativeFrom="page">
              <wp:posOffset>-217377</wp:posOffset>
            </wp:positionH>
            <wp:positionV relativeFrom="page">
              <wp:posOffset>279360</wp:posOffset>
            </wp:positionV>
            <wp:extent cx="7877296" cy="8824468"/>
            <wp:effectExtent l="0" t="0" r="0" b="0"/>
            <wp:wrapSquare wrapText="bothSides"/>
            <wp:docPr id="104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a:blip r:embed="rId10" cstate="print"/>
                    <a:srcRect/>
                    <a:stretch/>
                  </pic:blipFill>
                  <pic:spPr>
                    <a:xfrm>
                      <a:off x="0" y="0"/>
                      <a:ext cx="7877296" cy="8824468"/>
                    </a:xfrm>
                    <a:prstGeom prst="rect">
                      <a:avLst/>
                    </a:prstGeom>
                  </pic:spPr>
                </pic:pic>
              </a:graphicData>
            </a:graphic>
          </wp:anchor>
        </w:drawing>
      </w:r>
      <w:bookmarkStart w:id="3" w:name="_Toc168658223"/>
      <w:bookmarkStart w:id="4" w:name="_Toc168658812"/>
    </w:p>
    <w:p w:rsidR="00507AEF" w:rsidRDefault="00507AEF">
      <w:pPr>
        <w:spacing w:line="360" w:lineRule="auto"/>
        <w:jc w:val="center"/>
        <w:rPr>
          <w:b/>
          <w:bCs/>
          <w:sz w:val="24"/>
          <w:szCs w:val="24"/>
        </w:rPr>
      </w:pPr>
    </w:p>
    <w:p w:rsidR="00507AEF" w:rsidRDefault="00507AEF">
      <w:pPr>
        <w:spacing w:line="360" w:lineRule="auto"/>
        <w:jc w:val="center"/>
        <w:rPr>
          <w:b/>
          <w:bCs/>
          <w:sz w:val="24"/>
          <w:szCs w:val="24"/>
        </w:rPr>
      </w:pPr>
    </w:p>
    <w:p w:rsidR="00507AEF" w:rsidRDefault="00507AEF">
      <w:pPr>
        <w:spacing w:line="360" w:lineRule="auto"/>
        <w:jc w:val="center"/>
        <w:rPr>
          <w:b/>
          <w:bCs/>
          <w:sz w:val="24"/>
          <w:szCs w:val="24"/>
        </w:rPr>
      </w:pPr>
    </w:p>
    <w:p w:rsidR="00507AEF" w:rsidRDefault="00507AEF">
      <w:pPr>
        <w:pStyle w:val="Heading1"/>
        <w:spacing w:line="360" w:lineRule="auto"/>
        <w:jc w:val="center"/>
        <w:rPr>
          <w:rFonts w:ascii="Times New Roman" w:hAnsi="Times New Roman" w:cs="Times New Roman"/>
          <w:b/>
          <w:bCs/>
          <w:color w:val="auto"/>
          <w:sz w:val="24"/>
          <w:szCs w:val="24"/>
        </w:rPr>
      </w:pPr>
    </w:p>
    <w:p w:rsidR="00507AEF" w:rsidRDefault="00507AEF">
      <w:pPr>
        <w:pStyle w:val="Heading1"/>
        <w:spacing w:line="360" w:lineRule="auto"/>
        <w:jc w:val="center"/>
        <w:rPr>
          <w:rFonts w:ascii="Times New Roman" w:hAnsi="Times New Roman" w:cs="Times New Roman"/>
          <w:b/>
          <w:bCs/>
          <w:color w:val="auto"/>
          <w:sz w:val="24"/>
          <w:szCs w:val="24"/>
        </w:rPr>
      </w:pPr>
    </w:p>
    <w:p w:rsidR="00507AEF" w:rsidRDefault="00F26A07">
      <w:pPr>
        <w:pStyle w:val="Heading1"/>
        <w:spacing w:line="360" w:lineRule="auto"/>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t>DECLARATION FORM</w:t>
      </w:r>
      <w:bookmarkEnd w:id="3"/>
      <w:bookmarkEnd w:id="4"/>
    </w:p>
    <w:p w:rsidR="00507AEF" w:rsidRDefault="00507AEF">
      <w:pPr>
        <w:spacing w:line="360" w:lineRule="auto"/>
        <w:jc w:val="both"/>
        <w:rPr>
          <w:b/>
          <w:bCs/>
          <w:sz w:val="24"/>
          <w:szCs w:val="24"/>
        </w:rPr>
      </w:pPr>
    </w:p>
    <w:p w:rsidR="00507AEF" w:rsidRDefault="00507AEF">
      <w:pPr>
        <w:spacing w:line="360" w:lineRule="auto"/>
        <w:jc w:val="both"/>
        <w:rPr>
          <w:b/>
          <w:bCs/>
          <w:sz w:val="24"/>
          <w:szCs w:val="24"/>
        </w:rPr>
      </w:pPr>
    </w:p>
    <w:p w:rsidR="00507AEF" w:rsidRDefault="00F26A07">
      <w:pPr>
        <w:spacing w:line="360" w:lineRule="auto"/>
        <w:jc w:val="both"/>
        <w:rPr>
          <w:bCs/>
          <w:sz w:val="24"/>
          <w:szCs w:val="24"/>
        </w:rPr>
      </w:pPr>
      <w:r>
        <w:rPr>
          <w:bCs/>
          <w:sz w:val="24"/>
          <w:szCs w:val="24"/>
        </w:rPr>
        <w:t>I ........................................................................declare that this project is an original copy of my own work and has</w:t>
      </w:r>
      <w:r>
        <w:rPr>
          <w:bCs/>
          <w:sz w:val="24"/>
          <w:szCs w:val="24"/>
        </w:rPr>
        <w:t xml:space="preserve"> not been published before or submitted to any other institution/university.</w:t>
      </w:r>
    </w:p>
    <w:p w:rsidR="00507AEF" w:rsidRDefault="00F26A07">
      <w:pPr>
        <w:spacing w:line="360" w:lineRule="auto"/>
        <w:jc w:val="both"/>
        <w:rPr>
          <w:bCs/>
          <w:sz w:val="24"/>
          <w:szCs w:val="24"/>
        </w:rPr>
      </w:pPr>
      <w:r>
        <w:rPr>
          <w:bCs/>
          <w:sz w:val="24"/>
          <w:szCs w:val="24"/>
        </w:rPr>
        <w:t xml:space="preserve"> </w:t>
      </w:r>
    </w:p>
    <w:p w:rsidR="00507AEF" w:rsidRDefault="00F26A07">
      <w:pPr>
        <w:spacing w:line="360" w:lineRule="auto"/>
        <w:jc w:val="both"/>
        <w:rPr>
          <w:bCs/>
          <w:sz w:val="24"/>
          <w:szCs w:val="24"/>
        </w:rPr>
      </w:pPr>
      <w:r>
        <w:rPr>
          <w:bCs/>
          <w:sz w:val="24"/>
          <w:szCs w:val="24"/>
        </w:rPr>
        <w:t>Signed: ....................................................................................................</w:t>
      </w:r>
    </w:p>
    <w:p w:rsidR="00507AEF" w:rsidRDefault="00507AEF">
      <w:pPr>
        <w:spacing w:line="360" w:lineRule="auto"/>
        <w:jc w:val="both"/>
        <w:rPr>
          <w:bCs/>
          <w:sz w:val="24"/>
          <w:szCs w:val="24"/>
        </w:rPr>
      </w:pPr>
    </w:p>
    <w:p w:rsidR="00507AEF" w:rsidRDefault="00F26A07">
      <w:pPr>
        <w:spacing w:line="360" w:lineRule="auto"/>
        <w:jc w:val="both"/>
        <w:rPr>
          <w:bCs/>
          <w:sz w:val="24"/>
          <w:szCs w:val="24"/>
        </w:rPr>
      </w:pPr>
      <w:r>
        <w:rPr>
          <w:bCs/>
          <w:sz w:val="24"/>
          <w:szCs w:val="24"/>
        </w:rPr>
        <w:t>Date: …………………………...................................................</w:t>
      </w:r>
      <w:r>
        <w:rPr>
          <w:bCs/>
          <w:sz w:val="24"/>
          <w:szCs w:val="24"/>
        </w:rPr>
        <w:t>.............</w:t>
      </w:r>
    </w:p>
    <w:p w:rsidR="00507AEF" w:rsidRDefault="00507AEF">
      <w:pPr>
        <w:spacing w:line="360" w:lineRule="auto"/>
        <w:jc w:val="both"/>
        <w:rPr>
          <w:bCs/>
          <w:sz w:val="24"/>
          <w:szCs w:val="24"/>
        </w:rPr>
      </w:pPr>
    </w:p>
    <w:p w:rsidR="00507AEF" w:rsidRDefault="00F26A07">
      <w:pPr>
        <w:spacing w:line="360" w:lineRule="auto"/>
        <w:jc w:val="both"/>
        <w:rPr>
          <w:bCs/>
          <w:sz w:val="24"/>
          <w:szCs w:val="24"/>
        </w:rPr>
      </w:pPr>
      <w:r>
        <w:rPr>
          <w:bCs/>
          <w:sz w:val="24"/>
          <w:szCs w:val="24"/>
        </w:rPr>
        <w:t>Registration Number: …………………….............................................</w:t>
      </w:r>
    </w:p>
    <w:p w:rsidR="00507AEF" w:rsidRDefault="00507AEF">
      <w:pPr>
        <w:spacing w:line="360" w:lineRule="auto"/>
        <w:jc w:val="both"/>
        <w:rPr>
          <w:bCs/>
          <w:sz w:val="24"/>
          <w:szCs w:val="24"/>
        </w:rPr>
      </w:pPr>
    </w:p>
    <w:p w:rsidR="00507AEF" w:rsidRDefault="00F26A07">
      <w:pPr>
        <w:spacing w:line="360" w:lineRule="auto"/>
        <w:jc w:val="both"/>
        <w:rPr>
          <w:bCs/>
          <w:sz w:val="24"/>
          <w:szCs w:val="24"/>
        </w:rPr>
      </w:pPr>
      <w:r>
        <w:rPr>
          <w:bCs/>
          <w:sz w:val="24"/>
          <w:szCs w:val="24"/>
        </w:rPr>
        <w:t xml:space="preserve">Physical Address: </w:t>
      </w:r>
    </w:p>
    <w:p w:rsidR="00507AEF" w:rsidRDefault="00F26A07">
      <w:pPr>
        <w:spacing w:line="360" w:lineRule="auto"/>
        <w:jc w:val="both"/>
        <w:rPr>
          <w:bCs/>
          <w:sz w:val="24"/>
          <w:szCs w:val="24"/>
        </w:rPr>
      </w:pPr>
      <w:r>
        <w:rPr>
          <w:bCs/>
          <w:sz w:val="24"/>
          <w:szCs w:val="24"/>
        </w:rPr>
        <w:t>…………………………………………………………………………….................................................................................................................................</w:t>
      </w:r>
    </w:p>
    <w:p w:rsidR="00507AEF" w:rsidRDefault="00507AEF">
      <w:pPr>
        <w:spacing w:line="360" w:lineRule="auto"/>
        <w:jc w:val="both"/>
        <w:rPr>
          <w:b/>
          <w:bCs/>
          <w:sz w:val="24"/>
          <w:szCs w:val="24"/>
        </w:rPr>
      </w:pPr>
    </w:p>
    <w:p w:rsidR="00507AEF" w:rsidRDefault="00507AEF">
      <w:pPr>
        <w:spacing w:line="360" w:lineRule="auto"/>
        <w:jc w:val="both"/>
        <w:rPr>
          <w:b/>
          <w:bCs/>
          <w:sz w:val="24"/>
          <w:szCs w:val="24"/>
        </w:rPr>
      </w:pPr>
    </w:p>
    <w:p w:rsidR="00507AEF" w:rsidRDefault="00507AEF">
      <w:pPr>
        <w:spacing w:line="360" w:lineRule="auto"/>
        <w:jc w:val="both"/>
        <w:rPr>
          <w:b/>
          <w:bCs/>
          <w:sz w:val="24"/>
          <w:szCs w:val="24"/>
        </w:rPr>
      </w:pPr>
    </w:p>
    <w:p w:rsidR="00507AEF" w:rsidRDefault="00507AEF">
      <w:pPr>
        <w:spacing w:after="200" w:line="360" w:lineRule="auto"/>
        <w:jc w:val="both"/>
        <w:rPr>
          <w:b/>
          <w:bCs/>
          <w:sz w:val="24"/>
          <w:szCs w:val="24"/>
        </w:rPr>
      </w:pPr>
    </w:p>
    <w:p w:rsidR="00507AEF" w:rsidRDefault="00507AEF">
      <w:pPr>
        <w:spacing w:after="200" w:line="360" w:lineRule="auto"/>
        <w:jc w:val="both"/>
        <w:rPr>
          <w:b/>
          <w:bCs/>
          <w:sz w:val="24"/>
          <w:szCs w:val="24"/>
        </w:rPr>
      </w:pPr>
    </w:p>
    <w:p w:rsidR="00507AEF" w:rsidRDefault="00507AEF">
      <w:pPr>
        <w:spacing w:after="200" w:line="360" w:lineRule="auto"/>
        <w:jc w:val="both"/>
        <w:rPr>
          <w:b/>
          <w:bCs/>
          <w:sz w:val="24"/>
          <w:szCs w:val="24"/>
        </w:rPr>
      </w:pPr>
    </w:p>
    <w:p w:rsidR="00507AEF" w:rsidRDefault="00507AEF">
      <w:pPr>
        <w:spacing w:after="200" w:line="360" w:lineRule="auto"/>
        <w:jc w:val="both"/>
        <w:rPr>
          <w:b/>
          <w:bCs/>
          <w:sz w:val="24"/>
          <w:szCs w:val="24"/>
        </w:rPr>
      </w:pPr>
    </w:p>
    <w:p w:rsidR="00507AEF" w:rsidRDefault="00507AEF">
      <w:pPr>
        <w:spacing w:after="200" w:line="360" w:lineRule="auto"/>
        <w:jc w:val="both"/>
        <w:rPr>
          <w:b/>
          <w:bCs/>
          <w:sz w:val="24"/>
          <w:szCs w:val="24"/>
        </w:rPr>
      </w:pPr>
    </w:p>
    <w:p w:rsidR="00507AEF" w:rsidRDefault="00507AEF">
      <w:pPr>
        <w:spacing w:after="200" w:line="360" w:lineRule="auto"/>
        <w:jc w:val="both"/>
        <w:rPr>
          <w:b/>
          <w:bCs/>
          <w:sz w:val="24"/>
          <w:szCs w:val="24"/>
        </w:rPr>
      </w:pPr>
    </w:p>
    <w:p w:rsidR="00507AEF" w:rsidRDefault="00507AEF">
      <w:pPr>
        <w:spacing w:after="200" w:line="360" w:lineRule="auto"/>
        <w:jc w:val="both"/>
        <w:rPr>
          <w:b/>
          <w:bCs/>
          <w:sz w:val="24"/>
          <w:szCs w:val="24"/>
        </w:rPr>
      </w:pPr>
    </w:p>
    <w:p w:rsidR="00507AEF" w:rsidRDefault="00507AEF">
      <w:pPr>
        <w:spacing w:after="200" w:line="360" w:lineRule="auto"/>
        <w:jc w:val="both"/>
        <w:rPr>
          <w:b/>
          <w:bCs/>
          <w:sz w:val="24"/>
          <w:szCs w:val="24"/>
        </w:rPr>
      </w:pPr>
    </w:p>
    <w:p w:rsidR="00507AEF" w:rsidRDefault="00507AEF">
      <w:pPr>
        <w:spacing w:after="200" w:line="360" w:lineRule="auto"/>
        <w:jc w:val="both"/>
        <w:rPr>
          <w:b/>
          <w:bCs/>
          <w:sz w:val="24"/>
          <w:szCs w:val="24"/>
        </w:rPr>
      </w:pPr>
    </w:p>
    <w:p w:rsidR="00507AEF" w:rsidRDefault="00507AEF">
      <w:pPr>
        <w:spacing w:after="200" w:line="360" w:lineRule="auto"/>
        <w:jc w:val="both"/>
        <w:rPr>
          <w:b/>
          <w:bCs/>
          <w:sz w:val="24"/>
          <w:szCs w:val="24"/>
        </w:rPr>
      </w:pPr>
    </w:p>
    <w:p w:rsidR="00507AEF" w:rsidRDefault="00507AEF">
      <w:pPr>
        <w:spacing w:after="200" w:line="360" w:lineRule="auto"/>
        <w:jc w:val="both"/>
        <w:rPr>
          <w:rFonts w:eastAsia="SimSun"/>
          <w:sz w:val="24"/>
          <w:szCs w:val="24"/>
        </w:rPr>
      </w:pPr>
    </w:p>
    <w:p w:rsidR="00507AEF" w:rsidRDefault="00F26A07">
      <w:pPr>
        <w:pStyle w:val="Heading1"/>
        <w:spacing w:line="360" w:lineRule="auto"/>
        <w:jc w:val="center"/>
        <w:rPr>
          <w:rFonts w:ascii="Times New Roman" w:hAnsi="Times New Roman" w:cs="Times New Roman"/>
          <w:b/>
          <w:bCs/>
          <w:color w:val="auto"/>
          <w:sz w:val="24"/>
          <w:szCs w:val="24"/>
        </w:rPr>
      </w:pPr>
      <w:bookmarkStart w:id="5" w:name="_Toc168658224"/>
      <w:bookmarkStart w:id="6" w:name="_Toc168658813"/>
      <w:r>
        <w:rPr>
          <w:rFonts w:ascii="Times New Roman" w:hAnsi="Times New Roman" w:cs="Times New Roman"/>
          <w:b/>
          <w:bCs/>
          <w:color w:val="auto"/>
          <w:sz w:val="24"/>
          <w:szCs w:val="24"/>
        </w:rPr>
        <w:t>DEDICATION</w:t>
      </w:r>
      <w:bookmarkEnd w:id="5"/>
      <w:bookmarkEnd w:id="6"/>
    </w:p>
    <w:p w:rsidR="00507AEF" w:rsidRDefault="00507AEF">
      <w:pPr>
        <w:spacing w:line="360" w:lineRule="auto"/>
        <w:jc w:val="both"/>
        <w:rPr>
          <w:sz w:val="24"/>
          <w:szCs w:val="24"/>
        </w:rPr>
      </w:pPr>
    </w:p>
    <w:p w:rsidR="00507AEF" w:rsidRDefault="00F26A07">
      <w:pPr>
        <w:spacing w:line="360" w:lineRule="auto"/>
        <w:jc w:val="both"/>
        <w:rPr>
          <w:sz w:val="24"/>
          <w:szCs w:val="24"/>
        </w:rPr>
      </w:pPr>
      <w:r>
        <w:rPr>
          <w:sz w:val="24"/>
          <w:szCs w:val="24"/>
        </w:rPr>
        <w:t xml:space="preserve">For always inspiring and encouraging me to follow my aspirations, I am </w:t>
      </w:r>
      <w:r>
        <w:rPr>
          <w:sz w:val="24"/>
          <w:szCs w:val="24"/>
        </w:rPr>
        <w:t xml:space="preserve">grateful to my parents. It has been made feasible for me to do this study endeavor by their love, patience, and important guidance. I thank them and appreciate everything they have done for me, and I dedicate this work to them. </w:t>
      </w:r>
    </w:p>
    <w:p w:rsidR="00507AEF" w:rsidRDefault="00507AEF">
      <w:pPr>
        <w:spacing w:after="200" w:line="360" w:lineRule="auto"/>
        <w:jc w:val="both"/>
        <w:rPr>
          <w:rFonts w:eastAsia="SimSun"/>
          <w:sz w:val="24"/>
          <w:szCs w:val="24"/>
        </w:rPr>
      </w:pPr>
    </w:p>
    <w:p w:rsidR="00507AEF" w:rsidRDefault="00507AEF">
      <w:pPr>
        <w:keepNext/>
        <w:keepLines/>
        <w:spacing w:before="160" w:after="120" w:line="360" w:lineRule="auto"/>
        <w:jc w:val="both"/>
        <w:outlineLvl w:val="1"/>
        <w:rPr>
          <w:rFonts w:eastAsia="SimSun"/>
          <w:b/>
          <w:sz w:val="24"/>
          <w:szCs w:val="24"/>
        </w:rPr>
      </w:pPr>
    </w:p>
    <w:p w:rsidR="00507AEF" w:rsidRDefault="00507AEF">
      <w:pPr>
        <w:keepNext/>
        <w:keepLines/>
        <w:spacing w:before="160" w:after="120" w:line="360" w:lineRule="auto"/>
        <w:jc w:val="both"/>
        <w:outlineLvl w:val="1"/>
        <w:rPr>
          <w:rFonts w:eastAsia="SimSun"/>
          <w:b/>
          <w:sz w:val="24"/>
          <w:szCs w:val="24"/>
        </w:rPr>
      </w:pPr>
    </w:p>
    <w:p w:rsidR="00507AEF" w:rsidRDefault="00507AEF">
      <w:pPr>
        <w:keepNext/>
        <w:keepLines/>
        <w:spacing w:before="160" w:after="120" w:line="360" w:lineRule="auto"/>
        <w:jc w:val="both"/>
        <w:outlineLvl w:val="1"/>
        <w:rPr>
          <w:rFonts w:eastAsia="SimSun"/>
          <w:b/>
          <w:sz w:val="24"/>
          <w:szCs w:val="24"/>
        </w:rPr>
      </w:pPr>
    </w:p>
    <w:p w:rsidR="00507AEF" w:rsidRDefault="00507AEF">
      <w:pPr>
        <w:keepNext/>
        <w:keepLines/>
        <w:spacing w:before="160" w:after="120" w:line="360" w:lineRule="auto"/>
        <w:jc w:val="both"/>
        <w:outlineLvl w:val="1"/>
        <w:rPr>
          <w:rFonts w:eastAsia="SimSun"/>
          <w:b/>
          <w:sz w:val="24"/>
          <w:szCs w:val="24"/>
        </w:rPr>
      </w:pPr>
    </w:p>
    <w:p w:rsidR="00507AEF" w:rsidRDefault="00507AEF">
      <w:pPr>
        <w:keepNext/>
        <w:keepLines/>
        <w:spacing w:before="160" w:after="120" w:line="360" w:lineRule="auto"/>
        <w:jc w:val="both"/>
        <w:outlineLvl w:val="1"/>
        <w:rPr>
          <w:rFonts w:eastAsia="SimSun"/>
          <w:b/>
          <w:sz w:val="24"/>
          <w:szCs w:val="24"/>
        </w:rPr>
      </w:pPr>
    </w:p>
    <w:p w:rsidR="00507AEF" w:rsidRDefault="00507AEF">
      <w:pPr>
        <w:keepNext/>
        <w:keepLines/>
        <w:spacing w:before="160" w:after="120" w:line="360" w:lineRule="auto"/>
        <w:jc w:val="both"/>
        <w:outlineLvl w:val="1"/>
        <w:rPr>
          <w:rFonts w:eastAsia="SimSun"/>
          <w:b/>
          <w:sz w:val="24"/>
          <w:szCs w:val="24"/>
        </w:rPr>
      </w:pPr>
    </w:p>
    <w:p w:rsidR="00507AEF" w:rsidRDefault="00507AEF">
      <w:pPr>
        <w:spacing w:after="200" w:line="360" w:lineRule="auto"/>
        <w:jc w:val="both"/>
        <w:rPr>
          <w:rFonts w:eastAsia="SimSun"/>
          <w:sz w:val="24"/>
          <w:szCs w:val="24"/>
        </w:rPr>
      </w:pPr>
    </w:p>
    <w:p w:rsidR="00507AEF" w:rsidRDefault="00507AEF">
      <w:pPr>
        <w:suppressAutoHyphens/>
        <w:spacing w:line="360" w:lineRule="auto"/>
        <w:ind w:left="2880" w:firstLine="720"/>
        <w:jc w:val="both"/>
        <w:rPr>
          <w:b/>
          <w:bCs/>
          <w:sz w:val="24"/>
          <w:szCs w:val="24"/>
        </w:rPr>
      </w:pPr>
    </w:p>
    <w:p w:rsidR="00507AEF" w:rsidRDefault="00507AEF">
      <w:pPr>
        <w:suppressAutoHyphens/>
        <w:spacing w:line="360" w:lineRule="auto"/>
        <w:ind w:left="2880" w:firstLine="720"/>
        <w:jc w:val="both"/>
        <w:rPr>
          <w:b/>
          <w:bCs/>
          <w:sz w:val="24"/>
          <w:szCs w:val="24"/>
        </w:rPr>
      </w:pPr>
    </w:p>
    <w:p w:rsidR="00507AEF" w:rsidRDefault="00507AEF">
      <w:pPr>
        <w:suppressAutoHyphens/>
        <w:spacing w:line="360" w:lineRule="auto"/>
        <w:jc w:val="both"/>
        <w:rPr>
          <w:b/>
          <w:bCs/>
          <w:sz w:val="24"/>
          <w:szCs w:val="24"/>
        </w:rPr>
      </w:pPr>
    </w:p>
    <w:p w:rsidR="00507AEF" w:rsidRDefault="00507AEF">
      <w:pPr>
        <w:suppressAutoHyphens/>
        <w:spacing w:line="360" w:lineRule="auto"/>
        <w:jc w:val="both"/>
        <w:rPr>
          <w:b/>
          <w:bCs/>
          <w:sz w:val="24"/>
          <w:szCs w:val="24"/>
        </w:rPr>
      </w:pPr>
    </w:p>
    <w:p w:rsidR="00507AEF" w:rsidRDefault="00507AEF">
      <w:pPr>
        <w:suppressAutoHyphens/>
        <w:spacing w:line="360" w:lineRule="auto"/>
        <w:ind w:left="2880" w:firstLine="720"/>
        <w:jc w:val="both"/>
        <w:rPr>
          <w:b/>
          <w:bCs/>
          <w:sz w:val="24"/>
          <w:szCs w:val="24"/>
        </w:rPr>
      </w:pPr>
    </w:p>
    <w:p w:rsidR="00507AEF" w:rsidRDefault="00507AEF">
      <w:pPr>
        <w:suppressAutoHyphens/>
        <w:spacing w:line="360" w:lineRule="auto"/>
        <w:ind w:left="2880" w:firstLine="720"/>
        <w:jc w:val="both"/>
        <w:rPr>
          <w:b/>
          <w:bCs/>
          <w:sz w:val="24"/>
          <w:szCs w:val="24"/>
        </w:rPr>
      </w:pPr>
    </w:p>
    <w:p w:rsidR="00507AEF" w:rsidRDefault="00507AEF">
      <w:pPr>
        <w:pStyle w:val="Heading1"/>
        <w:spacing w:line="360" w:lineRule="auto"/>
        <w:jc w:val="both"/>
        <w:rPr>
          <w:rFonts w:ascii="Times New Roman" w:hAnsi="Times New Roman" w:cs="Times New Roman"/>
          <w:b/>
          <w:bCs/>
          <w:color w:val="auto"/>
          <w:sz w:val="24"/>
          <w:szCs w:val="24"/>
        </w:rPr>
      </w:pPr>
    </w:p>
    <w:p w:rsidR="00507AEF" w:rsidRDefault="00507AEF">
      <w:pPr>
        <w:pStyle w:val="Heading1"/>
        <w:spacing w:line="360" w:lineRule="auto"/>
        <w:jc w:val="both"/>
        <w:rPr>
          <w:rFonts w:ascii="Times New Roman" w:hAnsi="Times New Roman" w:cs="Times New Roman"/>
          <w:b/>
          <w:bCs/>
          <w:color w:val="auto"/>
          <w:sz w:val="24"/>
          <w:szCs w:val="24"/>
        </w:rPr>
      </w:pPr>
    </w:p>
    <w:p w:rsidR="00507AEF" w:rsidRDefault="00507AEF">
      <w:pPr>
        <w:pStyle w:val="Heading1"/>
        <w:spacing w:line="360" w:lineRule="auto"/>
        <w:jc w:val="both"/>
        <w:rPr>
          <w:rFonts w:ascii="Times New Roman" w:hAnsi="Times New Roman" w:cs="Times New Roman"/>
          <w:b/>
          <w:bCs/>
          <w:color w:val="auto"/>
          <w:sz w:val="24"/>
          <w:szCs w:val="24"/>
        </w:rPr>
      </w:pPr>
    </w:p>
    <w:p w:rsidR="00507AEF" w:rsidRDefault="00507AEF">
      <w:pPr>
        <w:pStyle w:val="Heading1"/>
        <w:spacing w:line="360" w:lineRule="auto"/>
        <w:jc w:val="both"/>
        <w:rPr>
          <w:rFonts w:ascii="Times New Roman" w:hAnsi="Times New Roman" w:cs="Times New Roman"/>
          <w:b/>
          <w:bCs/>
          <w:color w:val="auto"/>
          <w:sz w:val="24"/>
          <w:szCs w:val="24"/>
        </w:rPr>
      </w:pPr>
    </w:p>
    <w:p w:rsidR="00507AEF" w:rsidRDefault="00507AEF">
      <w:pPr>
        <w:pStyle w:val="Heading1"/>
        <w:spacing w:line="360" w:lineRule="auto"/>
        <w:jc w:val="both"/>
        <w:rPr>
          <w:rFonts w:ascii="Times New Roman" w:hAnsi="Times New Roman" w:cs="Times New Roman"/>
          <w:b/>
          <w:bCs/>
          <w:color w:val="auto"/>
          <w:sz w:val="24"/>
          <w:szCs w:val="24"/>
        </w:rPr>
      </w:pPr>
    </w:p>
    <w:p w:rsidR="00507AEF" w:rsidRDefault="00507AEF">
      <w:pPr>
        <w:pStyle w:val="Heading1"/>
        <w:spacing w:line="360" w:lineRule="auto"/>
        <w:jc w:val="both"/>
        <w:rPr>
          <w:rFonts w:ascii="Times New Roman" w:hAnsi="Times New Roman" w:cs="Times New Roman"/>
          <w:color w:val="auto"/>
          <w:sz w:val="24"/>
          <w:szCs w:val="24"/>
        </w:rPr>
      </w:pPr>
    </w:p>
    <w:p w:rsidR="00507AEF" w:rsidRDefault="00507AEF">
      <w:pPr>
        <w:spacing w:line="360" w:lineRule="auto"/>
        <w:jc w:val="both"/>
        <w:rPr>
          <w:sz w:val="24"/>
          <w:szCs w:val="24"/>
        </w:rPr>
      </w:pPr>
    </w:p>
    <w:p w:rsidR="00507AEF" w:rsidRDefault="00F26A07">
      <w:pPr>
        <w:pStyle w:val="Heading1"/>
        <w:spacing w:line="360" w:lineRule="auto"/>
        <w:jc w:val="center"/>
        <w:rPr>
          <w:rFonts w:ascii="Times New Roman" w:hAnsi="Times New Roman" w:cs="Times New Roman"/>
          <w:b/>
          <w:bCs/>
          <w:color w:val="auto"/>
          <w:sz w:val="24"/>
          <w:szCs w:val="24"/>
        </w:rPr>
      </w:pPr>
      <w:bookmarkStart w:id="7" w:name="_Toc168658225"/>
      <w:bookmarkStart w:id="8" w:name="_Toc168658814"/>
      <w:r>
        <w:rPr>
          <w:rFonts w:ascii="Times New Roman" w:hAnsi="Times New Roman" w:cs="Times New Roman"/>
          <w:b/>
          <w:bCs/>
          <w:color w:val="auto"/>
          <w:sz w:val="24"/>
          <w:szCs w:val="24"/>
        </w:rPr>
        <w:t>ACKNOWLEDGEMENTS</w:t>
      </w:r>
      <w:bookmarkEnd w:id="7"/>
      <w:bookmarkEnd w:id="8"/>
    </w:p>
    <w:p w:rsidR="00507AEF" w:rsidRDefault="00507AEF">
      <w:pPr>
        <w:spacing w:line="360" w:lineRule="auto"/>
        <w:jc w:val="both"/>
        <w:rPr>
          <w:sz w:val="24"/>
          <w:szCs w:val="24"/>
        </w:rPr>
      </w:pPr>
    </w:p>
    <w:p w:rsidR="00507AEF" w:rsidRDefault="00F26A07">
      <w:pPr>
        <w:spacing w:line="360" w:lineRule="auto"/>
        <w:jc w:val="both"/>
        <w:rPr>
          <w:b/>
          <w:sz w:val="24"/>
          <w:szCs w:val="24"/>
        </w:rPr>
      </w:pPr>
      <w:r>
        <w:rPr>
          <w:sz w:val="24"/>
          <w:szCs w:val="24"/>
        </w:rPr>
        <w:t>I want to start by sincerely thanking God for guiding me during my years of college study. I am appreciative of His kindness and mercy for getting me thus far. The crucial participation in the study process from a variety of staff members</w:t>
      </w:r>
      <w:r>
        <w:rPr>
          <w:sz w:val="24"/>
          <w:szCs w:val="24"/>
        </w:rPr>
        <w:t xml:space="preserve"> and community people made the compilation of this research project possible. My supervisor, Mr. Chikabwi, deserves special recognition for his leadership and inspiration during this project. I want to express my gratitude to my parents, other family membe</w:t>
      </w:r>
      <w:r>
        <w:rPr>
          <w:sz w:val="24"/>
          <w:szCs w:val="24"/>
        </w:rPr>
        <w:t>rs, and all of my friends who have supported me throughout. God bless everyone.</w:t>
      </w:r>
    </w:p>
    <w:p w:rsidR="00507AEF" w:rsidRDefault="00507AEF">
      <w:pPr>
        <w:pStyle w:val="Heading1"/>
        <w:spacing w:line="360" w:lineRule="auto"/>
        <w:jc w:val="both"/>
        <w:rPr>
          <w:rFonts w:ascii="Times New Roman" w:hAnsi="Times New Roman" w:cs="Times New Roman"/>
          <w:color w:val="auto"/>
          <w:sz w:val="24"/>
          <w:szCs w:val="24"/>
        </w:rPr>
      </w:pPr>
      <w:bookmarkStart w:id="9" w:name="_Toc168658226"/>
      <w:bookmarkStart w:id="10" w:name="_Toc168658815"/>
    </w:p>
    <w:p w:rsidR="00507AEF" w:rsidRDefault="00507AEF">
      <w:pPr>
        <w:pStyle w:val="Heading1"/>
        <w:spacing w:line="360" w:lineRule="auto"/>
        <w:jc w:val="both"/>
        <w:rPr>
          <w:rFonts w:ascii="Times New Roman" w:hAnsi="Times New Roman" w:cs="Times New Roman"/>
          <w:color w:val="auto"/>
          <w:sz w:val="24"/>
          <w:szCs w:val="24"/>
        </w:rPr>
      </w:pPr>
    </w:p>
    <w:p w:rsidR="00507AEF" w:rsidRDefault="00507AEF">
      <w:pPr>
        <w:pStyle w:val="Heading1"/>
        <w:spacing w:line="360" w:lineRule="auto"/>
        <w:jc w:val="both"/>
        <w:rPr>
          <w:rFonts w:ascii="Times New Roman" w:hAnsi="Times New Roman" w:cs="Times New Roman"/>
          <w:color w:val="auto"/>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pStyle w:val="Heading1"/>
        <w:spacing w:line="360" w:lineRule="auto"/>
        <w:jc w:val="both"/>
        <w:rPr>
          <w:rFonts w:ascii="Times New Roman" w:hAnsi="Times New Roman" w:cs="Times New Roman"/>
          <w:b/>
          <w:bCs/>
          <w:color w:val="auto"/>
          <w:sz w:val="24"/>
          <w:szCs w:val="24"/>
        </w:rPr>
      </w:pPr>
    </w:p>
    <w:p w:rsidR="00507AEF" w:rsidRDefault="00507AEF">
      <w:pPr>
        <w:spacing w:line="360" w:lineRule="auto"/>
        <w:jc w:val="both"/>
        <w:rPr>
          <w:sz w:val="24"/>
          <w:szCs w:val="24"/>
        </w:rPr>
      </w:pPr>
    </w:p>
    <w:p w:rsidR="00507AEF" w:rsidRDefault="00507AEF">
      <w:pPr>
        <w:spacing w:line="360" w:lineRule="auto"/>
        <w:jc w:val="both"/>
        <w:rPr>
          <w:b/>
          <w:bCs/>
          <w:sz w:val="24"/>
          <w:szCs w:val="24"/>
        </w:rPr>
      </w:pPr>
    </w:p>
    <w:p w:rsidR="00507AEF" w:rsidRDefault="00F26A07">
      <w:pPr>
        <w:pStyle w:val="Heading1"/>
        <w:spacing w:line="360" w:lineRule="auto"/>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t>ABSTRACT</w:t>
      </w:r>
      <w:bookmarkEnd w:id="9"/>
      <w:bookmarkEnd w:id="10"/>
    </w:p>
    <w:p w:rsidR="00507AEF" w:rsidRDefault="00507AEF">
      <w:pPr>
        <w:spacing w:line="360" w:lineRule="auto"/>
        <w:jc w:val="both"/>
        <w:rPr>
          <w:sz w:val="24"/>
          <w:szCs w:val="24"/>
        </w:rPr>
      </w:pPr>
    </w:p>
    <w:p w:rsidR="00507AEF" w:rsidRDefault="00F26A07">
      <w:pPr>
        <w:widowControl/>
        <w:overflowPunct w:val="0"/>
        <w:spacing w:after="200" w:line="360" w:lineRule="auto"/>
        <w:jc w:val="both"/>
        <w:textAlignment w:val="baseline"/>
        <w:rPr>
          <w:rFonts w:eastAsia="SimSun"/>
          <w:bCs/>
          <w:sz w:val="24"/>
          <w:szCs w:val="24"/>
        </w:rPr>
      </w:pPr>
      <w:r>
        <w:rPr>
          <w:rFonts w:eastAsia="SimSun"/>
          <w:bCs/>
          <w:sz w:val="24"/>
          <w:szCs w:val="24"/>
        </w:rPr>
        <w:t xml:space="preserve">The study investigates the effects of e-procurement on procurement performance of the Zimbabwe National Statistics Agency (ZIMSTAT). Specifically, the study analyses </w:t>
      </w:r>
      <w:r>
        <w:rPr>
          <w:rFonts w:eastAsia="SimSun"/>
          <w:sz w:val="24"/>
          <w:szCs w:val="24"/>
          <w:lang w:eastAsia="zh-CN"/>
        </w:rPr>
        <w:t xml:space="preserve">the role of e-procurement practices on the performance of Zimbabwe National Statistics </w:t>
      </w:r>
      <w:r>
        <w:rPr>
          <w:rFonts w:eastAsia="SimSun"/>
          <w:sz w:val="24"/>
          <w:szCs w:val="24"/>
          <w:lang w:eastAsia="zh-CN"/>
        </w:rPr>
        <w:t>Agency and also establish the link relationship between e-procurement practices and organizational performance.</w:t>
      </w:r>
      <w:r>
        <w:rPr>
          <w:rFonts w:eastAsia="SimSun"/>
          <w:bCs/>
          <w:sz w:val="24"/>
          <w:szCs w:val="24"/>
        </w:rPr>
        <w:t xml:space="preserve"> The study applied a qualitative approach and data was collected using questionnaires and interviews on a sample of 45 employees</w:t>
      </w:r>
      <w:bookmarkStart w:id="11" w:name="_Hlk168653044"/>
      <w:r>
        <w:rPr>
          <w:rFonts w:eastAsia="SimSun"/>
          <w:bCs/>
          <w:sz w:val="24"/>
          <w:szCs w:val="24"/>
        </w:rPr>
        <w:t>.  The results sh</w:t>
      </w:r>
      <w:r>
        <w:rPr>
          <w:rFonts w:eastAsia="SimSun"/>
          <w:bCs/>
          <w:sz w:val="24"/>
          <w:szCs w:val="24"/>
        </w:rPr>
        <w:t xml:space="preserve">ow that, e-procurement practices positively affect ZIMSTAT’s performance. Results, further indicate that e-procurement practices shorten order delivery time and data quality. The results further show that automation of procurement improves order tracking, </w:t>
      </w:r>
      <w:r>
        <w:rPr>
          <w:rFonts w:eastAsia="SimSun"/>
          <w:bCs/>
          <w:sz w:val="24"/>
          <w:szCs w:val="24"/>
        </w:rPr>
        <w:t xml:space="preserve">decreases errors and delays on ZIMSTAT. Moreso, the results show that e-procurement promotes cost reduction. The study recommends ZIMSTAT to consider implementing e-procurement practices as they are critical in organizational procurement performance since </w:t>
      </w:r>
      <w:r>
        <w:rPr>
          <w:rFonts w:eastAsia="SimSun"/>
          <w:bCs/>
          <w:sz w:val="24"/>
          <w:szCs w:val="24"/>
        </w:rPr>
        <w:t xml:space="preserve">it has more advantageous over the traditional procurement methods. ZIMSTAT is therefore recommended </w:t>
      </w:r>
      <w:r>
        <w:rPr>
          <w:rFonts w:eastAsia="SimSun"/>
          <w:bCs/>
          <w:sz w:val="24"/>
          <w:szCs w:val="24"/>
        </w:rPr>
        <w:lastRenderedPageBreak/>
        <w:t>to consider use of electronic sourcing, electronic bidding, electronic contracts and automation of order tracking system.</w:t>
      </w:r>
      <w:bookmarkEnd w:id="11"/>
    </w:p>
    <w:p w:rsidR="00507AEF" w:rsidRDefault="00F26A07">
      <w:pPr>
        <w:widowControl/>
        <w:autoSpaceDE/>
        <w:autoSpaceDN/>
        <w:spacing w:after="160" w:line="360" w:lineRule="auto"/>
        <w:jc w:val="both"/>
        <w:rPr>
          <w:rFonts w:eastAsia="SimSun"/>
          <w:bCs/>
          <w:sz w:val="24"/>
          <w:szCs w:val="24"/>
        </w:rPr>
      </w:pPr>
      <w:r>
        <w:rPr>
          <w:rFonts w:eastAsia="SimSun"/>
          <w:bCs/>
          <w:sz w:val="24"/>
          <w:szCs w:val="24"/>
        </w:rPr>
        <w:br w:type="page"/>
      </w:r>
    </w:p>
    <w:p w:rsidR="00507AEF" w:rsidRDefault="00F26A07">
      <w:pPr>
        <w:pStyle w:val="TOCHeading"/>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Contents</w:t>
      </w:r>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r>
        <w:rPr>
          <w:sz w:val="24"/>
          <w:szCs w:val="24"/>
        </w:rPr>
        <w:fldChar w:fldCharType="begin"/>
      </w:r>
      <w:r>
        <w:rPr>
          <w:sz w:val="24"/>
          <w:szCs w:val="24"/>
        </w:rPr>
        <w:instrText xml:space="preserve"> TOC \o "1-3" \h \z \u </w:instrText>
      </w:r>
      <w:r>
        <w:rPr>
          <w:sz w:val="24"/>
          <w:szCs w:val="24"/>
        </w:rPr>
        <w:fldChar w:fldCharType="separate"/>
      </w:r>
      <w:hyperlink w:anchor="_Toc168658810" w:history="1">
        <w:r>
          <w:rPr>
            <w:rStyle w:val="Hyperlink"/>
            <w:noProof/>
            <w:color w:val="auto"/>
            <w:sz w:val="24"/>
            <w:szCs w:val="24"/>
          </w:rPr>
          <w:t>RELEASE FORM</w:t>
        </w:r>
        <w:r>
          <w:rPr>
            <w:noProof/>
            <w:webHidden/>
            <w:sz w:val="24"/>
            <w:szCs w:val="24"/>
          </w:rPr>
          <w:tab/>
        </w:r>
        <w:r>
          <w:rPr>
            <w:noProof/>
            <w:webHidden/>
            <w:sz w:val="24"/>
            <w:szCs w:val="24"/>
          </w:rPr>
          <w:fldChar w:fldCharType="begin"/>
        </w:r>
        <w:r>
          <w:rPr>
            <w:noProof/>
            <w:webHidden/>
            <w:sz w:val="24"/>
            <w:szCs w:val="24"/>
          </w:rPr>
          <w:instrText xml:space="preserve"> PAGEREF _Toc168658810 \h </w:instrText>
        </w:r>
        <w:r>
          <w:rPr>
            <w:noProof/>
            <w:webHidden/>
            <w:sz w:val="24"/>
            <w:szCs w:val="24"/>
          </w:rPr>
        </w:r>
        <w:r>
          <w:rPr>
            <w:noProof/>
            <w:webHidden/>
            <w:sz w:val="24"/>
            <w:szCs w:val="24"/>
          </w:rPr>
          <w:fldChar w:fldCharType="separate"/>
        </w:r>
        <w:r>
          <w:rPr>
            <w:noProof/>
            <w:webHidden/>
            <w:sz w:val="24"/>
            <w:szCs w:val="24"/>
          </w:rPr>
          <w:t>i</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11" w:history="1">
        <w:r>
          <w:rPr>
            <w:rStyle w:val="Hyperlink"/>
            <w:noProof/>
            <w:color w:val="auto"/>
            <w:sz w:val="24"/>
            <w:szCs w:val="24"/>
          </w:rPr>
          <w:t>APPROVAL FORM</w:t>
        </w:r>
        <w:r>
          <w:rPr>
            <w:noProof/>
            <w:webHidden/>
            <w:sz w:val="24"/>
            <w:szCs w:val="24"/>
          </w:rPr>
          <w:tab/>
        </w:r>
        <w:r>
          <w:rPr>
            <w:noProof/>
            <w:webHidden/>
            <w:sz w:val="24"/>
            <w:szCs w:val="24"/>
          </w:rPr>
          <w:fldChar w:fldCharType="begin"/>
        </w:r>
        <w:r>
          <w:rPr>
            <w:noProof/>
            <w:webHidden/>
            <w:sz w:val="24"/>
            <w:szCs w:val="24"/>
          </w:rPr>
          <w:instrText xml:space="preserve"> PAGEREF _Toc168658811 \h </w:instrText>
        </w:r>
        <w:r>
          <w:rPr>
            <w:noProof/>
            <w:webHidden/>
            <w:sz w:val="24"/>
            <w:szCs w:val="24"/>
          </w:rPr>
        </w:r>
        <w:r>
          <w:rPr>
            <w:noProof/>
            <w:webHidden/>
            <w:sz w:val="24"/>
            <w:szCs w:val="24"/>
          </w:rPr>
          <w:fldChar w:fldCharType="separate"/>
        </w:r>
        <w:r>
          <w:rPr>
            <w:noProof/>
            <w:webHidden/>
            <w:sz w:val="24"/>
            <w:szCs w:val="24"/>
          </w:rPr>
          <w:t>ii</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12" w:history="1">
        <w:r>
          <w:rPr>
            <w:rStyle w:val="Hyperlink"/>
            <w:noProof/>
            <w:color w:val="auto"/>
            <w:sz w:val="24"/>
            <w:szCs w:val="24"/>
          </w:rPr>
          <w:t>DECLARATION FORM</w:t>
        </w:r>
        <w:r>
          <w:rPr>
            <w:noProof/>
            <w:webHidden/>
            <w:sz w:val="24"/>
            <w:szCs w:val="24"/>
          </w:rPr>
          <w:tab/>
        </w:r>
        <w:r>
          <w:rPr>
            <w:noProof/>
            <w:webHidden/>
            <w:sz w:val="24"/>
            <w:szCs w:val="24"/>
          </w:rPr>
          <w:fldChar w:fldCharType="begin"/>
        </w:r>
        <w:r>
          <w:rPr>
            <w:noProof/>
            <w:webHidden/>
            <w:sz w:val="24"/>
            <w:szCs w:val="24"/>
          </w:rPr>
          <w:instrText xml:space="preserve"> PAGEREF _Toc168658812 \h </w:instrText>
        </w:r>
        <w:r>
          <w:rPr>
            <w:noProof/>
            <w:webHidden/>
            <w:sz w:val="24"/>
            <w:szCs w:val="24"/>
          </w:rPr>
        </w:r>
        <w:r>
          <w:rPr>
            <w:noProof/>
            <w:webHidden/>
            <w:sz w:val="24"/>
            <w:szCs w:val="24"/>
          </w:rPr>
          <w:fldChar w:fldCharType="separate"/>
        </w:r>
        <w:r>
          <w:rPr>
            <w:noProof/>
            <w:webHidden/>
            <w:sz w:val="24"/>
            <w:szCs w:val="24"/>
          </w:rPr>
          <w:t>iii</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13" w:history="1">
        <w:r>
          <w:rPr>
            <w:rStyle w:val="Hyperlink"/>
            <w:noProof/>
            <w:color w:val="auto"/>
            <w:sz w:val="24"/>
            <w:szCs w:val="24"/>
          </w:rPr>
          <w:t>DEDICATION</w:t>
        </w:r>
        <w:r>
          <w:rPr>
            <w:noProof/>
            <w:webHidden/>
            <w:sz w:val="24"/>
            <w:szCs w:val="24"/>
          </w:rPr>
          <w:tab/>
        </w:r>
        <w:r>
          <w:rPr>
            <w:noProof/>
            <w:webHidden/>
            <w:sz w:val="24"/>
            <w:szCs w:val="24"/>
          </w:rPr>
          <w:fldChar w:fldCharType="begin"/>
        </w:r>
        <w:r>
          <w:rPr>
            <w:noProof/>
            <w:webHidden/>
            <w:sz w:val="24"/>
            <w:szCs w:val="24"/>
          </w:rPr>
          <w:instrText xml:space="preserve"> PAGEREF _Toc168658813 \h </w:instrText>
        </w:r>
        <w:r>
          <w:rPr>
            <w:noProof/>
            <w:webHidden/>
            <w:sz w:val="24"/>
            <w:szCs w:val="24"/>
          </w:rPr>
        </w:r>
        <w:r>
          <w:rPr>
            <w:noProof/>
            <w:webHidden/>
            <w:sz w:val="24"/>
            <w:szCs w:val="24"/>
          </w:rPr>
          <w:fldChar w:fldCharType="separate"/>
        </w:r>
        <w:r>
          <w:rPr>
            <w:noProof/>
            <w:webHidden/>
            <w:sz w:val="24"/>
            <w:szCs w:val="24"/>
          </w:rPr>
          <w:t>iv</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14" w:history="1">
        <w:r>
          <w:rPr>
            <w:rStyle w:val="Hyperlink"/>
            <w:noProof/>
            <w:color w:val="auto"/>
            <w:sz w:val="24"/>
            <w:szCs w:val="24"/>
          </w:rPr>
          <w:t>ACKNOWLEDGEMENTS</w:t>
        </w:r>
        <w:r>
          <w:rPr>
            <w:noProof/>
            <w:webHidden/>
            <w:sz w:val="24"/>
            <w:szCs w:val="24"/>
          </w:rPr>
          <w:tab/>
        </w:r>
        <w:r>
          <w:rPr>
            <w:noProof/>
            <w:webHidden/>
            <w:sz w:val="24"/>
            <w:szCs w:val="24"/>
          </w:rPr>
          <w:fldChar w:fldCharType="begin"/>
        </w:r>
        <w:r>
          <w:rPr>
            <w:noProof/>
            <w:webHidden/>
            <w:sz w:val="24"/>
            <w:szCs w:val="24"/>
          </w:rPr>
          <w:instrText xml:space="preserve"> PAGEREF _Toc168658814 \h </w:instrText>
        </w:r>
        <w:r>
          <w:rPr>
            <w:noProof/>
            <w:webHidden/>
            <w:sz w:val="24"/>
            <w:szCs w:val="24"/>
          </w:rPr>
        </w:r>
        <w:r>
          <w:rPr>
            <w:noProof/>
            <w:webHidden/>
            <w:sz w:val="24"/>
            <w:szCs w:val="24"/>
          </w:rPr>
          <w:fldChar w:fldCharType="separate"/>
        </w:r>
        <w:r>
          <w:rPr>
            <w:noProof/>
            <w:webHidden/>
            <w:sz w:val="24"/>
            <w:szCs w:val="24"/>
          </w:rPr>
          <w:t>v</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15" w:history="1">
        <w:r>
          <w:rPr>
            <w:rStyle w:val="Hyperlink"/>
            <w:noProof/>
            <w:color w:val="auto"/>
            <w:sz w:val="24"/>
            <w:szCs w:val="24"/>
          </w:rPr>
          <w:t>ABSTRACT</w:t>
        </w:r>
        <w:r>
          <w:rPr>
            <w:noProof/>
            <w:webHidden/>
            <w:sz w:val="24"/>
            <w:szCs w:val="24"/>
          </w:rPr>
          <w:tab/>
        </w:r>
        <w:r>
          <w:rPr>
            <w:noProof/>
            <w:webHidden/>
            <w:sz w:val="24"/>
            <w:szCs w:val="24"/>
          </w:rPr>
          <w:fldChar w:fldCharType="begin"/>
        </w:r>
        <w:r>
          <w:rPr>
            <w:noProof/>
            <w:webHidden/>
            <w:sz w:val="24"/>
            <w:szCs w:val="24"/>
          </w:rPr>
          <w:instrText xml:space="preserve"> PA</w:instrText>
        </w:r>
        <w:r>
          <w:rPr>
            <w:noProof/>
            <w:webHidden/>
            <w:sz w:val="24"/>
            <w:szCs w:val="24"/>
          </w:rPr>
          <w:instrText xml:space="preserve">GEREF _Toc168658815 \h </w:instrText>
        </w:r>
        <w:r>
          <w:rPr>
            <w:noProof/>
            <w:webHidden/>
            <w:sz w:val="24"/>
            <w:szCs w:val="24"/>
          </w:rPr>
        </w:r>
        <w:r>
          <w:rPr>
            <w:noProof/>
            <w:webHidden/>
            <w:sz w:val="24"/>
            <w:szCs w:val="24"/>
          </w:rPr>
          <w:fldChar w:fldCharType="separate"/>
        </w:r>
        <w:r>
          <w:rPr>
            <w:noProof/>
            <w:webHidden/>
            <w:sz w:val="24"/>
            <w:szCs w:val="24"/>
          </w:rPr>
          <w:t>vi</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16" w:history="1">
        <w:r>
          <w:rPr>
            <w:rStyle w:val="Hyperlink"/>
            <w:noProof/>
            <w:color w:val="auto"/>
            <w:sz w:val="24"/>
            <w:szCs w:val="24"/>
          </w:rPr>
          <w:t>LIST OF ACRONYMS</w:t>
        </w:r>
        <w:r>
          <w:rPr>
            <w:noProof/>
            <w:webHidden/>
            <w:sz w:val="24"/>
            <w:szCs w:val="24"/>
          </w:rPr>
          <w:tab/>
        </w:r>
        <w:r>
          <w:rPr>
            <w:noProof/>
            <w:webHidden/>
            <w:sz w:val="24"/>
            <w:szCs w:val="24"/>
          </w:rPr>
          <w:fldChar w:fldCharType="begin"/>
        </w:r>
        <w:r>
          <w:rPr>
            <w:noProof/>
            <w:webHidden/>
            <w:sz w:val="24"/>
            <w:szCs w:val="24"/>
          </w:rPr>
          <w:instrText xml:space="preserve"> PAGEREF _Toc168658816 \h </w:instrText>
        </w:r>
        <w:r>
          <w:rPr>
            <w:noProof/>
            <w:webHidden/>
            <w:sz w:val="24"/>
            <w:szCs w:val="24"/>
          </w:rPr>
        </w:r>
        <w:r>
          <w:rPr>
            <w:noProof/>
            <w:webHidden/>
            <w:sz w:val="24"/>
            <w:szCs w:val="24"/>
          </w:rPr>
          <w:fldChar w:fldCharType="separate"/>
        </w:r>
        <w:r>
          <w:rPr>
            <w:noProof/>
            <w:webHidden/>
            <w:sz w:val="24"/>
            <w:szCs w:val="24"/>
          </w:rPr>
          <w:t>xi</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17" w:history="1">
        <w:r>
          <w:rPr>
            <w:rStyle w:val="Hyperlink"/>
            <w:noProof/>
            <w:color w:val="auto"/>
            <w:sz w:val="24"/>
            <w:szCs w:val="24"/>
          </w:rPr>
          <w:t>LIST</w:t>
        </w:r>
        <w:r>
          <w:rPr>
            <w:rStyle w:val="Hyperlink"/>
            <w:noProof/>
            <w:color w:val="auto"/>
            <w:spacing w:val="-2"/>
            <w:sz w:val="24"/>
            <w:szCs w:val="24"/>
          </w:rPr>
          <w:t xml:space="preserve"> </w:t>
        </w:r>
        <w:r>
          <w:rPr>
            <w:rStyle w:val="Hyperlink"/>
            <w:noProof/>
            <w:color w:val="auto"/>
            <w:sz w:val="24"/>
            <w:szCs w:val="24"/>
          </w:rPr>
          <w:t>OF</w:t>
        </w:r>
        <w:r>
          <w:rPr>
            <w:rStyle w:val="Hyperlink"/>
            <w:noProof/>
            <w:color w:val="auto"/>
            <w:spacing w:val="-5"/>
            <w:sz w:val="24"/>
            <w:szCs w:val="24"/>
          </w:rPr>
          <w:t xml:space="preserve"> </w:t>
        </w:r>
        <w:r>
          <w:rPr>
            <w:rStyle w:val="Hyperlink"/>
            <w:noProof/>
            <w:color w:val="auto"/>
            <w:sz w:val="24"/>
            <w:szCs w:val="24"/>
          </w:rPr>
          <w:t>TABLES</w:t>
        </w:r>
        <w:r>
          <w:rPr>
            <w:noProof/>
            <w:webHidden/>
            <w:sz w:val="24"/>
            <w:szCs w:val="24"/>
          </w:rPr>
          <w:tab/>
        </w:r>
        <w:r>
          <w:rPr>
            <w:noProof/>
            <w:webHidden/>
            <w:sz w:val="24"/>
            <w:szCs w:val="24"/>
          </w:rPr>
          <w:fldChar w:fldCharType="begin"/>
        </w:r>
        <w:r>
          <w:rPr>
            <w:noProof/>
            <w:webHidden/>
            <w:sz w:val="24"/>
            <w:szCs w:val="24"/>
          </w:rPr>
          <w:instrText xml:space="preserve"> PAGEREF _Toc168658817 \h </w:instrText>
        </w:r>
        <w:r>
          <w:rPr>
            <w:noProof/>
            <w:webHidden/>
            <w:sz w:val="24"/>
            <w:szCs w:val="24"/>
          </w:rPr>
        </w:r>
        <w:r>
          <w:rPr>
            <w:noProof/>
            <w:webHidden/>
            <w:sz w:val="24"/>
            <w:szCs w:val="24"/>
          </w:rPr>
          <w:fldChar w:fldCharType="separate"/>
        </w:r>
        <w:r>
          <w:rPr>
            <w:noProof/>
            <w:webHidden/>
            <w:sz w:val="24"/>
            <w:szCs w:val="24"/>
          </w:rPr>
          <w:t>xii</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18" w:history="1">
        <w:r>
          <w:rPr>
            <w:rStyle w:val="Hyperlink"/>
            <w:noProof/>
            <w:color w:val="auto"/>
            <w:sz w:val="24"/>
            <w:szCs w:val="24"/>
          </w:rPr>
          <w:t>LIST OF APPENTICES</w:t>
        </w:r>
        <w:r>
          <w:rPr>
            <w:noProof/>
            <w:webHidden/>
            <w:sz w:val="24"/>
            <w:szCs w:val="24"/>
          </w:rPr>
          <w:tab/>
        </w:r>
        <w:r>
          <w:rPr>
            <w:noProof/>
            <w:webHidden/>
            <w:sz w:val="24"/>
            <w:szCs w:val="24"/>
          </w:rPr>
          <w:fldChar w:fldCharType="begin"/>
        </w:r>
        <w:r>
          <w:rPr>
            <w:noProof/>
            <w:webHidden/>
            <w:sz w:val="24"/>
            <w:szCs w:val="24"/>
          </w:rPr>
          <w:instrText xml:space="preserve"> PAGEREF _Toc168658818 \h </w:instrText>
        </w:r>
        <w:r>
          <w:rPr>
            <w:noProof/>
            <w:webHidden/>
            <w:sz w:val="24"/>
            <w:szCs w:val="24"/>
          </w:rPr>
        </w:r>
        <w:r>
          <w:rPr>
            <w:noProof/>
            <w:webHidden/>
            <w:sz w:val="24"/>
            <w:szCs w:val="24"/>
          </w:rPr>
          <w:fldChar w:fldCharType="separate"/>
        </w:r>
        <w:r>
          <w:rPr>
            <w:noProof/>
            <w:webHidden/>
            <w:sz w:val="24"/>
            <w:szCs w:val="24"/>
          </w:rPr>
          <w:t>xiv</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19" w:history="1">
        <w:r>
          <w:rPr>
            <w:rStyle w:val="Hyperlink"/>
            <w:noProof/>
            <w:color w:val="auto"/>
            <w:sz w:val="24"/>
            <w:szCs w:val="24"/>
            <w:lang w:eastAsia="en-ZW"/>
          </w:rPr>
          <w:t xml:space="preserve">CHAPTER </w:t>
        </w:r>
        <w:r>
          <w:rPr>
            <w:rStyle w:val="Hyperlink"/>
            <w:noProof/>
            <w:color w:val="auto"/>
            <w:sz w:val="24"/>
            <w:szCs w:val="24"/>
            <w:lang w:eastAsia="en-ZW"/>
          </w:rPr>
          <w:t>ONE</w:t>
        </w:r>
        <w:r>
          <w:rPr>
            <w:noProof/>
            <w:webHidden/>
            <w:sz w:val="24"/>
            <w:szCs w:val="24"/>
          </w:rPr>
          <w:tab/>
        </w:r>
        <w:r>
          <w:rPr>
            <w:noProof/>
            <w:webHidden/>
            <w:sz w:val="24"/>
            <w:szCs w:val="24"/>
          </w:rPr>
          <w:fldChar w:fldCharType="begin"/>
        </w:r>
        <w:r>
          <w:rPr>
            <w:noProof/>
            <w:webHidden/>
            <w:sz w:val="24"/>
            <w:szCs w:val="24"/>
          </w:rPr>
          <w:instrText xml:space="preserve"> PAGEREF _Toc168658819 \h </w:instrText>
        </w:r>
        <w:r>
          <w:rPr>
            <w:noProof/>
            <w:webHidden/>
            <w:sz w:val="24"/>
            <w:szCs w:val="24"/>
          </w:rPr>
        </w:r>
        <w:r>
          <w:rPr>
            <w:noProof/>
            <w:webHidden/>
            <w:sz w:val="24"/>
            <w:szCs w:val="24"/>
          </w:rPr>
          <w:fldChar w:fldCharType="separate"/>
        </w:r>
        <w:r>
          <w:rPr>
            <w:noProof/>
            <w:webHidden/>
            <w:sz w:val="24"/>
            <w:szCs w:val="24"/>
          </w:rPr>
          <w:t>2</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20" w:history="1">
        <w:r>
          <w:rPr>
            <w:rStyle w:val="Hyperlink"/>
            <w:noProof/>
            <w:color w:val="auto"/>
            <w:sz w:val="24"/>
            <w:szCs w:val="24"/>
            <w:lang w:eastAsia="en-ZW"/>
          </w:rPr>
          <w:t>INTRODUCTION</w:t>
        </w:r>
        <w:r>
          <w:rPr>
            <w:noProof/>
            <w:webHidden/>
            <w:sz w:val="24"/>
            <w:szCs w:val="24"/>
          </w:rPr>
          <w:tab/>
        </w:r>
        <w:r>
          <w:rPr>
            <w:noProof/>
            <w:webHidden/>
            <w:sz w:val="24"/>
            <w:szCs w:val="24"/>
          </w:rPr>
          <w:fldChar w:fldCharType="begin"/>
        </w:r>
        <w:r>
          <w:rPr>
            <w:noProof/>
            <w:webHidden/>
            <w:sz w:val="24"/>
            <w:szCs w:val="24"/>
          </w:rPr>
          <w:instrText xml:space="preserve"> PAGEREF _Toc168658820 \h </w:instrText>
        </w:r>
        <w:r>
          <w:rPr>
            <w:noProof/>
            <w:webHidden/>
            <w:sz w:val="24"/>
            <w:szCs w:val="24"/>
          </w:rPr>
        </w:r>
        <w:r>
          <w:rPr>
            <w:noProof/>
            <w:webHidden/>
            <w:sz w:val="24"/>
            <w:szCs w:val="24"/>
          </w:rPr>
          <w:fldChar w:fldCharType="separate"/>
        </w:r>
        <w:r>
          <w:rPr>
            <w:noProof/>
            <w:webHidden/>
            <w:sz w:val="24"/>
            <w:szCs w:val="24"/>
          </w:rPr>
          <w:t>2</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21" w:history="1">
        <w:r>
          <w:rPr>
            <w:rStyle w:val="Hyperlink"/>
            <w:noProof/>
            <w:color w:val="auto"/>
            <w:sz w:val="24"/>
            <w:szCs w:val="24"/>
          </w:rPr>
          <w:t>1.0  Introduction</w:t>
        </w:r>
        <w:r>
          <w:rPr>
            <w:noProof/>
            <w:webHidden/>
            <w:sz w:val="24"/>
            <w:szCs w:val="24"/>
          </w:rPr>
          <w:tab/>
        </w:r>
        <w:r>
          <w:rPr>
            <w:noProof/>
            <w:webHidden/>
            <w:sz w:val="24"/>
            <w:szCs w:val="24"/>
          </w:rPr>
          <w:fldChar w:fldCharType="begin"/>
        </w:r>
        <w:r>
          <w:rPr>
            <w:noProof/>
            <w:webHidden/>
            <w:sz w:val="24"/>
            <w:szCs w:val="24"/>
          </w:rPr>
          <w:instrText xml:space="preserve"> PAGEREF _Toc168658821 \h </w:instrText>
        </w:r>
        <w:r>
          <w:rPr>
            <w:noProof/>
            <w:webHidden/>
            <w:sz w:val="24"/>
            <w:szCs w:val="24"/>
          </w:rPr>
        </w:r>
        <w:r>
          <w:rPr>
            <w:noProof/>
            <w:webHidden/>
            <w:sz w:val="24"/>
            <w:szCs w:val="24"/>
          </w:rPr>
          <w:fldChar w:fldCharType="separate"/>
        </w:r>
        <w:r>
          <w:rPr>
            <w:noProof/>
            <w:webHidden/>
            <w:sz w:val="24"/>
            <w:szCs w:val="24"/>
          </w:rPr>
          <w:t>2</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22" w:history="1">
        <w:r>
          <w:rPr>
            <w:rStyle w:val="Hyperlink"/>
            <w:noProof/>
            <w:color w:val="auto"/>
            <w:sz w:val="24"/>
            <w:szCs w:val="24"/>
          </w:rPr>
          <w:t>1.1 Background of the study</w:t>
        </w:r>
        <w:r>
          <w:rPr>
            <w:noProof/>
            <w:webHidden/>
            <w:sz w:val="24"/>
            <w:szCs w:val="24"/>
          </w:rPr>
          <w:tab/>
        </w:r>
        <w:r>
          <w:rPr>
            <w:noProof/>
            <w:webHidden/>
            <w:sz w:val="24"/>
            <w:szCs w:val="24"/>
          </w:rPr>
          <w:fldChar w:fldCharType="begin"/>
        </w:r>
        <w:r>
          <w:rPr>
            <w:noProof/>
            <w:webHidden/>
            <w:sz w:val="24"/>
            <w:szCs w:val="24"/>
          </w:rPr>
          <w:instrText xml:space="preserve"> PAGEREF _Toc168658822 \h </w:instrText>
        </w:r>
        <w:r>
          <w:rPr>
            <w:noProof/>
            <w:webHidden/>
            <w:sz w:val="24"/>
            <w:szCs w:val="24"/>
          </w:rPr>
        </w:r>
        <w:r>
          <w:rPr>
            <w:noProof/>
            <w:webHidden/>
            <w:sz w:val="24"/>
            <w:szCs w:val="24"/>
          </w:rPr>
          <w:fldChar w:fldCharType="separate"/>
        </w:r>
        <w:r>
          <w:rPr>
            <w:noProof/>
            <w:webHidden/>
            <w:sz w:val="24"/>
            <w:szCs w:val="24"/>
          </w:rPr>
          <w:t>2</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23" w:history="1">
        <w:r>
          <w:rPr>
            <w:rStyle w:val="Hyperlink"/>
            <w:noProof/>
            <w:color w:val="auto"/>
            <w:sz w:val="24"/>
            <w:szCs w:val="24"/>
            <w:lang w:eastAsia="en-ZW"/>
          </w:rPr>
          <w:t>1.</w:t>
        </w:r>
        <w:r>
          <w:rPr>
            <w:rStyle w:val="Hyperlink"/>
            <w:noProof/>
            <w:color w:val="auto"/>
            <w:sz w:val="24"/>
            <w:szCs w:val="24"/>
            <w:lang w:eastAsia="en-ZW"/>
          </w:rPr>
          <w:t>2 Statement of the problem</w:t>
        </w:r>
        <w:r>
          <w:rPr>
            <w:noProof/>
            <w:webHidden/>
            <w:sz w:val="24"/>
            <w:szCs w:val="24"/>
          </w:rPr>
          <w:tab/>
        </w:r>
        <w:r>
          <w:rPr>
            <w:noProof/>
            <w:webHidden/>
            <w:sz w:val="24"/>
            <w:szCs w:val="24"/>
          </w:rPr>
          <w:fldChar w:fldCharType="begin"/>
        </w:r>
        <w:r>
          <w:rPr>
            <w:noProof/>
            <w:webHidden/>
            <w:sz w:val="24"/>
            <w:szCs w:val="24"/>
          </w:rPr>
          <w:instrText xml:space="preserve"> PAGEREF _Toc168658823 \h </w:instrText>
        </w:r>
        <w:r>
          <w:rPr>
            <w:noProof/>
            <w:webHidden/>
            <w:sz w:val="24"/>
            <w:szCs w:val="24"/>
          </w:rPr>
        </w:r>
        <w:r>
          <w:rPr>
            <w:noProof/>
            <w:webHidden/>
            <w:sz w:val="24"/>
            <w:szCs w:val="24"/>
          </w:rPr>
          <w:fldChar w:fldCharType="separate"/>
        </w:r>
        <w:r>
          <w:rPr>
            <w:noProof/>
            <w:webHidden/>
            <w:sz w:val="24"/>
            <w:szCs w:val="24"/>
          </w:rPr>
          <w:t>4</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24" w:history="1">
        <w:r>
          <w:rPr>
            <w:rStyle w:val="Hyperlink"/>
            <w:noProof/>
            <w:color w:val="auto"/>
            <w:sz w:val="24"/>
            <w:szCs w:val="24"/>
            <w:lang w:eastAsia="en-ZW"/>
          </w:rPr>
          <w:t>1.3 Objectives</w:t>
        </w:r>
        <w:r>
          <w:rPr>
            <w:noProof/>
            <w:webHidden/>
            <w:sz w:val="24"/>
            <w:szCs w:val="24"/>
          </w:rPr>
          <w:tab/>
        </w:r>
        <w:r>
          <w:rPr>
            <w:noProof/>
            <w:webHidden/>
            <w:sz w:val="24"/>
            <w:szCs w:val="24"/>
          </w:rPr>
          <w:fldChar w:fldCharType="begin"/>
        </w:r>
        <w:r>
          <w:rPr>
            <w:noProof/>
            <w:webHidden/>
            <w:sz w:val="24"/>
            <w:szCs w:val="24"/>
          </w:rPr>
          <w:instrText xml:space="preserve"> PAGEREF _Toc168658824 \h </w:instrText>
        </w:r>
        <w:r>
          <w:rPr>
            <w:noProof/>
            <w:webHidden/>
            <w:sz w:val="24"/>
            <w:szCs w:val="24"/>
          </w:rPr>
        </w:r>
        <w:r>
          <w:rPr>
            <w:noProof/>
            <w:webHidden/>
            <w:sz w:val="24"/>
            <w:szCs w:val="24"/>
          </w:rPr>
          <w:fldChar w:fldCharType="separate"/>
        </w:r>
        <w:r>
          <w:rPr>
            <w:noProof/>
            <w:webHidden/>
            <w:sz w:val="24"/>
            <w:szCs w:val="24"/>
          </w:rPr>
          <w:t>4</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25" w:history="1">
        <w:r>
          <w:rPr>
            <w:rStyle w:val="Hyperlink"/>
            <w:noProof/>
            <w:color w:val="auto"/>
            <w:sz w:val="24"/>
            <w:szCs w:val="24"/>
            <w:lang w:eastAsia="zh-CN"/>
          </w:rPr>
          <w:t>1.4 Research questions</w:t>
        </w:r>
        <w:r>
          <w:rPr>
            <w:noProof/>
            <w:webHidden/>
            <w:sz w:val="24"/>
            <w:szCs w:val="24"/>
          </w:rPr>
          <w:tab/>
        </w:r>
        <w:r>
          <w:rPr>
            <w:noProof/>
            <w:webHidden/>
            <w:sz w:val="24"/>
            <w:szCs w:val="24"/>
          </w:rPr>
          <w:fldChar w:fldCharType="begin"/>
        </w:r>
        <w:r>
          <w:rPr>
            <w:noProof/>
            <w:webHidden/>
            <w:sz w:val="24"/>
            <w:szCs w:val="24"/>
          </w:rPr>
          <w:instrText xml:space="preserve"> PAGEREF _Toc168658825 \h </w:instrText>
        </w:r>
        <w:r>
          <w:rPr>
            <w:noProof/>
            <w:webHidden/>
            <w:sz w:val="24"/>
            <w:szCs w:val="24"/>
          </w:rPr>
        </w:r>
        <w:r>
          <w:rPr>
            <w:noProof/>
            <w:webHidden/>
            <w:sz w:val="24"/>
            <w:szCs w:val="24"/>
          </w:rPr>
          <w:fldChar w:fldCharType="separate"/>
        </w:r>
        <w:r>
          <w:rPr>
            <w:noProof/>
            <w:webHidden/>
            <w:sz w:val="24"/>
            <w:szCs w:val="24"/>
          </w:rPr>
          <w:t>4</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26" w:history="1">
        <w:r>
          <w:rPr>
            <w:rStyle w:val="Hyperlink"/>
            <w:rFonts w:eastAsia="Calibri"/>
            <w:noProof/>
            <w:color w:val="auto"/>
            <w:sz w:val="24"/>
            <w:szCs w:val="24"/>
            <w:lang w:eastAsia="zh-CN"/>
          </w:rPr>
          <w:t xml:space="preserve">1.5 </w:t>
        </w:r>
        <w:r>
          <w:rPr>
            <w:rStyle w:val="Hyperlink"/>
            <w:noProof/>
            <w:color w:val="auto"/>
            <w:sz w:val="24"/>
            <w:szCs w:val="24"/>
            <w:lang w:eastAsia="zh-CN"/>
          </w:rPr>
          <w:t>Study limitations</w:t>
        </w:r>
        <w:r>
          <w:rPr>
            <w:noProof/>
            <w:webHidden/>
            <w:sz w:val="24"/>
            <w:szCs w:val="24"/>
          </w:rPr>
          <w:tab/>
        </w:r>
        <w:r>
          <w:rPr>
            <w:noProof/>
            <w:webHidden/>
            <w:sz w:val="24"/>
            <w:szCs w:val="24"/>
          </w:rPr>
          <w:fldChar w:fldCharType="begin"/>
        </w:r>
        <w:r>
          <w:rPr>
            <w:noProof/>
            <w:webHidden/>
            <w:sz w:val="24"/>
            <w:szCs w:val="24"/>
          </w:rPr>
          <w:instrText xml:space="preserve"> PAGEREF _Toc168658826 \h </w:instrText>
        </w:r>
        <w:r>
          <w:rPr>
            <w:noProof/>
            <w:webHidden/>
            <w:sz w:val="24"/>
            <w:szCs w:val="24"/>
          </w:rPr>
        </w:r>
        <w:r>
          <w:rPr>
            <w:noProof/>
            <w:webHidden/>
            <w:sz w:val="24"/>
            <w:szCs w:val="24"/>
          </w:rPr>
          <w:fldChar w:fldCharType="separate"/>
        </w:r>
        <w:r>
          <w:rPr>
            <w:noProof/>
            <w:webHidden/>
            <w:sz w:val="24"/>
            <w:szCs w:val="24"/>
          </w:rPr>
          <w:t>4</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27" w:history="1">
        <w:r>
          <w:rPr>
            <w:rStyle w:val="Hyperlink"/>
            <w:noProof/>
            <w:color w:val="auto"/>
            <w:sz w:val="24"/>
            <w:szCs w:val="24"/>
            <w:lang w:eastAsia="zh-CN"/>
          </w:rPr>
          <w:t>1.6 Study Delimitation</w:t>
        </w:r>
        <w:r>
          <w:rPr>
            <w:noProof/>
            <w:webHidden/>
            <w:sz w:val="24"/>
            <w:szCs w:val="24"/>
          </w:rPr>
          <w:tab/>
        </w:r>
        <w:r>
          <w:rPr>
            <w:noProof/>
            <w:webHidden/>
            <w:sz w:val="24"/>
            <w:szCs w:val="24"/>
          </w:rPr>
          <w:fldChar w:fldCharType="begin"/>
        </w:r>
        <w:r>
          <w:rPr>
            <w:noProof/>
            <w:webHidden/>
            <w:sz w:val="24"/>
            <w:szCs w:val="24"/>
          </w:rPr>
          <w:instrText xml:space="preserve"> PAGEREF _Toc168658827 \h </w:instrText>
        </w:r>
        <w:r>
          <w:rPr>
            <w:noProof/>
            <w:webHidden/>
            <w:sz w:val="24"/>
            <w:szCs w:val="24"/>
          </w:rPr>
        </w:r>
        <w:r>
          <w:rPr>
            <w:noProof/>
            <w:webHidden/>
            <w:sz w:val="24"/>
            <w:szCs w:val="24"/>
          </w:rPr>
          <w:fldChar w:fldCharType="separate"/>
        </w:r>
        <w:r>
          <w:rPr>
            <w:noProof/>
            <w:webHidden/>
            <w:sz w:val="24"/>
            <w:szCs w:val="24"/>
          </w:rPr>
          <w:t>5</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28" w:history="1">
        <w:r>
          <w:rPr>
            <w:rStyle w:val="Hyperlink"/>
            <w:noProof/>
            <w:color w:val="auto"/>
            <w:sz w:val="24"/>
            <w:szCs w:val="24"/>
            <w:lang w:eastAsia="zh-CN"/>
          </w:rPr>
          <w:t>1.7 As</w:t>
        </w:r>
        <w:r>
          <w:rPr>
            <w:rStyle w:val="Hyperlink"/>
            <w:noProof/>
            <w:color w:val="auto"/>
            <w:sz w:val="24"/>
            <w:szCs w:val="24"/>
            <w:lang w:eastAsia="zh-CN"/>
          </w:rPr>
          <w:t>sumption of the study</w:t>
        </w:r>
        <w:r>
          <w:rPr>
            <w:noProof/>
            <w:webHidden/>
            <w:sz w:val="24"/>
            <w:szCs w:val="24"/>
          </w:rPr>
          <w:tab/>
        </w:r>
        <w:r>
          <w:rPr>
            <w:noProof/>
            <w:webHidden/>
            <w:sz w:val="24"/>
            <w:szCs w:val="24"/>
          </w:rPr>
          <w:fldChar w:fldCharType="begin"/>
        </w:r>
        <w:r>
          <w:rPr>
            <w:noProof/>
            <w:webHidden/>
            <w:sz w:val="24"/>
            <w:szCs w:val="24"/>
          </w:rPr>
          <w:instrText xml:space="preserve"> PAGEREF _Toc168658828 \h </w:instrText>
        </w:r>
        <w:r>
          <w:rPr>
            <w:noProof/>
            <w:webHidden/>
            <w:sz w:val="24"/>
            <w:szCs w:val="24"/>
          </w:rPr>
        </w:r>
        <w:r>
          <w:rPr>
            <w:noProof/>
            <w:webHidden/>
            <w:sz w:val="24"/>
            <w:szCs w:val="24"/>
          </w:rPr>
          <w:fldChar w:fldCharType="separate"/>
        </w:r>
        <w:r>
          <w:rPr>
            <w:noProof/>
            <w:webHidden/>
            <w:sz w:val="24"/>
            <w:szCs w:val="24"/>
          </w:rPr>
          <w:t>5</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29" w:history="1">
        <w:r>
          <w:rPr>
            <w:rStyle w:val="Hyperlink"/>
            <w:rFonts w:eastAsia="Calibri"/>
            <w:noProof/>
            <w:color w:val="auto"/>
            <w:sz w:val="24"/>
            <w:szCs w:val="24"/>
            <w:lang w:eastAsia="zh-CN"/>
          </w:rPr>
          <w:t xml:space="preserve">1.8 </w:t>
        </w:r>
        <w:r>
          <w:rPr>
            <w:rStyle w:val="Hyperlink"/>
            <w:noProof/>
            <w:color w:val="auto"/>
            <w:sz w:val="24"/>
            <w:szCs w:val="24"/>
            <w:lang w:eastAsia="zh-CN"/>
          </w:rPr>
          <w:t>Definition of key terms</w:t>
        </w:r>
        <w:r>
          <w:rPr>
            <w:noProof/>
            <w:webHidden/>
            <w:sz w:val="24"/>
            <w:szCs w:val="24"/>
          </w:rPr>
          <w:tab/>
        </w:r>
        <w:r>
          <w:rPr>
            <w:noProof/>
            <w:webHidden/>
            <w:sz w:val="24"/>
            <w:szCs w:val="24"/>
          </w:rPr>
          <w:fldChar w:fldCharType="begin"/>
        </w:r>
        <w:r>
          <w:rPr>
            <w:noProof/>
            <w:webHidden/>
            <w:sz w:val="24"/>
            <w:szCs w:val="24"/>
          </w:rPr>
          <w:instrText xml:space="preserve"> PAGEREF _Toc168658829 \h </w:instrText>
        </w:r>
        <w:r>
          <w:rPr>
            <w:noProof/>
            <w:webHidden/>
            <w:sz w:val="24"/>
            <w:szCs w:val="24"/>
          </w:rPr>
        </w:r>
        <w:r>
          <w:rPr>
            <w:noProof/>
            <w:webHidden/>
            <w:sz w:val="24"/>
            <w:szCs w:val="24"/>
          </w:rPr>
          <w:fldChar w:fldCharType="separate"/>
        </w:r>
        <w:r>
          <w:rPr>
            <w:noProof/>
            <w:webHidden/>
            <w:sz w:val="24"/>
            <w:szCs w:val="24"/>
          </w:rPr>
          <w:t>5</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30" w:history="1">
        <w:r>
          <w:rPr>
            <w:rStyle w:val="Hyperlink"/>
            <w:noProof/>
            <w:color w:val="auto"/>
            <w:sz w:val="24"/>
            <w:szCs w:val="24"/>
            <w:lang w:eastAsia="zh-CN"/>
          </w:rPr>
          <w:t>1.9 Significance of the study</w:t>
        </w:r>
        <w:r>
          <w:rPr>
            <w:noProof/>
            <w:webHidden/>
            <w:sz w:val="24"/>
            <w:szCs w:val="24"/>
          </w:rPr>
          <w:tab/>
        </w:r>
        <w:r>
          <w:rPr>
            <w:noProof/>
            <w:webHidden/>
            <w:sz w:val="24"/>
            <w:szCs w:val="24"/>
          </w:rPr>
          <w:fldChar w:fldCharType="begin"/>
        </w:r>
        <w:r>
          <w:rPr>
            <w:noProof/>
            <w:webHidden/>
            <w:sz w:val="24"/>
            <w:szCs w:val="24"/>
          </w:rPr>
          <w:instrText xml:space="preserve"> PAGEREF _Toc168658830 \h </w:instrText>
        </w:r>
        <w:r>
          <w:rPr>
            <w:noProof/>
            <w:webHidden/>
            <w:sz w:val="24"/>
            <w:szCs w:val="24"/>
          </w:rPr>
        </w:r>
        <w:r>
          <w:rPr>
            <w:noProof/>
            <w:webHidden/>
            <w:sz w:val="24"/>
            <w:szCs w:val="24"/>
          </w:rPr>
          <w:fldChar w:fldCharType="separate"/>
        </w:r>
        <w:r>
          <w:rPr>
            <w:noProof/>
            <w:webHidden/>
            <w:sz w:val="24"/>
            <w:szCs w:val="24"/>
          </w:rPr>
          <w:t>5</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31" w:history="1">
        <w:r>
          <w:rPr>
            <w:rStyle w:val="Hyperlink"/>
            <w:noProof/>
            <w:color w:val="auto"/>
            <w:sz w:val="24"/>
            <w:szCs w:val="24"/>
            <w:lang w:eastAsia="zh-CN"/>
          </w:rPr>
          <w:t>1.10 Chapter summary</w:t>
        </w:r>
        <w:r>
          <w:rPr>
            <w:noProof/>
            <w:webHidden/>
            <w:sz w:val="24"/>
            <w:szCs w:val="24"/>
          </w:rPr>
          <w:tab/>
        </w:r>
        <w:r>
          <w:rPr>
            <w:noProof/>
            <w:webHidden/>
            <w:sz w:val="24"/>
            <w:szCs w:val="24"/>
          </w:rPr>
          <w:fldChar w:fldCharType="begin"/>
        </w:r>
        <w:r>
          <w:rPr>
            <w:noProof/>
            <w:webHidden/>
            <w:sz w:val="24"/>
            <w:szCs w:val="24"/>
          </w:rPr>
          <w:instrText xml:space="preserve"> PAGEREF _Toc168658831 \h </w:instrText>
        </w:r>
        <w:r>
          <w:rPr>
            <w:noProof/>
            <w:webHidden/>
            <w:sz w:val="24"/>
            <w:szCs w:val="24"/>
          </w:rPr>
        </w:r>
        <w:r>
          <w:rPr>
            <w:noProof/>
            <w:webHidden/>
            <w:sz w:val="24"/>
            <w:szCs w:val="24"/>
          </w:rPr>
          <w:fldChar w:fldCharType="separate"/>
        </w:r>
        <w:r>
          <w:rPr>
            <w:noProof/>
            <w:webHidden/>
            <w:sz w:val="24"/>
            <w:szCs w:val="24"/>
          </w:rPr>
          <w:t>6</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32" w:history="1">
        <w:r>
          <w:rPr>
            <w:rStyle w:val="Hyperlink"/>
            <w:noProof/>
            <w:color w:val="auto"/>
            <w:sz w:val="24"/>
            <w:szCs w:val="24"/>
            <w:lang w:eastAsia="zh-CN"/>
          </w:rPr>
          <w:t xml:space="preserve">CHAPTER </w:t>
        </w:r>
        <w:r>
          <w:rPr>
            <w:rStyle w:val="Hyperlink"/>
            <w:noProof/>
            <w:color w:val="auto"/>
            <w:sz w:val="24"/>
            <w:szCs w:val="24"/>
            <w:lang w:eastAsia="zh-CN"/>
          </w:rPr>
          <w:t>TWO</w:t>
        </w:r>
        <w:r>
          <w:rPr>
            <w:noProof/>
            <w:webHidden/>
            <w:sz w:val="24"/>
            <w:szCs w:val="24"/>
          </w:rPr>
          <w:tab/>
        </w:r>
        <w:r>
          <w:rPr>
            <w:noProof/>
            <w:webHidden/>
            <w:sz w:val="24"/>
            <w:szCs w:val="24"/>
          </w:rPr>
          <w:fldChar w:fldCharType="begin"/>
        </w:r>
        <w:r>
          <w:rPr>
            <w:noProof/>
            <w:webHidden/>
            <w:sz w:val="24"/>
            <w:szCs w:val="24"/>
          </w:rPr>
          <w:instrText xml:space="preserve"> PAGEREF _Toc168658832 \h </w:instrText>
        </w:r>
        <w:r>
          <w:rPr>
            <w:noProof/>
            <w:webHidden/>
            <w:sz w:val="24"/>
            <w:szCs w:val="24"/>
          </w:rPr>
        </w:r>
        <w:r>
          <w:rPr>
            <w:noProof/>
            <w:webHidden/>
            <w:sz w:val="24"/>
            <w:szCs w:val="24"/>
          </w:rPr>
          <w:fldChar w:fldCharType="separate"/>
        </w:r>
        <w:r>
          <w:rPr>
            <w:noProof/>
            <w:webHidden/>
            <w:sz w:val="24"/>
            <w:szCs w:val="24"/>
          </w:rPr>
          <w:t>7</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33" w:history="1">
        <w:r>
          <w:rPr>
            <w:rStyle w:val="Hyperlink"/>
            <w:noProof/>
            <w:color w:val="auto"/>
            <w:sz w:val="24"/>
            <w:szCs w:val="24"/>
            <w:lang w:eastAsia="zh-CN"/>
          </w:rPr>
          <w:t>LITERATURE REVIEW</w:t>
        </w:r>
        <w:r>
          <w:rPr>
            <w:noProof/>
            <w:webHidden/>
            <w:sz w:val="24"/>
            <w:szCs w:val="24"/>
          </w:rPr>
          <w:tab/>
        </w:r>
        <w:r>
          <w:rPr>
            <w:noProof/>
            <w:webHidden/>
            <w:sz w:val="24"/>
            <w:szCs w:val="24"/>
          </w:rPr>
          <w:fldChar w:fldCharType="begin"/>
        </w:r>
        <w:r>
          <w:rPr>
            <w:noProof/>
            <w:webHidden/>
            <w:sz w:val="24"/>
            <w:szCs w:val="24"/>
          </w:rPr>
          <w:instrText xml:space="preserve"> PAGEREF _Toc168658833 \h </w:instrText>
        </w:r>
        <w:r>
          <w:rPr>
            <w:noProof/>
            <w:webHidden/>
            <w:sz w:val="24"/>
            <w:szCs w:val="24"/>
          </w:rPr>
        </w:r>
        <w:r>
          <w:rPr>
            <w:noProof/>
            <w:webHidden/>
            <w:sz w:val="24"/>
            <w:szCs w:val="24"/>
          </w:rPr>
          <w:fldChar w:fldCharType="separate"/>
        </w:r>
        <w:r>
          <w:rPr>
            <w:noProof/>
            <w:webHidden/>
            <w:sz w:val="24"/>
            <w:szCs w:val="24"/>
          </w:rPr>
          <w:t>7</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34" w:history="1">
        <w:r>
          <w:rPr>
            <w:rStyle w:val="Hyperlink"/>
            <w:noProof/>
            <w:color w:val="auto"/>
            <w:sz w:val="24"/>
            <w:szCs w:val="24"/>
            <w:lang w:eastAsia="zh-CN"/>
          </w:rPr>
          <w:t>2.0 Introduction</w:t>
        </w:r>
        <w:r>
          <w:rPr>
            <w:noProof/>
            <w:webHidden/>
            <w:sz w:val="24"/>
            <w:szCs w:val="24"/>
          </w:rPr>
          <w:tab/>
        </w:r>
        <w:r>
          <w:rPr>
            <w:noProof/>
            <w:webHidden/>
            <w:sz w:val="24"/>
            <w:szCs w:val="24"/>
          </w:rPr>
          <w:fldChar w:fldCharType="begin"/>
        </w:r>
        <w:r>
          <w:rPr>
            <w:noProof/>
            <w:webHidden/>
            <w:sz w:val="24"/>
            <w:szCs w:val="24"/>
          </w:rPr>
          <w:instrText xml:space="preserve"> PAGEREF _Toc168658834 \h </w:instrText>
        </w:r>
        <w:r>
          <w:rPr>
            <w:noProof/>
            <w:webHidden/>
            <w:sz w:val="24"/>
            <w:szCs w:val="24"/>
          </w:rPr>
        </w:r>
        <w:r>
          <w:rPr>
            <w:noProof/>
            <w:webHidden/>
            <w:sz w:val="24"/>
            <w:szCs w:val="24"/>
          </w:rPr>
          <w:fldChar w:fldCharType="separate"/>
        </w:r>
        <w:r>
          <w:rPr>
            <w:noProof/>
            <w:webHidden/>
            <w:sz w:val="24"/>
            <w:szCs w:val="24"/>
          </w:rPr>
          <w:t>7</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35" w:history="1">
        <w:r>
          <w:rPr>
            <w:rStyle w:val="Hyperlink"/>
            <w:noProof/>
            <w:color w:val="auto"/>
            <w:sz w:val="24"/>
            <w:szCs w:val="24"/>
            <w:lang w:eastAsia="zh-CN"/>
          </w:rPr>
          <w:t>2.1 Theoretical Framework</w:t>
        </w:r>
        <w:r>
          <w:rPr>
            <w:noProof/>
            <w:webHidden/>
            <w:sz w:val="24"/>
            <w:szCs w:val="24"/>
          </w:rPr>
          <w:tab/>
        </w:r>
        <w:r>
          <w:rPr>
            <w:noProof/>
            <w:webHidden/>
            <w:sz w:val="24"/>
            <w:szCs w:val="24"/>
          </w:rPr>
          <w:fldChar w:fldCharType="begin"/>
        </w:r>
        <w:r>
          <w:rPr>
            <w:noProof/>
            <w:webHidden/>
            <w:sz w:val="24"/>
            <w:szCs w:val="24"/>
          </w:rPr>
          <w:instrText xml:space="preserve"> PAGEREF _Toc168658835 \h </w:instrText>
        </w:r>
        <w:r>
          <w:rPr>
            <w:noProof/>
            <w:webHidden/>
            <w:sz w:val="24"/>
            <w:szCs w:val="24"/>
          </w:rPr>
        </w:r>
        <w:r>
          <w:rPr>
            <w:noProof/>
            <w:webHidden/>
            <w:sz w:val="24"/>
            <w:szCs w:val="24"/>
          </w:rPr>
          <w:fldChar w:fldCharType="separate"/>
        </w:r>
        <w:r>
          <w:rPr>
            <w:noProof/>
            <w:webHidden/>
            <w:sz w:val="24"/>
            <w:szCs w:val="24"/>
          </w:rPr>
          <w:t>7</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36" w:history="1">
        <w:r>
          <w:rPr>
            <w:rStyle w:val="Hyperlink"/>
            <w:noProof/>
            <w:color w:val="auto"/>
            <w:sz w:val="24"/>
            <w:szCs w:val="24"/>
            <w:lang w:eastAsia="zh-CN"/>
          </w:rPr>
          <w:t>2.1.1 Technology, organization and environment theory</w:t>
        </w:r>
        <w:r>
          <w:rPr>
            <w:noProof/>
            <w:webHidden/>
            <w:sz w:val="24"/>
            <w:szCs w:val="24"/>
          </w:rPr>
          <w:tab/>
        </w:r>
        <w:r>
          <w:rPr>
            <w:noProof/>
            <w:webHidden/>
            <w:sz w:val="24"/>
            <w:szCs w:val="24"/>
          </w:rPr>
          <w:fldChar w:fldCharType="begin"/>
        </w:r>
        <w:r>
          <w:rPr>
            <w:noProof/>
            <w:webHidden/>
            <w:sz w:val="24"/>
            <w:szCs w:val="24"/>
          </w:rPr>
          <w:instrText xml:space="preserve"> PAGEREF _Toc168658836 \h </w:instrText>
        </w:r>
        <w:r>
          <w:rPr>
            <w:noProof/>
            <w:webHidden/>
            <w:sz w:val="24"/>
            <w:szCs w:val="24"/>
          </w:rPr>
        </w:r>
        <w:r>
          <w:rPr>
            <w:noProof/>
            <w:webHidden/>
            <w:sz w:val="24"/>
            <w:szCs w:val="24"/>
          </w:rPr>
          <w:fldChar w:fldCharType="separate"/>
        </w:r>
        <w:r>
          <w:rPr>
            <w:noProof/>
            <w:webHidden/>
            <w:sz w:val="24"/>
            <w:szCs w:val="24"/>
          </w:rPr>
          <w:t>8</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37" w:history="1">
        <w:r>
          <w:rPr>
            <w:rStyle w:val="Hyperlink"/>
            <w:noProof/>
            <w:color w:val="auto"/>
            <w:sz w:val="24"/>
            <w:szCs w:val="24"/>
            <w:lang w:eastAsia="zh-CN"/>
          </w:rPr>
          <w:t>2.1.2 Technology Diffusion theory</w:t>
        </w:r>
        <w:r>
          <w:rPr>
            <w:noProof/>
            <w:webHidden/>
            <w:sz w:val="24"/>
            <w:szCs w:val="24"/>
          </w:rPr>
          <w:tab/>
        </w:r>
        <w:r>
          <w:rPr>
            <w:noProof/>
            <w:webHidden/>
            <w:sz w:val="24"/>
            <w:szCs w:val="24"/>
          </w:rPr>
          <w:fldChar w:fldCharType="begin"/>
        </w:r>
        <w:r>
          <w:rPr>
            <w:noProof/>
            <w:webHidden/>
            <w:sz w:val="24"/>
            <w:szCs w:val="24"/>
          </w:rPr>
          <w:instrText xml:space="preserve"> PAGEREF _Toc168658837 \h </w:instrText>
        </w:r>
        <w:r>
          <w:rPr>
            <w:noProof/>
            <w:webHidden/>
            <w:sz w:val="24"/>
            <w:szCs w:val="24"/>
          </w:rPr>
        </w:r>
        <w:r>
          <w:rPr>
            <w:noProof/>
            <w:webHidden/>
            <w:sz w:val="24"/>
            <w:szCs w:val="24"/>
          </w:rPr>
          <w:fldChar w:fldCharType="separate"/>
        </w:r>
        <w:r>
          <w:rPr>
            <w:noProof/>
            <w:webHidden/>
            <w:sz w:val="24"/>
            <w:szCs w:val="24"/>
          </w:rPr>
          <w:t>8</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38" w:history="1">
        <w:r>
          <w:rPr>
            <w:rStyle w:val="Hyperlink"/>
            <w:noProof/>
            <w:color w:val="auto"/>
            <w:sz w:val="24"/>
            <w:szCs w:val="24"/>
            <w:lang w:eastAsia="zh-CN"/>
          </w:rPr>
          <w:t>2</w:t>
        </w:r>
        <w:r>
          <w:rPr>
            <w:rStyle w:val="Hyperlink"/>
            <w:noProof/>
            <w:color w:val="auto"/>
            <w:sz w:val="24"/>
            <w:szCs w:val="24"/>
          </w:rPr>
          <w:t>.1.3 Technology acceptance model</w:t>
        </w:r>
        <w:r>
          <w:rPr>
            <w:noProof/>
            <w:webHidden/>
            <w:sz w:val="24"/>
            <w:szCs w:val="24"/>
          </w:rPr>
          <w:tab/>
        </w:r>
        <w:r>
          <w:rPr>
            <w:noProof/>
            <w:webHidden/>
            <w:sz w:val="24"/>
            <w:szCs w:val="24"/>
          </w:rPr>
          <w:fldChar w:fldCharType="begin"/>
        </w:r>
        <w:r>
          <w:rPr>
            <w:noProof/>
            <w:webHidden/>
            <w:sz w:val="24"/>
            <w:szCs w:val="24"/>
          </w:rPr>
          <w:instrText xml:space="preserve"> PAGEREF _Toc168658838 \h </w:instrText>
        </w:r>
        <w:r>
          <w:rPr>
            <w:noProof/>
            <w:webHidden/>
            <w:sz w:val="24"/>
            <w:szCs w:val="24"/>
          </w:rPr>
        </w:r>
        <w:r>
          <w:rPr>
            <w:noProof/>
            <w:webHidden/>
            <w:sz w:val="24"/>
            <w:szCs w:val="24"/>
          </w:rPr>
          <w:fldChar w:fldCharType="separate"/>
        </w:r>
        <w:r>
          <w:rPr>
            <w:noProof/>
            <w:webHidden/>
            <w:sz w:val="24"/>
            <w:szCs w:val="24"/>
          </w:rPr>
          <w:t>9</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39" w:history="1">
        <w:r>
          <w:rPr>
            <w:rStyle w:val="Hyperlink"/>
            <w:noProof/>
            <w:color w:val="auto"/>
            <w:sz w:val="24"/>
            <w:szCs w:val="24"/>
            <w:lang w:eastAsia="zh-CN"/>
          </w:rPr>
          <w:t>2.2 Conceptual Framework</w:t>
        </w:r>
        <w:r>
          <w:rPr>
            <w:noProof/>
            <w:webHidden/>
            <w:sz w:val="24"/>
            <w:szCs w:val="24"/>
          </w:rPr>
          <w:tab/>
        </w:r>
        <w:r>
          <w:rPr>
            <w:noProof/>
            <w:webHidden/>
            <w:sz w:val="24"/>
            <w:szCs w:val="24"/>
          </w:rPr>
          <w:fldChar w:fldCharType="begin"/>
        </w:r>
        <w:r>
          <w:rPr>
            <w:noProof/>
            <w:webHidden/>
            <w:sz w:val="24"/>
            <w:szCs w:val="24"/>
          </w:rPr>
          <w:instrText xml:space="preserve"> PAGEREF _Toc168658839 \h </w:instrText>
        </w:r>
        <w:r>
          <w:rPr>
            <w:noProof/>
            <w:webHidden/>
            <w:sz w:val="24"/>
            <w:szCs w:val="24"/>
          </w:rPr>
        </w:r>
        <w:r>
          <w:rPr>
            <w:noProof/>
            <w:webHidden/>
            <w:sz w:val="24"/>
            <w:szCs w:val="24"/>
          </w:rPr>
          <w:fldChar w:fldCharType="separate"/>
        </w:r>
        <w:r>
          <w:rPr>
            <w:noProof/>
            <w:webHidden/>
            <w:sz w:val="24"/>
            <w:szCs w:val="24"/>
          </w:rPr>
          <w:t>10</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42" w:history="1">
        <w:r>
          <w:rPr>
            <w:rStyle w:val="Hyperlink"/>
            <w:noProof/>
            <w:color w:val="auto"/>
            <w:sz w:val="24"/>
            <w:szCs w:val="24"/>
            <w:lang w:eastAsia="zh-CN"/>
          </w:rPr>
          <w:t xml:space="preserve">2.3 </w:t>
        </w:r>
        <w:r>
          <w:rPr>
            <w:rStyle w:val="Hyperlink"/>
            <w:noProof/>
            <w:color w:val="auto"/>
            <w:sz w:val="24"/>
            <w:szCs w:val="24"/>
            <w:lang w:eastAsia="zh-CN"/>
          </w:rPr>
          <w:t>Empirical review</w:t>
        </w:r>
        <w:r>
          <w:rPr>
            <w:noProof/>
            <w:webHidden/>
            <w:sz w:val="24"/>
            <w:szCs w:val="24"/>
          </w:rPr>
          <w:tab/>
        </w:r>
        <w:r>
          <w:rPr>
            <w:noProof/>
            <w:webHidden/>
            <w:sz w:val="24"/>
            <w:szCs w:val="24"/>
          </w:rPr>
          <w:fldChar w:fldCharType="begin"/>
        </w:r>
        <w:r>
          <w:rPr>
            <w:noProof/>
            <w:webHidden/>
            <w:sz w:val="24"/>
            <w:szCs w:val="24"/>
          </w:rPr>
          <w:instrText xml:space="preserve"> PAGEREF _Toc168658842 \h </w:instrText>
        </w:r>
        <w:r>
          <w:rPr>
            <w:noProof/>
            <w:webHidden/>
            <w:sz w:val="24"/>
            <w:szCs w:val="24"/>
          </w:rPr>
        </w:r>
        <w:r>
          <w:rPr>
            <w:noProof/>
            <w:webHidden/>
            <w:sz w:val="24"/>
            <w:szCs w:val="24"/>
          </w:rPr>
          <w:fldChar w:fldCharType="separate"/>
        </w:r>
        <w:r>
          <w:rPr>
            <w:noProof/>
            <w:webHidden/>
            <w:sz w:val="24"/>
            <w:szCs w:val="24"/>
          </w:rPr>
          <w:t>11</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43" w:history="1">
        <w:r>
          <w:rPr>
            <w:rStyle w:val="Hyperlink"/>
            <w:noProof/>
            <w:color w:val="auto"/>
            <w:sz w:val="24"/>
            <w:szCs w:val="24"/>
            <w:lang w:eastAsia="zh-CN"/>
          </w:rPr>
          <w:t>2.3.1 Yao-Chuan and Che-Hao (2013)</w:t>
        </w:r>
        <w:r>
          <w:rPr>
            <w:noProof/>
            <w:webHidden/>
            <w:sz w:val="24"/>
            <w:szCs w:val="24"/>
          </w:rPr>
          <w:tab/>
        </w:r>
        <w:r>
          <w:rPr>
            <w:noProof/>
            <w:webHidden/>
            <w:sz w:val="24"/>
            <w:szCs w:val="24"/>
          </w:rPr>
          <w:fldChar w:fldCharType="begin"/>
        </w:r>
        <w:r>
          <w:rPr>
            <w:noProof/>
            <w:webHidden/>
            <w:sz w:val="24"/>
            <w:szCs w:val="24"/>
          </w:rPr>
          <w:instrText xml:space="preserve"> PAGEREF _Toc168658843 \h </w:instrText>
        </w:r>
        <w:r>
          <w:rPr>
            <w:noProof/>
            <w:webHidden/>
            <w:sz w:val="24"/>
            <w:szCs w:val="24"/>
          </w:rPr>
        </w:r>
        <w:r>
          <w:rPr>
            <w:noProof/>
            <w:webHidden/>
            <w:sz w:val="24"/>
            <w:szCs w:val="24"/>
          </w:rPr>
          <w:fldChar w:fldCharType="separate"/>
        </w:r>
        <w:r>
          <w:rPr>
            <w:noProof/>
            <w:webHidden/>
            <w:sz w:val="24"/>
            <w:szCs w:val="24"/>
          </w:rPr>
          <w:t>11</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44" w:history="1">
        <w:r>
          <w:rPr>
            <w:rStyle w:val="Hyperlink"/>
            <w:noProof/>
            <w:color w:val="auto"/>
            <w:sz w:val="24"/>
            <w:szCs w:val="24"/>
            <w:lang w:eastAsia="zh-CN"/>
          </w:rPr>
          <w:t>2.3.2 Calipinar and Soysal (2012)</w:t>
        </w:r>
        <w:r>
          <w:rPr>
            <w:noProof/>
            <w:webHidden/>
            <w:sz w:val="24"/>
            <w:szCs w:val="24"/>
          </w:rPr>
          <w:tab/>
        </w:r>
        <w:r>
          <w:rPr>
            <w:noProof/>
            <w:webHidden/>
            <w:sz w:val="24"/>
            <w:szCs w:val="24"/>
          </w:rPr>
          <w:fldChar w:fldCharType="begin"/>
        </w:r>
        <w:r>
          <w:rPr>
            <w:noProof/>
            <w:webHidden/>
            <w:sz w:val="24"/>
            <w:szCs w:val="24"/>
          </w:rPr>
          <w:instrText xml:space="preserve"> PAGEREF _Toc168658844 \h </w:instrText>
        </w:r>
        <w:r>
          <w:rPr>
            <w:noProof/>
            <w:webHidden/>
            <w:sz w:val="24"/>
            <w:szCs w:val="24"/>
          </w:rPr>
        </w:r>
        <w:r>
          <w:rPr>
            <w:noProof/>
            <w:webHidden/>
            <w:sz w:val="24"/>
            <w:szCs w:val="24"/>
          </w:rPr>
          <w:fldChar w:fldCharType="separate"/>
        </w:r>
        <w:r>
          <w:rPr>
            <w:noProof/>
            <w:webHidden/>
            <w:sz w:val="24"/>
            <w:szCs w:val="24"/>
          </w:rPr>
          <w:t>11</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45" w:history="1">
        <w:r>
          <w:rPr>
            <w:rStyle w:val="Hyperlink"/>
            <w:noProof/>
            <w:color w:val="auto"/>
            <w:sz w:val="24"/>
            <w:szCs w:val="24"/>
            <w:lang w:eastAsia="zh-CN"/>
          </w:rPr>
          <w:t>2.3.3 Mtana (2019)</w:t>
        </w:r>
        <w:r>
          <w:rPr>
            <w:noProof/>
            <w:webHidden/>
            <w:sz w:val="24"/>
            <w:szCs w:val="24"/>
          </w:rPr>
          <w:tab/>
        </w:r>
        <w:r>
          <w:rPr>
            <w:noProof/>
            <w:webHidden/>
            <w:sz w:val="24"/>
            <w:szCs w:val="24"/>
          </w:rPr>
          <w:fldChar w:fldCharType="begin"/>
        </w:r>
        <w:r>
          <w:rPr>
            <w:noProof/>
            <w:webHidden/>
            <w:sz w:val="24"/>
            <w:szCs w:val="24"/>
          </w:rPr>
          <w:instrText xml:space="preserve"> PAGEREF _Toc168658</w:instrText>
        </w:r>
        <w:r>
          <w:rPr>
            <w:noProof/>
            <w:webHidden/>
            <w:sz w:val="24"/>
            <w:szCs w:val="24"/>
          </w:rPr>
          <w:instrText xml:space="preserve">845 \h </w:instrText>
        </w:r>
        <w:r>
          <w:rPr>
            <w:noProof/>
            <w:webHidden/>
            <w:sz w:val="24"/>
            <w:szCs w:val="24"/>
          </w:rPr>
        </w:r>
        <w:r>
          <w:rPr>
            <w:noProof/>
            <w:webHidden/>
            <w:sz w:val="24"/>
            <w:szCs w:val="24"/>
          </w:rPr>
          <w:fldChar w:fldCharType="separate"/>
        </w:r>
        <w:r>
          <w:rPr>
            <w:noProof/>
            <w:webHidden/>
            <w:sz w:val="24"/>
            <w:szCs w:val="24"/>
          </w:rPr>
          <w:t>12</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46" w:history="1">
        <w:r>
          <w:rPr>
            <w:rStyle w:val="Hyperlink"/>
            <w:noProof/>
            <w:color w:val="auto"/>
            <w:sz w:val="24"/>
            <w:szCs w:val="24"/>
            <w:lang w:eastAsia="zh-CN"/>
          </w:rPr>
          <w:t>2.3.4 Muriuki (2021)</w:t>
        </w:r>
        <w:r>
          <w:rPr>
            <w:noProof/>
            <w:webHidden/>
            <w:sz w:val="24"/>
            <w:szCs w:val="24"/>
          </w:rPr>
          <w:tab/>
        </w:r>
        <w:r>
          <w:rPr>
            <w:noProof/>
            <w:webHidden/>
            <w:sz w:val="24"/>
            <w:szCs w:val="24"/>
          </w:rPr>
          <w:fldChar w:fldCharType="begin"/>
        </w:r>
        <w:r>
          <w:rPr>
            <w:noProof/>
            <w:webHidden/>
            <w:sz w:val="24"/>
            <w:szCs w:val="24"/>
          </w:rPr>
          <w:instrText xml:space="preserve"> PAGEREF _Toc168658846 \h </w:instrText>
        </w:r>
        <w:r>
          <w:rPr>
            <w:noProof/>
            <w:webHidden/>
            <w:sz w:val="24"/>
            <w:szCs w:val="24"/>
          </w:rPr>
        </w:r>
        <w:r>
          <w:rPr>
            <w:noProof/>
            <w:webHidden/>
            <w:sz w:val="24"/>
            <w:szCs w:val="24"/>
          </w:rPr>
          <w:fldChar w:fldCharType="separate"/>
        </w:r>
        <w:r>
          <w:rPr>
            <w:noProof/>
            <w:webHidden/>
            <w:sz w:val="24"/>
            <w:szCs w:val="24"/>
          </w:rPr>
          <w:t>12</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47" w:history="1">
        <w:r>
          <w:rPr>
            <w:rStyle w:val="Hyperlink"/>
            <w:noProof/>
            <w:color w:val="auto"/>
            <w:sz w:val="24"/>
            <w:szCs w:val="24"/>
            <w:lang w:eastAsia="zh-CN"/>
          </w:rPr>
          <w:t>2.3.5 Masokwedza (2014)</w:t>
        </w:r>
        <w:r>
          <w:rPr>
            <w:noProof/>
            <w:webHidden/>
            <w:sz w:val="24"/>
            <w:szCs w:val="24"/>
          </w:rPr>
          <w:tab/>
        </w:r>
        <w:r>
          <w:rPr>
            <w:noProof/>
            <w:webHidden/>
            <w:sz w:val="24"/>
            <w:szCs w:val="24"/>
          </w:rPr>
          <w:fldChar w:fldCharType="begin"/>
        </w:r>
        <w:r>
          <w:rPr>
            <w:noProof/>
            <w:webHidden/>
            <w:sz w:val="24"/>
            <w:szCs w:val="24"/>
          </w:rPr>
          <w:instrText xml:space="preserve"> PAGEREF _Toc168658847 \h </w:instrText>
        </w:r>
        <w:r>
          <w:rPr>
            <w:noProof/>
            <w:webHidden/>
            <w:sz w:val="24"/>
            <w:szCs w:val="24"/>
          </w:rPr>
        </w:r>
        <w:r>
          <w:rPr>
            <w:noProof/>
            <w:webHidden/>
            <w:sz w:val="24"/>
            <w:szCs w:val="24"/>
          </w:rPr>
          <w:fldChar w:fldCharType="separate"/>
        </w:r>
        <w:r>
          <w:rPr>
            <w:noProof/>
            <w:webHidden/>
            <w:sz w:val="24"/>
            <w:szCs w:val="24"/>
          </w:rPr>
          <w:t>13</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48" w:history="1">
        <w:r>
          <w:rPr>
            <w:rStyle w:val="Hyperlink"/>
            <w:noProof/>
            <w:color w:val="auto"/>
            <w:sz w:val="24"/>
            <w:szCs w:val="24"/>
            <w:lang w:eastAsia="zh-CN"/>
          </w:rPr>
          <w:t>2.3.6 Tagwireyi (2019)</w:t>
        </w:r>
        <w:r>
          <w:rPr>
            <w:noProof/>
            <w:webHidden/>
            <w:sz w:val="24"/>
            <w:szCs w:val="24"/>
          </w:rPr>
          <w:tab/>
        </w:r>
        <w:r>
          <w:rPr>
            <w:noProof/>
            <w:webHidden/>
            <w:sz w:val="24"/>
            <w:szCs w:val="24"/>
          </w:rPr>
          <w:fldChar w:fldCharType="begin"/>
        </w:r>
        <w:r>
          <w:rPr>
            <w:noProof/>
            <w:webHidden/>
            <w:sz w:val="24"/>
            <w:szCs w:val="24"/>
          </w:rPr>
          <w:instrText xml:space="preserve"> PAGEREF _Toc168658848 \h </w:instrText>
        </w:r>
        <w:r>
          <w:rPr>
            <w:noProof/>
            <w:webHidden/>
            <w:sz w:val="24"/>
            <w:szCs w:val="24"/>
          </w:rPr>
        </w:r>
        <w:r>
          <w:rPr>
            <w:noProof/>
            <w:webHidden/>
            <w:sz w:val="24"/>
            <w:szCs w:val="24"/>
          </w:rPr>
          <w:fldChar w:fldCharType="separate"/>
        </w:r>
        <w:r>
          <w:rPr>
            <w:noProof/>
            <w:webHidden/>
            <w:sz w:val="24"/>
            <w:szCs w:val="24"/>
          </w:rPr>
          <w:t>13</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49" w:history="1">
        <w:r>
          <w:rPr>
            <w:rStyle w:val="Hyperlink"/>
            <w:noProof/>
            <w:color w:val="auto"/>
            <w:sz w:val="24"/>
            <w:szCs w:val="24"/>
          </w:rPr>
          <w:t>2.4 Re</w:t>
        </w:r>
        <w:r>
          <w:rPr>
            <w:rStyle w:val="Hyperlink"/>
            <w:noProof/>
            <w:color w:val="auto"/>
            <w:sz w:val="24"/>
            <w:szCs w:val="24"/>
          </w:rPr>
          <w:t>search gaps</w:t>
        </w:r>
        <w:r>
          <w:rPr>
            <w:noProof/>
            <w:webHidden/>
            <w:sz w:val="24"/>
            <w:szCs w:val="24"/>
          </w:rPr>
          <w:tab/>
        </w:r>
        <w:r>
          <w:rPr>
            <w:noProof/>
            <w:webHidden/>
            <w:sz w:val="24"/>
            <w:szCs w:val="24"/>
          </w:rPr>
          <w:fldChar w:fldCharType="begin"/>
        </w:r>
        <w:r>
          <w:rPr>
            <w:noProof/>
            <w:webHidden/>
            <w:sz w:val="24"/>
            <w:szCs w:val="24"/>
          </w:rPr>
          <w:instrText xml:space="preserve"> PAGEREF _Toc168658849 \h </w:instrText>
        </w:r>
        <w:r>
          <w:rPr>
            <w:noProof/>
            <w:webHidden/>
            <w:sz w:val="24"/>
            <w:szCs w:val="24"/>
          </w:rPr>
        </w:r>
        <w:r>
          <w:rPr>
            <w:noProof/>
            <w:webHidden/>
            <w:sz w:val="24"/>
            <w:szCs w:val="24"/>
          </w:rPr>
          <w:fldChar w:fldCharType="separate"/>
        </w:r>
        <w:r>
          <w:rPr>
            <w:noProof/>
            <w:webHidden/>
            <w:sz w:val="24"/>
            <w:szCs w:val="24"/>
          </w:rPr>
          <w:t>14</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50" w:history="1">
        <w:r>
          <w:rPr>
            <w:rStyle w:val="Hyperlink"/>
            <w:noProof/>
            <w:color w:val="auto"/>
            <w:sz w:val="24"/>
            <w:szCs w:val="24"/>
            <w:lang w:eastAsia="zh-CN"/>
          </w:rPr>
          <w:t>2.5 Chapter summary</w:t>
        </w:r>
        <w:r>
          <w:rPr>
            <w:noProof/>
            <w:webHidden/>
            <w:sz w:val="24"/>
            <w:szCs w:val="24"/>
          </w:rPr>
          <w:tab/>
        </w:r>
        <w:r>
          <w:rPr>
            <w:noProof/>
            <w:webHidden/>
            <w:sz w:val="24"/>
            <w:szCs w:val="24"/>
          </w:rPr>
          <w:fldChar w:fldCharType="begin"/>
        </w:r>
        <w:r>
          <w:rPr>
            <w:noProof/>
            <w:webHidden/>
            <w:sz w:val="24"/>
            <w:szCs w:val="24"/>
          </w:rPr>
          <w:instrText xml:space="preserve"> PAGEREF _Toc168658850 \h </w:instrText>
        </w:r>
        <w:r>
          <w:rPr>
            <w:noProof/>
            <w:webHidden/>
            <w:sz w:val="24"/>
            <w:szCs w:val="24"/>
          </w:rPr>
        </w:r>
        <w:r>
          <w:rPr>
            <w:noProof/>
            <w:webHidden/>
            <w:sz w:val="24"/>
            <w:szCs w:val="24"/>
          </w:rPr>
          <w:fldChar w:fldCharType="separate"/>
        </w:r>
        <w:r>
          <w:rPr>
            <w:noProof/>
            <w:webHidden/>
            <w:sz w:val="24"/>
            <w:szCs w:val="24"/>
          </w:rPr>
          <w:t>14</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51" w:history="1">
        <w:r>
          <w:rPr>
            <w:rStyle w:val="Hyperlink"/>
            <w:noProof/>
            <w:color w:val="auto"/>
            <w:sz w:val="24"/>
            <w:szCs w:val="24"/>
            <w:lang w:eastAsia="zh-CN"/>
          </w:rPr>
          <w:t>CHAPTER THREE</w:t>
        </w:r>
        <w:r>
          <w:rPr>
            <w:noProof/>
            <w:webHidden/>
            <w:sz w:val="24"/>
            <w:szCs w:val="24"/>
          </w:rPr>
          <w:tab/>
        </w:r>
        <w:r>
          <w:rPr>
            <w:noProof/>
            <w:webHidden/>
            <w:sz w:val="24"/>
            <w:szCs w:val="24"/>
          </w:rPr>
          <w:fldChar w:fldCharType="begin"/>
        </w:r>
        <w:r>
          <w:rPr>
            <w:noProof/>
            <w:webHidden/>
            <w:sz w:val="24"/>
            <w:szCs w:val="24"/>
          </w:rPr>
          <w:instrText xml:space="preserve"> PAGEREF _Toc168658851 \h </w:instrText>
        </w:r>
        <w:r>
          <w:rPr>
            <w:noProof/>
            <w:webHidden/>
            <w:sz w:val="24"/>
            <w:szCs w:val="24"/>
          </w:rPr>
        </w:r>
        <w:r>
          <w:rPr>
            <w:noProof/>
            <w:webHidden/>
            <w:sz w:val="24"/>
            <w:szCs w:val="24"/>
          </w:rPr>
          <w:fldChar w:fldCharType="separate"/>
        </w:r>
        <w:r>
          <w:rPr>
            <w:noProof/>
            <w:webHidden/>
            <w:sz w:val="24"/>
            <w:szCs w:val="24"/>
          </w:rPr>
          <w:t>15</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52" w:history="1">
        <w:r>
          <w:rPr>
            <w:rStyle w:val="Hyperlink"/>
            <w:noProof/>
            <w:color w:val="auto"/>
            <w:sz w:val="24"/>
            <w:szCs w:val="24"/>
            <w:lang w:eastAsia="zh-CN"/>
          </w:rPr>
          <w:t xml:space="preserve">RESEARCH </w:t>
        </w:r>
        <w:r>
          <w:rPr>
            <w:rStyle w:val="Hyperlink"/>
            <w:noProof/>
            <w:color w:val="auto"/>
            <w:sz w:val="24"/>
            <w:szCs w:val="24"/>
            <w:lang w:eastAsia="zh-CN"/>
          </w:rPr>
          <w:t>METHODOLOGY</w:t>
        </w:r>
        <w:r>
          <w:rPr>
            <w:noProof/>
            <w:webHidden/>
            <w:sz w:val="24"/>
            <w:szCs w:val="24"/>
          </w:rPr>
          <w:tab/>
        </w:r>
        <w:r>
          <w:rPr>
            <w:noProof/>
            <w:webHidden/>
            <w:sz w:val="24"/>
            <w:szCs w:val="24"/>
          </w:rPr>
          <w:fldChar w:fldCharType="begin"/>
        </w:r>
        <w:r>
          <w:rPr>
            <w:noProof/>
            <w:webHidden/>
            <w:sz w:val="24"/>
            <w:szCs w:val="24"/>
          </w:rPr>
          <w:instrText xml:space="preserve"> PAGEREF _Toc168658852 \h </w:instrText>
        </w:r>
        <w:r>
          <w:rPr>
            <w:noProof/>
            <w:webHidden/>
            <w:sz w:val="24"/>
            <w:szCs w:val="24"/>
          </w:rPr>
        </w:r>
        <w:r>
          <w:rPr>
            <w:noProof/>
            <w:webHidden/>
            <w:sz w:val="24"/>
            <w:szCs w:val="24"/>
          </w:rPr>
          <w:fldChar w:fldCharType="separate"/>
        </w:r>
        <w:r>
          <w:rPr>
            <w:noProof/>
            <w:webHidden/>
            <w:sz w:val="24"/>
            <w:szCs w:val="24"/>
          </w:rPr>
          <w:t>15</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53" w:history="1">
        <w:r>
          <w:rPr>
            <w:rStyle w:val="Hyperlink"/>
            <w:noProof/>
            <w:color w:val="auto"/>
            <w:sz w:val="24"/>
            <w:szCs w:val="24"/>
            <w:lang w:eastAsia="zh-CN"/>
          </w:rPr>
          <w:t>3.0 Introduction</w:t>
        </w:r>
        <w:r>
          <w:rPr>
            <w:noProof/>
            <w:webHidden/>
            <w:sz w:val="24"/>
            <w:szCs w:val="24"/>
          </w:rPr>
          <w:tab/>
        </w:r>
        <w:r>
          <w:rPr>
            <w:noProof/>
            <w:webHidden/>
            <w:sz w:val="24"/>
            <w:szCs w:val="24"/>
          </w:rPr>
          <w:fldChar w:fldCharType="begin"/>
        </w:r>
        <w:r>
          <w:rPr>
            <w:noProof/>
            <w:webHidden/>
            <w:sz w:val="24"/>
            <w:szCs w:val="24"/>
          </w:rPr>
          <w:instrText xml:space="preserve"> PAGEREF _Toc168658853 \h </w:instrText>
        </w:r>
        <w:r>
          <w:rPr>
            <w:noProof/>
            <w:webHidden/>
            <w:sz w:val="24"/>
            <w:szCs w:val="24"/>
          </w:rPr>
        </w:r>
        <w:r>
          <w:rPr>
            <w:noProof/>
            <w:webHidden/>
            <w:sz w:val="24"/>
            <w:szCs w:val="24"/>
          </w:rPr>
          <w:fldChar w:fldCharType="separate"/>
        </w:r>
        <w:r>
          <w:rPr>
            <w:noProof/>
            <w:webHidden/>
            <w:sz w:val="24"/>
            <w:szCs w:val="24"/>
          </w:rPr>
          <w:t>15</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54" w:history="1">
        <w:r>
          <w:rPr>
            <w:rStyle w:val="Hyperlink"/>
            <w:noProof/>
            <w:color w:val="auto"/>
            <w:sz w:val="24"/>
            <w:szCs w:val="24"/>
            <w:lang w:eastAsia="zh-CN"/>
          </w:rPr>
          <w:t>3.1 Research design</w:t>
        </w:r>
        <w:r>
          <w:rPr>
            <w:noProof/>
            <w:webHidden/>
            <w:sz w:val="24"/>
            <w:szCs w:val="24"/>
          </w:rPr>
          <w:tab/>
        </w:r>
        <w:r>
          <w:rPr>
            <w:noProof/>
            <w:webHidden/>
            <w:sz w:val="24"/>
            <w:szCs w:val="24"/>
          </w:rPr>
          <w:fldChar w:fldCharType="begin"/>
        </w:r>
        <w:r>
          <w:rPr>
            <w:noProof/>
            <w:webHidden/>
            <w:sz w:val="24"/>
            <w:szCs w:val="24"/>
          </w:rPr>
          <w:instrText xml:space="preserve"> PAGEREF _Toc168658854 \h </w:instrText>
        </w:r>
        <w:r>
          <w:rPr>
            <w:noProof/>
            <w:webHidden/>
            <w:sz w:val="24"/>
            <w:szCs w:val="24"/>
          </w:rPr>
        </w:r>
        <w:r>
          <w:rPr>
            <w:noProof/>
            <w:webHidden/>
            <w:sz w:val="24"/>
            <w:szCs w:val="24"/>
          </w:rPr>
          <w:fldChar w:fldCharType="separate"/>
        </w:r>
        <w:r>
          <w:rPr>
            <w:noProof/>
            <w:webHidden/>
            <w:sz w:val="24"/>
            <w:szCs w:val="24"/>
          </w:rPr>
          <w:t>15</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55" w:history="1">
        <w:r>
          <w:rPr>
            <w:rStyle w:val="Hyperlink"/>
            <w:noProof/>
            <w:color w:val="auto"/>
            <w:sz w:val="24"/>
            <w:szCs w:val="24"/>
            <w:lang w:eastAsia="zh-CN"/>
          </w:rPr>
          <w:t>3.2 Population</w:t>
        </w:r>
        <w:r>
          <w:rPr>
            <w:noProof/>
            <w:webHidden/>
            <w:sz w:val="24"/>
            <w:szCs w:val="24"/>
          </w:rPr>
          <w:tab/>
        </w:r>
        <w:r>
          <w:rPr>
            <w:noProof/>
            <w:webHidden/>
            <w:sz w:val="24"/>
            <w:szCs w:val="24"/>
          </w:rPr>
          <w:fldChar w:fldCharType="begin"/>
        </w:r>
        <w:r>
          <w:rPr>
            <w:noProof/>
            <w:webHidden/>
            <w:sz w:val="24"/>
            <w:szCs w:val="24"/>
          </w:rPr>
          <w:instrText xml:space="preserve"> PAGEREF _Toc168658855 \h </w:instrText>
        </w:r>
        <w:r>
          <w:rPr>
            <w:noProof/>
            <w:webHidden/>
            <w:sz w:val="24"/>
            <w:szCs w:val="24"/>
          </w:rPr>
        </w:r>
        <w:r>
          <w:rPr>
            <w:noProof/>
            <w:webHidden/>
            <w:sz w:val="24"/>
            <w:szCs w:val="24"/>
          </w:rPr>
          <w:fldChar w:fldCharType="separate"/>
        </w:r>
        <w:r>
          <w:rPr>
            <w:noProof/>
            <w:webHidden/>
            <w:sz w:val="24"/>
            <w:szCs w:val="24"/>
          </w:rPr>
          <w:t>15</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56" w:history="1">
        <w:r>
          <w:rPr>
            <w:rStyle w:val="Hyperlink"/>
            <w:noProof/>
            <w:color w:val="auto"/>
            <w:sz w:val="24"/>
            <w:szCs w:val="24"/>
            <w:lang w:eastAsia="zh-CN"/>
          </w:rPr>
          <w:t>3.3 Sample and Sampling</w:t>
        </w:r>
        <w:r>
          <w:rPr>
            <w:noProof/>
            <w:webHidden/>
            <w:sz w:val="24"/>
            <w:szCs w:val="24"/>
          </w:rPr>
          <w:tab/>
        </w:r>
        <w:r>
          <w:rPr>
            <w:noProof/>
            <w:webHidden/>
            <w:sz w:val="24"/>
            <w:szCs w:val="24"/>
          </w:rPr>
          <w:fldChar w:fldCharType="begin"/>
        </w:r>
        <w:r>
          <w:rPr>
            <w:noProof/>
            <w:webHidden/>
            <w:sz w:val="24"/>
            <w:szCs w:val="24"/>
          </w:rPr>
          <w:instrText xml:space="preserve"> PAGEREF _Toc168658856 \h </w:instrText>
        </w:r>
        <w:r>
          <w:rPr>
            <w:noProof/>
            <w:webHidden/>
            <w:sz w:val="24"/>
            <w:szCs w:val="24"/>
          </w:rPr>
        </w:r>
        <w:r>
          <w:rPr>
            <w:noProof/>
            <w:webHidden/>
            <w:sz w:val="24"/>
            <w:szCs w:val="24"/>
          </w:rPr>
          <w:fldChar w:fldCharType="separate"/>
        </w:r>
        <w:r>
          <w:rPr>
            <w:noProof/>
            <w:webHidden/>
            <w:sz w:val="24"/>
            <w:szCs w:val="24"/>
          </w:rPr>
          <w:t>16</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57" w:history="1">
        <w:r>
          <w:rPr>
            <w:rStyle w:val="Hyperlink"/>
            <w:noProof/>
            <w:color w:val="auto"/>
            <w:sz w:val="24"/>
            <w:szCs w:val="24"/>
            <w:lang w:eastAsia="zh-CN"/>
          </w:rPr>
          <w:t>3.3.1 Random sampling</w:t>
        </w:r>
        <w:r>
          <w:rPr>
            <w:noProof/>
            <w:webHidden/>
            <w:sz w:val="24"/>
            <w:szCs w:val="24"/>
          </w:rPr>
          <w:tab/>
        </w:r>
        <w:r>
          <w:rPr>
            <w:noProof/>
            <w:webHidden/>
            <w:sz w:val="24"/>
            <w:szCs w:val="24"/>
          </w:rPr>
          <w:fldChar w:fldCharType="begin"/>
        </w:r>
        <w:r>
          <w:rPr>
            <w:noProof/>
            <w:webHidden/>
            <w:sz w:val="24"/>
            <w:szCs w:val="24"/>
          </w:rPr>
          <w:instrText xml:space="preserve"> PAGEREF _</w:instrText>
        </w:r>
        <w:r>
          <w:rPr>
            <w:noProof/>
            <w:webHidden/>
            <w:sz w:val="24"/>
            <w:szCs w:val="24"/>
          </w:rPr>
          <w:instrText xml:space="preserve">Toc168658857 \h </w:instrText>
        </w:r>
        <w:r>
          <w:rPr>
            <w:noProof/>
            <w:webHidden/>
            <w:sz w:val="24"/>
            <w:szCs w:val="24"/>
          </w:rPr>
        </w:r>
        <w:r>
          <w:rPr>
            <w:noProof/>
            <w:webHidden/>
            <w:sz w:val="24"/>
            <w:szCs w:val="24"/>
          </w:rPr>
          <w:fldChar w:fldCharType="separate"/>
        </w:r>
        <w:r>
          <w:rPr>
            <w:noProof/>
            <w:webHidden/>
            <w:sz w:val="24"/>
            <w:szCs w:val="24"/>
          </w:rPr>
          <w:t>16</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58" w:history="1">
        <w:r>
          <w:rPr>
            <w:rStyle w:val="Hyperlink"/>
            <w:noProof/>
            <w:color w:val="auto"/>
            <w:sz w:val="24"/>
            <w:szCs w:val="24"/>
            <w:lang w:eastAsia="zh-CN"/>
          </w:rPr>
          <w:t>3.4 Data collection instruments</w:t>
        </w:r>
        <w:r>
          <w:rPr>
            <w:noProof/>
            <w:webHidden/>
            <w:sz w:val="24"/>
            <w:szCs w:val="24"/>
          </w:rPr>
          <w:tab/>
        </w:r>
        <w:r>
          <w:rPr>
            <w:noProof/>
            <w:webHidden/>
            <w:sz w:val="24"/>
            <w:szCs w:val="24"/>
          </w:rPr>
          <w:fldChar w:fldCharType="begin"/>
        </w:r>
        <w:r>
          <w:rPr>
            <w:noProof/>
            <w:webHidden/>
            <w:sz w:val="24"/>
            <w:szCs w:val="24"/>
          </w:rPr>
          <w:instrText xml:space="preserve"> PAGEREF _Toc168658858 \h </w:instrText>
        </w:r>
        <w:r>
          <w:rPr>
            <w:noProof/>
            <w:webHidden/>
            <w:sz w:val="24"/>
            <w:szCs w:val="24"/>
          </w:rPr>
        </w:r>
        <w:r>
          <w:rPr>
            <w:noProof/>
            <w:webHidden/>
            <w:sz w:val="24"/>
            <w:szCs w:val="24"/>
          </w:rPr>
          <w:fldChar w:fldCharType="separate"/>
        </w:r>
        <w:r>
          <w:rPr>
            <w:noProof/>
            <w:webHidden/>
            <w:sz w:val="24"/>
            <w:szCs w:val="24"/>
          </w:rPr>
          <w:t>17</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59" w:history="1">
        <w:r>
          <w:rPr>
            <w:rStyle w:val="Hyperlink"/>
            <w:noProof/>
            <w:color w:val="auto"/>
            <w:sz w:val="24"/>
            <w:szCs w:val="24"/>
          </w:rPr>
          <w:t>3.5 Primary data</w:t>
        </w:r>
        <w:r>
          <w:rPr>
            <w:noProof/>
            <w:webHidden/>
            <w:sz w:val="24"/>
            <w:szCs w:val="24"/>
          </w:rPr>
          <w:tab/>
        </w:r>
        <w:r>
          <w:rPr>
            <w:noProof/>
            <w:webHidden/>
            <w:sz w:val="24"/>
            <w:szCs w:val="24"/>
          </w:rPr>
          <w:fldChar w:fldCharType="begin"/>
        </w:r>
        <w:r>
          <w:rPr>
            <w:noProof/>
            <w:webHidden/>
            <w:sz w:val="24"/>
            <w:szCs w:val="24"/>
          </w:rPr>
          <w:instrText xml:space="preserve"> PAGEREF _Toc168658859 \h </w:instrText>
        </w:r>
        <w:r>
          <w:rPr>
            <w:noProof/>
            <w:webHidden/>
            <w:sz w:val="24"/>
            <w:szCs w:val="24"/>
          </w:rPr>
        </w:r>
        <w:r>
          <w:rPr>
            <w:noProof/>
            <w:webHidden/>
            <w:sz w:val="24"/>
            <w:szCs w:val="24"/>
          </w:rPr>
          <w:fldChar w:fldCharType="separate"/>
        </w:r>
        <w:r>
          <w:rPr>
            <w:noProof/>
            <w:webHidden/>
            <w:sz w:val="24"/>
            <w:szCs w:val="24"/>
          </w:rPr>
          <w:t>17</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60" w:history="1">
        <w:r>
          <w:rPr>
            <w:rStyle w:val="Hyperlink"/>
            <w:noProof/>
            <w:color w:val="auto"/>
            <w:sz w:val="24"/>
            <w:szCs w:val="24"/>
            <w:lang w:eastAsia="zh-CN"/>
          </w:rPr>
          <w:t>3.5.1 Key informant interviews</w:t>
        </w:r>
        <w:r>
          <w:rPr>
            <w:noProof/>
            <w:webHidden/>
            <w:sz w:val="24"/>
            <w:szCs w:val="24"/>
          </w:rPr>
          <w:tab/>
        </w:r>
        <w:r>
          <w:rPr>
            <w:noProof/>
            <w:webHidden/>
            <w:sz w:val="24"/>
            <w:szCs w:val="24"/>
          </w:rPr>
          <w:fldChar w:fldCharType="begin"/>
        </w:r>
        <w:r>
          <w:rPr>
            <w:noProof/>
            <w:webHidden/>
            <w:sz w:val="24"/>
            <w:szCs w:val="24"/>
          </w:rPr>
          <w:instrText xml:space="preserve"> PAGEREF _Toc168658860 \h </w:instrText>
        </w:r>
        <w:r>
          <w:rPr>
            <w:noProof/>
            <w:webHidden/>
            <w:sz w:val="24"/>
            <w:szCs w:val="24"/>
          </w:rPr>
        </w:r>
        <w:r>
          <w:rPr>
            <w:noProof/>
            <w:webHidden/>
            <w:sz w:val="24"/>
            <w:szCs w:val="24"/>
          </w:rPr>
          <w:fldChar w:fldCharType="separate"/>
        </w:r>
        <w:r>
          <w:rPr>
            <w:noProof/>
            <w:webHidden/>
            <w:sz w:val="24"/>
            <w:szCs w:val="24"/>
          </w:rPr>
          <w:t>17</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61" w:history="1">
        <w:r>
          <w:rPr>
            <w:rStyle w:val="Hyperlink"/>
            <w:noProof/>
            <w:color w:val="auto"/>
            <w:sz w:val="24"/>
            <w:szCs w:val="24"/>
            <w:lang w:eastAsia="zh-CN"/>
          </w:rPr>
          <w:t>3.5.2 Questionnaire survey</w:t>
        </w:r>
        <w:r>
          <w:rPr>
            <w:noProof/>
            <w:webHidden/>
            <w:sz w:val="24"/>
            <w:szCs w:val="24"/>
          </w:rPr>
          <w:tab/>
        </w:r>
        <w:r>
          <w:rPr>
            <w:noProof/>
            <w:webHidden/>
            <w:sz w:val="24"/>
            <w:szCs w:val="24"/>
          </w:rPr>
          <w:fldChar w:fldCharType="begin"/>
        </w:r>
        <w:r>
          <w:rPr>
            <w:noProof/>
            <w:webHidden/>
            <w:sz w:val="24"/>
            <w:szCs w:val="24"/>
          </w:rPr>
          <w:instrText xml:space="preserve"> PAGEREF _Toc168658861 \h </w:instrText>
        </w:r>
        <w:r>
          <w:rPr>
            <w:noProof/>
            <w:webHidden/>
            <w:sz w:val="24"/>
            <w:szCs w:val="24"/>
          </w:rPr>
        </w:r>
        <w:r>
          <w:rPr>
            <w:noProof/>
            <w:webHidden/>
            <w:sz w:val="24"/>
            <w:szCs w:val="24"/>
          </w:rPr>
          <w:fldChar w:fldCharType="separate"/>
        </w:r>
        <w:r>
          <w:rPr>
            <w:noProof/>
            <w:webHidden/>
            <w:sz w:val="24"/>
            <w:szCs w:val="24"/>
          </w:rPr>
          <w:t>18</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62" w:history="1">
        <w:r>
          <w:rPr>
            <w:rStyle w:val="Hyperlink"/>
            <w:noProof/>
            <w:color w:val="auto"/>
            <w:sz w:val="24"/>
            <w:szCs w:val="24"/>
            <w:lang w:eastAsia="zh-CN"/>
          </w:rPr>
          <w:t>3.5.3 Pilot survey</w:t>
        </w:r>
        <w:r>
          <w:rPr>
            <w:noProof/>
            <w:webHidden/>
            <w:sz w:val="24"/>
            <w:szCs w:val="24"/>
          </w:rPr>
          <w:tab/>
        </w:r>
        <w:r>
          <w:rPr>
            <w:noProof/>
            <w:webHidden/>
            <w:sz w:val="24"/>
            <w:szCs w:val="24"/>
          </w:rPr>
          <w:fldChar w:fldCharType="begin"/>
        </w:r>
        <w:r>
          <w:rPr>
            <w:noProof/>
            <w:webHidden/>
            <w:sz w:val="24"/>
            <w:szCs w:val="24"/>
          </w:rPr>
          <w:instrText xml:space="preserve"> PAGEREF _Toc168658862 \h </w:instrText>
        </w:r>
        <w:r>
          <w:rPr>
            <w:noProof/>
            <w:webHidden/>
            <w:sz w:val="24"/>
            <w:szCs w:val="24"/>
          </w:rPr>
        </w:r>
        <w:r>
          <w:rPr>
            <w:noProof/>
            <w:webHidden/>
            <w:sz w:val="24"/>
            <w:szCs w:val="24"/>
          </w:rPr>
          <w:fldChar w:fldCharType="separate"/>
        </w:r>
        <w:r>
          <w:rPr>
            <w:noProof/>
            <w:webHidden/>
            <w:sz w:val="24"/>
            <w:szCs w:val="24"/>
          </w:rPr>
          <w:t>19</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63" w:history="1">
        <w:r>
          <w:rPr>
            <w:rStyle w:val="Hyperlink"/>
            <w:noProof/>
            <w:color w:val="auto"/>
            <w:sz w:val="24"/>
            <w:szCs w:val="24"/>
            <w:lang w:eastAsia="zh-CN"/>
          </w:rPr>
          <w:t>3.6 Secondary Sources</w:t>
        </w:r>
        <w:r>
          <w:rPr>
            <w:noProof/>
            <w:webHidden/>
            <w:sz w:val="24"/>
            <w:szCs w:val="24"/>
          </w:rPr>
          <w:tab/>
        </w:r>
        <w:r>
          <w:rPr>
            <w:noProof/>
            <w:webHidden/>
            <w:sz w:val="24"/>
            <w:szCs w:val="24"/>
          </w:rPr>
          <w:fldChar w:fldCharType="begin"/>
        </w:r>
        <w:r>
          <w:rPr>
            <w:noProof/>
            <w:webHidden/>
            <w:sz w:val="24"/>
            <w:szCs w:val="24"/>
          </w:rPr>
          <w:instrText xml:space="preserve"> PAGEREF _Toc168658863 \h </w:instrText>
        </w:r>
        <w:r>
          <w:rPr>
            <w:noProof/>
            <w:webHidden/>
            <w:sz w:val="24"/>
            <w:szCs w:val="24"/>
          </w:rPr>
        </w:r>
        <w:r>
          <w:rPr>
            <w:noProof/>
            <w:webHidden/>
            <w:sz w:val="24"/>
            <w:szCs w:val="24"/>
          </w:rPr>
          <w:fldChar w:fldCharType="separate"/>
        </w:r>
        <w:r>
          <w:rPr>
            <w:noProof/>
            <w:webHidden/>
            <w:sz w:val="24"/>
            <w:szCs w:val="24"/>
          </w:rPr>
          <w:t>19</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64" w:history="1">
        <w:r>
          <w:rPr>
            <w:rStyle w:val="Hyperlink"/>
            <w:noProof/>
            <w:color w:val="auto"/>
            <w:sz w:val="24"/>
            <w:szCs w:val="24"/>
            <w:lang w:eastAsia="zh-CN"/>
          </w:rPr>
          <w:t>3.7 Validity and Reliability</w:t>
        </w:r>
        <w:r>
          <w:rPr>
            <w:noProof/>
            <w:webHidden/>
            <w:sz w:val="24"/>
            <w:szCs w:val="24"/>
          </w:rPr>
          <w:tab/>
        </w:r>
        <w:r>
          <w:rPr>
            <w:noProof/>
            <w:webHidden/>
            <w:sz w:val="24"/>
            <w:szCs w:val="24"/>
          </w:rPr>
          <w:fldChar w:fldCharType="begin"/>
        </w:r>
        <w:r>
          <w:rPr>
            <w:noProof/>
            <w:webHidden/>
            <w:sz w:val="24"/>
            <w:szCs w:val="24"/>
          </w:rPr>
          <w:instrText xml:space="preserve"> PAGEREF _Toc168658864 \h </w:instrText>
        </w:r>
        <w:r>
          <w:rPr>
            <w:noProof/>
            <w:webHidden/>
            <w:sz w:val="24"/>
            <w:szCs w:val="24"/>
          </w:rPr>
        </w:r>
        <w:r>
          <w:rPr>
            <w:noProof/>
            <w:webHidden/>
            <w:sz w:val="24"/>
            <w:szCs w:val="24"/>
          </w:rPr>
          <w:fldChar w:fldCharType="separate"/>
        </w:r>
        <w:r>
          <w:rPr>
            <w:noProof/>
            <w:webHidden/>
            <w:sz w:val="24"/>
            <w:szCs w:val="24"/>
          </w:rPr>
          <w:t>19</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65" w:history="1">
        <w:r>
          <w:rPr>
            <w:rStyle w:val="Hyperlink"/>
            <w:noProof/>
            <w:color w:val="auto"/>
            <w:sz w:val="24"/>
            <w:szCs w:val="24"/>
            <w:lang w:eastAsia="zh-CN"/>
          </w:rPr>
          <w:t>3.8 Data Collection Procedure</w:t>
        </w:r>
        <w:r>
          <w:rPr>
            <w:noProof/>
            <w:webHidden/>
            <w:sz w:val="24"/>
            <w:szCs w:val="24"/>
          </w:rPr>
          <w:tab/>
        </w:r>
        <w:r>
          <w:rPr>
            <w:noProof/>
            <w:webHidden/>
            <w:sz w:val="24"/>
            <w:szCs w:val="24"/>
          </w:rPr>
          <w:fldChar w:fldCharType="begin"/>
        </w:r>
        <w:r>
          <w:rPr>
            <w:noProof/>
            <w:webHidden/>
            <w:sz w:val="24"/>
            <w:szCs w:val="24"/>
          </w:rPr>
          <w:instrText xml:space="preserve"> PAGEREF _Toc168658865 \h </w:instrText>
        </w:r>
        <w:r>
          <w:rPr>
            <w:noProof/>
            <w:webHidden/>
            <w:sz w:val="24"/>
            <w:szCs w:val="24"/>
          </w:rPr>
        </w:r>
        <w:r>
          <w:rPr>
            <w:noProof/>
            <w:webHidden/>
            <w:sz w:val="24"/>
            <w:szCs w:val="24"/>
          </w:rPr>
          <w:fldChar w:fldCharType="separate"/>
        </w:r>
        <w:r>
          <w:rPr>
            <w:noProof/>
            <w:webHidden/>
            <w:sz w:val="24"/>
            <w:szCs w:val="24"/>
          </w:rPr>
          <w:t>20</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66" w:history="1">
        <w:r>
          <w:rPr>
            <w:rStyle w:val="Hyperlink"/>
            <w:noProof/>
            <w:color w:val="auto"/>
            <w:sz w:val="24"/>
            <w:szCs w:val="24"/>
            <w:lang w:eastAsia="zh-CN"/>
          </w:rPr>
          <w:t>3.9 Data Presentation and Analysis</w:t>
        </w:r>
        <w:r>
          <w:rPr>
            <w:noProof/>
            <w:webHidden/>
            <w:sz w:val="24"/>
            <w:szCs w:val="24"/>
          </w:rPr>
          <w:tab/>
        </w:r>
        <w:r>
          <w:rPr>
            <w:noProof/>
            <w:webHidden/>
            <w:sz w:val="24"/>
            <w:szCs w:val="24"/>
          </w:rPr>
          <w:fldChar w:fldCharType="begin"/>
        </w:r>
        <w:r>
          <w:rPr>
            <w:noProof/>
            <w:webHidden/>
            <w:sz w:val="24"/>
            <w:szCs w:val="24"/>
          </w:rPr>
          <w:instrText xml:space="preserve"> PAGEREF _Toc168658866 \h </w:instrText>
        </w:r>
        <w:r>
          <w:rPr>
            <w:noProof/>
            <w:webHidden/>
            <w:sz w:val="24"/>
            <w:szCs w:val="24"/>
          </w:rPr>
        </w:r>
        <w:r>
          <w:rPr>
            <w:noProof/>
            <w:webHidden/>
            <w:sz w:val="24"/>
            <w:szCs w:val="24"/>
          </w:rPr>
          <w:fldChar w:fldCharType="separate"/>
        </w:r>
        <w:r>
          <w:rPr>
            <w:noProof/>
            <w:webHidden/>
            <w:sz w:val="24"/>
            <w:szCs w:val="24"/>
          </w:rPr>
          <w:t>21</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67" w:history="1">
        <w:r>
          <w:rPr>
            <w:rStyle w:val="Hyperlink"/>
            <w:noProof/>
            <w:color w:val="auto"/>
            <w:sz w:val="24"/>
            <w:szCs w:val="24"/>
            <w:lang w:eastAsia="zh-CN"/>
          </w:rPr>
          <w:t>3.10 Ethical considerations</w:t>
        </w:r>
        <w:r>
          <w:rPr>
            <w:noProof/>
            <w:webHidden/>
            <w:sz w:val="24"/>
            <w:szCs w:val="24"/>
          </w:rPr>
          <w:tab/>
        </w:r>
        <w:r>
          <w:rPr>
            <w:noProof/>
            <w:webHidden/>
            <w:sz w:val="24"/>
            <w:szCs w:val="24"/>
          </w:rPr>
          <w:fldChar w:fldCharType="begin"/>
        </w:r>
        <w:r>
          <w:rPr>
            <w:noProof/>
            <w:webHidden/>
            <w:sz w:val="24"/>
            <w:szCs w:val="24"/>
          </w:rPr>
          <w:instrText xml:space="preserve"> P</w:instrText>
        </w:r>
        <w:r>
          <w:rPr>
            <w:noProof/>
            <w:webHidden/>
            <w:sz w:val="24"/>
            <w:szCs w:val="24"/>
          </w:rPr>
          <w:instrText xml:space="preserve">AGEREF _Toc168658867 \h </w:instrText>
        </w:r>
        <w:r>
          <w:rPr>
            <w:noProof/>
            <w:webHidden/>
            <w:sz w:val="24"/>
            <w:szCs w:val="24"/>
          </w:rPr>
        </w:r>
        <w:r>
          <w:rPr>
            <w:noProof/>
            <w:webHidden/>
            <w:sz w:val="24"/>
            <w:szCs w:val="24"/>
          </w:rPr>
          <w:fldChar w:fldCharType="separate"/>
        </w:r>
        <w:r>
          <w:rPr>
            <w:noProof/>
            <w:webHidden/>
            <w:sz w:val="24"/>
            <w:szCs w:val="24"/>
          </w:rPr>
          <w:t>21</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68" w:history="1">
        <w:r>
          <w:rPr>
            <w:rStyle w:val="Hyperlink"/>
            <w:noProof/>
            <w:color w:val="auto"/>
            <w:sz w:val="24"/>
            <w:szCs w:val="24"/>
            <w:lang w:eastAsia="zh-CN"/>
          </w:rPr>
          <w:t>3.11 Chapter summary</w:t>
        </w:r>
        <w:r>
          <w:rPr>
            <w:noProof/>
            <w:webHidden/>
            <w:sz w:val="24"/>
            <w:szCs w:val="24"/>
          </w:rPr>
          <w:tab/>
        </w:r>
        <w:r>
          <w:rPr>
            <w:noProof/>
            <w:webHidden/>
            <w:sz w:val="24"/>
            <w:szCs w:val="24"/>
          </w:rPr>
          <w:fldChar w:fldCharType="begin"/>
        </w:r>
        <w:r>
          <w:rPr>
            <w:noProof/>
            <w:webHidden/>
            <w:sz w:val="24"/>
            <w:szCs w:val="24"/>
          </w:rPr>
          <w:instrText xml:space="preserve"> PAGEREF _Toc168658868 \h </w:instrText>
        </w:r>
        <w:r>
          <w:rPr>
            <w:noProof/>
            <w:webHidden/>
            <w:sz w:val="24"/>
            <w:szCs w:val="24"/>
          </w:rPr>
        </w:r>
        <w:r>
          <w:rPr>
            <w:noProof/>
            <w:webHidden/>
            <w:sz w:val="24"/>
            <w:szCs w:val="24"/>
          </w:rPr>
          <w:fldChar w:fldCharType="separate"/>
        </w:r>
        <w:r>
          <w:rPr>
            <w:noProof/>
            <w:webHidden/>
            <w:sz w:val="24"/>
            <w:szCs w:val="24"/>
          </w:rPr>
          <w:t>22</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69" w:history="1">
        <w:r>
          <w:rPr>
            <w:rStyle w:val="Hyperlink"/>
            <w:noProof/>
            <w:color w:val="auto"/>
            <w:sz w:val="24"/>
            <w:szCs w:val="24"/>
            <w:lang w:eastAsia="zh-CN"/>
          </w:rPr>
          <w:t>CHAPTER FOUR</w:t>
        </w:r>
        <w:r>
          <w:rPr>
            <w:noProof/>
            <w:webHidden/>
            <w:sz w:val="24"/>
            <w:szCs w:val="24"/>
          </w:rPr>
          <w:tab/>
        </w:r>
        <w:r>
          <w:rPr>
            <w:noProof/>
            <w:webHidden/>
            <w:sz w:val="24"/>
            <w:szCs w:val="24"/>
          </w:rPr>
          <w:fldChar w:fldCharType="begin"/>
        </w:r>
        <w:r>
          <w:rPr>
            <w:noProof/>
            <w:webHidden/>
            <w:sz w:val="24"/>
            <w:szCs w:val="24"/>
          </w:rPr>
          <w:instrText xml:space="preserve"> PAGEREF _Toc168658869 \h </w:instrText>
        </w:r>
        <w:r>
          <w:rPr>
            <w:noProof/>
            <w:webHidden/>
            <w:sz w:val="24"/>
            <w:szCs w:val="24"/>
          </w:rPr>
        </w:r>
        <w:r>
          <w:rPr>
            <w:noProof/>
            <w:webHidden/>
            <w:sz w:val="24"/>
            <w:szCs w:val="24"/>
          </w:rPr>
          <w:fldChar w:fldCharType="separate"/>
        </w:r>
        <w:r>
          <w:rPr>
            <w:noProof/>
            <w:webHidden/>
            <w:sz w:val="24"/>
            <w:szCs w:val="24"/>
          </w:rPr>
          <w:t>22</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70" w:history="1">
        <w:r>
          <w:rPr>
            <w:rStyle w:val="Hyperlink"/>
            <w:noProof/>
            <w:color w:val="auto"/>
            <w:sz w:val="24"/>
            <w:szCs w:val="24"/>
          </w:rPr>
          <w:t>DATA PRESENTATIO</w:t>
        </w:r>
        <w:r>
          <w:rPr>
            <w:rStyle w:val="Hyperlink"/>
            <w:noProof/>
            <w:color w:val="auto"/>
            <w:sz w:val="24"/>
            <w:szCs w:val="24"/>
          </w:rPr>
          <w:t>N, ANALYSIS, AND DISCUSSION</w:t>
        </w:r>
        <w:r>
          <w:rPr>
            <w:noProof/>
            <w:webHidden/>
            <w:sz w:val="24"/>
            <w:szCs w:val="24"/>
          </w:rPr>
          <w:tab/>
        </w:r>
        <w:r>
          <w:rPr>
            <w:noProof/>
            <w:webHidden/>
            <w:sz w:val="24"/>
            <w:szCs w:val="24"/>
          </w:rPr>
          <w:fldChar w:fldCharType="begin"/>
        </w:r>
        <w:r>
          <w:rPr>
            <w:noProof/>
            <w:webHidden/>
            <w:sz w:val="24"/>
            <w:szCs w:val="24"/>
          </w:rPr>
          <w:instrText xml:space="preserve"> PAGEREF _Toc168658870 \h </w:instrText>
        </w:r>
        <w:r>
          <w:rPr>
            <w:noProof/>
            <w:webHidden/>
            <w:sz w:val="24"/>
            <w:szCs w:val="24"/>
          </w:rPr>
        </w:r>
        <w:r>
          <w:rPr>
            <w:noProof/>
            <w:webHidden/>
            <w:sz w:val="24"/>
            <w:szCs w:val="24"/>
          </w:rPr>
          <w:fldChar w:fldCharType="separate"/>
        </w:r>
        <w:r>
          <w:rPr>
            <w:noProof/>
            <w:webHidden/>
            <w:sz w:val="24"/>
            <w:szCs w:val="24"/>
          </w:rPr>
          <w:t>22</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71" w:history="1">
        <w:r>
          <w:rPr>
            <w:rStyle w:val="Hyperlink"/>
            <w:noProof/>
            <w:color w:val="auto"/>
            <w:sz w:val="24"/>
            <w:szCs w:val="24"/>
          </w:rPr>
          <w:t>4.0 Introduction</w:t>
        </w:r>
        <w:r>
          <w:rPr>
            <w:noProof/>
            <w:webHidden/>
            <w:sz w:val="24"/>
            <w:szCs w:val="24"/>
          </w:rPr>
          <w:tab/>
        </w:r>
        <w:r>
          <w:rPr>
            <w:noProof/>
            <w:webHidden/>
            <w:sz w:val="24"/>
            <w:szCs w:val="24"/>
          </w:rPr>
          <w:fldChar w:fldCharType="begin"/>
        </w:r>
        <w:r>
          <w:rPr>
            <w:noProof/>
            <w:webHidden/>
            <w:sz w:val="24"/>
            <w:szCs w:val="24"/>
          </w:rPr>
          <w:instrText xml:space="preserve"> PAGEREF _Toc168658871 \h </w:instrText>
        </w:r>
        <w:r>
          <w:rPr>
            <w:noProof/>
            <w:webHidden/>
            <w:sz w:val="24"/>
            <w:szCs w:val="24"/>
          </w:rPr>
        </w:r>
        <w:r>
          <w:rPr>
            <w:noProof/>
            <w:webHidden/>
            <w:sz w:val="24"/>
            <w:szCs w:val="24"/>
          </w:rPr>
          <w:fldChar w:fldCharType="separate"/>
        </w:r>
        <w:r>
          <w:rPr>
            <w:noProof/>
            <w:webHidden/>
            <w:sz w:val="24"/>
            <w:szCs w:val="24"/>
          </w:rPr>
          <w:t>22</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72" w:history="1">
        <w:r>
          <w:rPr>
            <w:rStyle w:val="Hyperlink"/>
            <w:noProof/>
            <w:color w:val="auto"/>
            <w:sz w:val="24"/>
            <w:szCs w:val="24"/>
          </w:rPr>
          <w:t>4.1 Demographic Data</w:t>
        </w:r>
        <w:r>
          <w:rPr>
            <w:noProof/>
            <w:webHidden/>
            <w:sz w:val="24"/>
            <w:szCs w:val="24"/>
          </w:rPr>
          <w:tab/>
        </w:r>
        <w:r>
          <w:rPr>
            <w:noProof/>
            <w:webHidden/>
            <w:sz w:val="24"/>
            <w:szCs w:val="24"/>
          </w:rPr>
          <w:fldChar w:fldCharType="begin"/>
        </w:r>
        <w:r>
          <w:rPr>
            <w:noProof/>
            <w:webHidden/>
            <w:sz w:val="24"/>
            <w:szCs w:val="24"/>
          </w:rPr>
          <w:instrText xml:space="preserve"> PAGEREF _Toc168658872 \h </w:instrText>
        </w:r>
        <w:r>
          <w:rPr>
            <w:noProof/>
            <w:webHidden/>
            <w:sz w:val="24"/>
            <w:szCs w:val="24"/>
          </w:rPr>
        </w:r>
        <w:r>
          <w:rPr>
            <w:noProof/>
            <w:webHidden/>
            <w:sz w:val="24"/>
            <w:szCs w:val="24"/>
          </w:rPr>
          <w:fldChar w:fldCharType="separate"/>
        </w:r>
        <w:r>
          <w:rPr>
            <w:noProof/>
            <w:webHidden/>
            <w:sz w:val="24"/>
            <w:szCs w:val="24"/>
          </w:rPr>
          <w:t>23</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73" w:history="1">
        <w:r>
          <w:rPr>
            <w:rStyle w:val="Hyperlink"/>
            <w:noProof/>
            <w:color w:val="auto"/>
            <w:sz w:val="24"/>
            <w:szCs w:val="24"/>
            <w:lang w:val="en-ZW"/>
          </w:rPr>
          <w:t>4.1.2 Experience with e-procurement systems</w:t>
        </w:r>
        <w:r>
          <w:rPr>
            <w:noProof/>
            <w:webHidden/>
            <w:sz w:val="24"/>
            <w:szCs w:val="24"/>
          </w:rPr>
          <w:tab/>
        </w:r>
        <w:r>
          <w:rPr>
            <w:noProof/>
            <w:webHidden/>
            <w:sz w:val="24"/>
            <w:szCs w:val="24"/>
          </w:rPr>
          <w:fldChar w:fldCharType="begin"/>
        </w:r>
        <w:r>
          <w:rPr>
            <w:noProof/>
            <w:webHidden/>
            <w:sz w:val="24"/>
            <w:szCs w:val="24"/>
          </w:rPr>
          <w:instrText xml:space="preserve"> PAGEREF _Toc168658873 \h </w:instrText>
        </w:r>
        <w:r>
          <w:rPr>
            <w:noProof/>
            <w:webHidden/>
            <w:sz w:val="24"/>
            <w:szCs w:val="24"/>
          </w:rPr>
        </w:r>
        <w:r>
          <w:rPr>
            <w:noProof/>
            <w:webHidden/>
            <w:sz w:val="24"/>
            <w:szCs w:val="24"/>
          </w:rPr>
          <w:fldChar w:fldCharType="separate"/>
        </w:r>
        <w:r>
          <w:rPr>
            <w:noProof/>
            <w:webHidden/>
            <w:sz w:val="24"/>
            <w:szCs w:val="24"/>
          </w:rPr>
          <w:t>23</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74" w:history="1">
        <w:r>
          <w:rPr>
            <w:rStyle w:val="Hyperlink"/>
            <w:noProof/>
            <w:color w:val="auto"/>
            <w:sz w:val="24"/>
            <w:szCs w:val="24"/>
          </w:rPr>
          <w:t>Figure 4.1: Gender Distribution</w:t>
        </w:r>
        <w:r>
          <w:rPr>
            <w:noProof/>
            <w:webHidden/>
            <w:sz w:val="24"/>
            <w:szCs w:val="24"/>
          </w:rPr>
          <w:tab/>
        </w:r>
        <w:r>
          <w:rPr>
            <w:noProof/>
            <w:webHidden/>
            <w:sz w:val="24"/>
            <w:szCs w:val="24"/>
          </w:rPr>
          <w:fldChar w:fldCharType="begin"/>
        </w:r>
        <w:r>
          <w:rPr>
            <w:noProof/>
            <w:webHidden/>
            <w:sz w:val="24"/>
            <w:szCs w:val="24"/>
          </w:rPr>
          <w:instrText xml:space="preserve"> PAGEREF _Toc168658874 \h </w:instrText>
        </w:r>
        <w:r>
          <w:rPr>
            <w:noProof/>
            <w:webHidden/>
            <w:sz w:val="24"/>
            <w:szCs w:val="24"/>
          </w:rPr>
        </w:r>
        <w:r>
          <w:rPr>
            <w:noProof/>
            <w:webHidden/>
            <w:sz w:val="24"/>
            <w:szCs w:val="24"/>
          </w:rPr>
          <w:fldChar w:fldCharType="separate"/>
        </w:r>
        <w:r>
          <w:rPr>
            <w:noProof/>
            <w:webHidden/>
            <w:sz w:val="24"/>
            <w:szCs w:val="24"/>
          </w:rPr>
          <w:t>25</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75" w:history="1">
        <w:r>
          <w:rPr>
            <w:rStyle w:val="Hyperlink"/>
            <w:noProof/>
            <w:color w:val="auto"/>
            <w:sz w:val="24"/>
            <w:szCs w:val="24"/>
          </w:rPr>
          <w:t>Figure 4.2: Age Distribution</w:t>
        </w:r>
        <w:r>
          <w:rPr>
            <w:noProof/>
            <w:webHidden/>
            <w:sz w:val="24"/>
            <w:szCs w:val="24"/>
          </w:rPr>
          <w:tab/>
        </w:r>
        <w:r>
          <w:rPr>
            <w:noProof/>
            <w:webHidden/>
            <w:sz w:val="24"/>
            <w:szCs w:val="24"/>
          </w:rPr>
          <w:fldChar w:fldCharType="begin"/>
        </w:r>
        <w:r>
          <w:rPr>
            <w:noProof/>
            <w:webHidden/>
            <w:sz w:val="24"/>
            <w:szCs w:val="24"/>
          </w:rPr>
          <w:instrText xml:space="preserve"> PAGEREF _Toc168658875 \h </w:instrText>
        </w:r>
        <w:r>
          <w:rPr>
            <w:noProof/>
            <w:webHidden/>
            <w:sz w:val="24"/>
            <w:szCs w:val="24"/>
          </w:rPr>
        </w:r>
        <w:r>
          <w:rPr>
            <w:noProof/>
            <w:webHidden/>
            <w:sz w:val="24"/>
            <w:szCs w:val="24"/>
          </w:rPr>
          <w:fldChar w:fldCharType="separate"/>
        </w:r>
        <w:r>
          <w:rPr>
            <w:noProof/>
            <w:webHidden/>
            <w:sz w:val="24"/>
            <w:szCs w:val="24"/>
          </w:rPr>
          <w:t>26</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76" w:history="1">
        <w:r>
          <w:rPr>
            <w:rStyle w:val="Hyperlink"/>
            <w:noProof/>
            <w:color w:val="auto"/>
            <w:sz w:val="24"/>
            <w:szCs w:val="24"/>
          </w:rPr>
          <w:t>4.2 Descriptive Statistics</w:t>
        </w:r>
        <w:r>
          <w:rPr>
            <w:noProof/>
            <w:webHidden/>
            <w:sz w:val="24"/>
            <w:szCs w:val="24"/>
          </w:rPr>
          <w:tab/>
        </w:r>
        <w:r>
          <w:rPr>
            <w:noProof/>
            <w:webHidden/>
            <w:sz w:val="24"/>
            <w:szCs w:val="24"/>
          </w:rPr>
          <w:fldChar w:fldCharType="begin"/>
        </w:r>
        <w:r>
          <w:rPr>
            <w:noProof/>
            <w:webHidden/>
            <w:sz w:val="24"/>
            <w:szCs w:val="24"/>
          </w:rPr>
          <w:instrText xml:space="preserve"> PAGEREF _Toc168658876 \h </w:instrText>
        </w:r>
        <w:r>
          <w:rPr>
            <w:noProof/>
            <w:webHidden/>
            <w:sz w:val="24"/>
            <w:szCs w:val="24"/>
          </w:rPr>
        </w:r>
        <w:r>
          <w:rPr>
            <w:noProof/>
            <w:webHidden/>
            <w:sz w:val="24"/>
            <w:szCs w:val="24"/>
          </w:rPr>
          <w:fldChar w:fldCharType="separate"/>
        </w:r>
        <w:r>
          <w:rPr>
            <w:noProof/>
            <w:webHidden/>
            <w:sz w:val="24"/>
            <w:szCs w:val="24"/>
          </w:rPr>
          <w:t>27</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77" w:history="1">
        <w:r>
          <w:rPr>
            <w:rStyle w:val="Hyperlink"/>
            <w:noProof/>
            <w:color w:val="auto"/>
            <w:sz w:val="24"/>
            <w:szCs w:val="24"/>
          </w:rPr>
          <w:t>4.3 Normality Tests</w:t>
        </w:r>
        <w:r>
          <w:rPr>
            <w:noProof/>
            <w:webHidden/>
            <w:sz w:val="24"/>
            <w:szCs w:val="24"/>
          </w:rPr>
          <w:tab/>
        </w:r>
        <w:r>
          <w:rPr>
            <w:noProof/>
            <w:webHidden/>
            <w:sz w:val="24"/>
            <w:szCs w:val="24"/>
          </w:rPr>
          <w:fldChar w:fldCharType="begin"/>
        </w:r>
        <w:r>
          <w:rPr>
            <w:noProof/>
            <w:webHidden/>
            <w:sz w:val="24"/>
            <w:szCs w:val="24"/>
          </w:rPr>
          <w:instrText xml:space="preserve"> PAGEREF _Toc168658877 \h </w:instrText>
        </w:r>
        <w:r>
          <w:rPr>
            <w:noProof/>
            <w:webHidden/>
            <w:sz w:val="24"/>
            <w:szCs w:val="24"/>
          </w:rPr>
        </w:r>
        <w:r>
          <w:rPr>
            <w:noProof/>
            <w:webHidden/>
            <w:sz w:val="24"/>
            <w:szCs w:val="24"/>
          </w:rPr>
          <w:fldChar w:fldCharType="separate"/>
        </w:r>
        <w:r>
          <w:rPr>
            <w:noProof/>
            <w:webHidden/>
            <w:sz w:val="24"/>
            <w:szCs w:val="24"/>
          </w:rPr>
          <w:t>28</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79" w:history="1">
        <w:r>
          <w:rPr>
            <w:rStyle w:val="Hyperlink"/>
            <w:noProof/>
            <w:color w:val="auto"/>
            <w:sz w:val="24"/>
            <w:szCs w:val="24"/>
          </w:rPr>
          <w:t>4.4 Correlation Analysis</w:t>
        </w:r>
        <w:r>
          <w:rPr>
            <w:noProof/>
            <w:webHidden/>
            <w:sz w:val="24"/>
            <w:szCs w:val="24"/>
          </w:rPr>
          <w:tab/>
        </w:r>
        <w:r>
          <w:rPr>
            <w:noProof/>
            <w:webHidden/>
            <w:sz w:val="24"/>
            <w:szCs w:val="24"/>
          </w:rPr>
          <w:fldChar w:fldCharType="begin"/>
        </w:r>
        <w:r>
          <w:rPr>
            <w:noProof/>
            <w:webHidden/>
            <w:sz w:val="24"/>
            <w:szCs w:val="24"/>
          </w:rPr>
          <w:instrText xml:space="preserve"> PAGEREF _Toc168658879 \h </w:instrText>
        </w:r>
        <w:r>
          <w:rPr>
            <w:noProof/>
            <w:webHidden/>
            <w:sz w:val="24"/>
            <w:szCs w:val="24"/>
          </w:rPr>
        </w:r>
        <w:r>
          <w:rPr>
            <w:noProof/>
            <w:webHidden/>
            <w:sz w:val="24"/>
            <w:szCs w:val="24"/>
          </w:rPr>
          <w:fldChar w:fldCharType="separate"/>
        </w:r>
        <w:r>
          <w:rPr>
            <w:noProof/>
            <w:webHidden/>
            <w:sz w:val="24"/>
            <w:szCs w:val="24"/>
          </w:rPr>
          <w:t>29</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80" w:history="1">
        <w:r>
          <w:rPr>
            <w:rStyle w:val="Hyperlink"/>
            <w:noProof/>
            <w:color w:val="auto"/>
            <w:sz w:val="24"/>
            <w:szCs w:val="24"/>
          </w:rPr>
          <w:t>4.5 Regression Analysis</w:t>
        </w:r>
        <w:r>
          <w:rPr>
            <w:noProof/>
            <w:webHidden/>
            <w:sz w:val="24"/>
            <w:szCs w:val="24"/>
          </w:rPr>
          <w:tab/>
        </w:r>
        <w:r>
          <w:rPr>
            <w:noProof/>
            <w:webHidden/>
            <w:sz w:val="24"/>
            <w:szCs w:val="24"/>
          </w:rPr>
          <w:fldChar w:fldCharType="begin"/>
        </w:r>
        <w:r>
          <w:rPr>
            <w:noProof/>
            <w:webHidden/>
            <w:sz w:val="24"/>
            <w:szCs w:val="24"/>
          </w:rPr>
          <w:instrText xml:space="preserve"> PAGEREF _Toc168658880 \h </w:instrText>
        </w:r>
        <w:r>
          <w:rPr>
            <w:noProof/>
            <w:webHidden/>
            <w:sz w:val="24"/>
            <w:szCs w:val="24"/>
          </w:rPr>
        </w:r>
        <w:r>
          <w:rPr>
            <w:noProof/>
            <w:webHidden/>
            <w:sz w:val="24"/>
            <w:szCs w:val="24"/>
          </w:rPr>
          <w:fldChar w:fldCharType="separate"/>
        </w:r>
        <w:r>
          <w:rPr>
            <w:noProof/>
            <w:webHidden/>
            <w:sz w:val="24"/>
            <w:szCs w:val="24"/>
          </w:rPr>
          <w:t>31</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82" w:history="1">
        <w:r>
          <w:rPr>
            <w:rStyle w:val="Hyperlink"/>
            <w:noProof/>
            <w:color w:val="auto"/>
            <w:sz w:val="24"/>
            <w:szCs w:val="24"/>
          </w:rPr>
          <w:t xml:space="preserve">4.6 </w:t>
        </w:r>
        <w:r>
          <w:rPr>
            <w:rStyle w:val="Hyperlink"/>
            <w:noProof/>
            <w:color w:val="auto"/>
            <w:sz w:val="24"/>
            <w:szCs w:val="24"/>
          </w:rPr>
          <w:t>Post-Diagnostic Tests</w:t>
        </w:r>
        <w:r>
          <w:rPr>
            <w:noProof/>
            <w:webHidden/>
            <w:sz w:val="24"/>
            <w:szCs w:val="24"/>
          </w:rPr>
          <w:tab/>
        </w:r>
        <w:r>
          <w:rPr>
            <w:noProof/>
            <w:webHidden/>
            <w:sz w:val="24"/>
            <w:szCs w:val="24"/>
          </w:rPr>
          <w:fldChar w:fldCharType="begin"/>
        </w:r>
        <w:r>
          <w:rPr>
            <w:noProof/>
            <w:webHidden/>
            <w:sz w:val="24"/>
            <w:szCs w:val="24"/>
          </w:rPr>
          <w:instrText xml:space="preserve"> PAGEREF _Toc168658882 \h </w:instrText>
        </w:r>
        <w:r>
          <w:rPr>
            <w:noProof/>
            <w:webHidden/>
            <w:sz w:val="24"/>
            <w:szCs w:val="24"/>
          </w:rPr>
        </w:r>
        <w:r>
          <w:rPr>
            <w:noProof/>
            <w:webHidden/>
            <w:sz w:val="24"/>
            <w:szCs w:val="24"/>
          </w:rPr>
          <w:fldChar w:fldCharType="separate"/>
        </w:r>
        <w:r>
          <w:rPr>
            <w:noProof/>
            <w:webHidden/>
            <w:sz w:val="24"/>
            <w:szCs w:val="24"/>
          </w:rPr>
          <w:t>33</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83" w:history="1">
        <w:r>
          <w:rPr>
            <w:rStyle w:val="Hyperlink"/>
            <w:noProof/>
            <w:color w:val="auto"/>
            <w:sz w:val="24"/>
            <w:szCs w:val="24"/>
          </w:rPr>
          <w:t>4.6.1 Heteroscedasticity</w:t>
        </w:r>
        <w:r>
          <w:rPr>
            <w:noProof/>
            <w:webHidden/>
            <w:sz w:val="24"/>
            <w:szCs w:val="24"/>
          </w:rPr>
          <w:tab/>
        </w:r>
        <w:r>
          <w:rPr>
            <w:noProof/>
            <w:webHidden/>
            <w:sz w:val="24"/>
            <w:szCs w:val="24"/>
          </w:rPr>
          <w:fldChar w:fldCharType="begin"/>
        </w:r>
        <w:r>
          <w:rPr>
            <w:noProof/>
            <w:webHidden/>
            <w:sz w:val="24"/>
            <w:szCs w:val="24"/>
          </w:rPr>
          <w:instrText xml:space="preserve"> PAGEREF _Toc168658883 \h </w:instrText>
        </w:r>
        <w:r>
          <w:rPr>
            <w:noProof/>
            <w:webHidden/>
            <w:sz w:val="24"/>
            <w:szCs w:val="24"/>
          </w:rPr>
        </w:r>
        <w:r>
          <w:rPr>
            <w:noProof/>
            <w:webHidden/>
            <w:sz w:val="24"/>
            <w:szCs w:val="24"/>
          </w:rPr>
          <w:fldChar w:fldCharType="separate"/>
        </w:r>
        <w:r>
          <w:rPr>
            <w:noProof/>
            <w:webHidden/>
            <w:sz w:val="24"/>
            <w:szCs w:val="24"/>
          </w:rPr>
          <w:t>33</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84" w:history="1">
        <w:r>
          <w:rPr>
            <w:rStyle w:val="Hyperlink"/>
            <w:noProof/>
            <w:color w:val="auto"/>
            <w:sz w:val="24"/>
            <w:szCs w:val="24"/>
          </w:rPr>
          <w:t>4.6.2 Variance Inflation Factor (VIF)</w:t>
        </w:r>
        <w:r>
          <w:rPr>
            <w:noProof/>
            <w:webHidden/>
            <w:sz w:val="24"/>
            <w:szCs w:val="24"/>
          </w:rPr>
          <w:tab/>
        </w:r>
        <w:r>
          <w:rPr>
            <w:noProof/>
            <w:webHidden/>
            <w:sz w:val="24"/>
            <w:szCs w:val="24"/>
          </w:rPr>
          <w:fldChar w:fldCharType="begin"/>
        </w:r>
        <w:r>
          <w:rPr>
            <w:noProof/>
            <w:webHidden/>
            <w:sz w:val="24"/>
            <w:szCs w:val="24"/>
          </w:rPr>
          <w:instrText xml:space="preserve"> PAGEREF _Toc168658884 \h </w:instrText>
        </w:r>
        <w:r>
          <w:rPr>
            <w:noProof/>
            <w:webHidden/>
            <w:sz w:val="24"/>
            <w:szCs w:val="24"/>
          </w:rPr>
        </w:r>
        <w:r>
          <w:rPr>
            <w:noProof/>
            <w:webHidden/>
            <w:sz w:val="24"/>
            <w:szCs w:val="24"/>
          </w:rPr>
          <w:fldChar w:fldCharType="separate"/>
        </w:r>
        <w:r>
          <w:rPr>
            <w:noProof/>
            <w:webHidden/>
            <w:sz w:val="24"/>
            <w:szCs w:val="24"/>
          </w:rPr>
          <w:t>33</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85" w:history="1">
        <w:r>
          <w:rPr>
            <w:rStyle w:val="Hyperlink"/>
            <w:noProof/>
            <w:color w:val="auto"/>
            <w:sz w:val="24"/>
            <w:szCs w:val="24"/>
          </w:rPr>
          <w:t>4.6.3 Ramsey reset test</w:t>
        </w:r>
        <w:r>
          <w:rPr>
            <w:noProof/>
            <w:webHidden/>
            <w:sz w:val="24"/>
            <w:szCs w:val="24"/>
          </w:rPr>
          <w:tab/>
        </w:r>
        <w:r>
          <w:rPr>
            <w:noProof/>
            <w:webHidden/>
            <w:sz w:val="24"/>
            <w:szCs w:val="24"/>
          </w:rPr>
          <w:fldChar w:fldCharType="begin"/>
        </w:r>
        <w:r>
          <w:rPr>
            <w:noProof/>
            <w:webHidden/>
            <w:sz w:val="24"/>
            <w:szCs w:val="24"/>
          </w:rPr>
          <w:instrText xml:space="preserve"> PAGEREF _Toc168658885 \h </w:instrText>
        </w:r>
        <w:r>
          <w:rPr>
            <w:noProof/>
            <w:webHidden/>
            <w:sz w:val="24"/>
            <w:szCs w:val="24"/>
          </w:rPr>
        </w:r>
        <w:r>
          <w:rPr>
            <w:noProof/>
            <w:webHidden/>
            <w:sz w:val="24"/>
            <w:szCs w:val="24"/>
          </w:rPr>
          <w:fldChar w:fldCharType="separate"/>
        </w:r>
        <w:r>
          <w:rPr>
            <w:noProof/>
            <w:webHidden/>
            <w:sz w:val="24"/>
            <w:szCs w:val="24"/>
          </w:rPr>
          <w:t>33</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86" w:history="1">
        <w:r>
          <w:rPr>
            <w:rStyle w:val="Hyperlink"/>
            <w:noProof/>
            <w:color w:val="auto"/>
            <w:sz w:val="24"/>
            <w:szCs w:val="24"/>
          </w:rPr>
          <w:t>4.6.</w:t>
        </w:r>
        <w:r>
          <w:rPr>
            <w:rStyle w:val="Hyperlink"/>
            <w:noProof/>
            <w:color w:val="auto"/>
            <w:sz w:val="24"/>
            <w:szCs w:val="24"/>
          </w:rPr>
          <w:t>4 JB Test for Normality</w:t>
        </w:r>
        <w:r>
          <w:rPr>
            <w:noProof/>
            <w:webHidden/>
            <w:sz w:val="24"/>
            <w:szCs w:val="24"/>
          </w:rPr>
          <w:tab/>
        </w:r>
        <w:r>
          <w:rPr>
            <w:noProof/>
            <w:webHidden/>
            <w:sz w:val="24"/>
            <w:szCs w:val="24"/>
          </w:rPr>
          <w:fldChar w:fldCharType="begin"/>
        </w:r>
        <w:r>
          <w:rPr>
            <w:noProof/>
            <w:webHidden/>
            <w:sz w:val="24"/>
            <w:szCs w:val="24"/>
          </w:rPr>
          <w:instrText xml:space="preserve"> PAGEREF _Toc168658886 \h </w:instrText>
        </w:r>
        <w:r>
          <w:rPr>
            <w:noProof/>
            <w:webHidden/>
            <w:sz w:val="24"/>
            <w:szCs w:val="24"/>
          </w:rPr>
        </w:r>
        <w:r>
          <w:rPr>
            <w:noProof/>
            <w:webHidden/>
            <w:sz w:val="24"/>
            <w:szCs w:val="24"/>
          </w:rPr>
          <w:fldChar w:fldCharType="separate"/>
        </w:r>
        <w:r>
          <w:rPr>
            <w:noProof/>
            <w:webHidden/>
            <w:sz w:val="24"/>
            <w:szCs w:val="24"/>
          </w:rPr>
          <w:t>34</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87" w:history="1">
        <w:r>
          <w:rPr>
            <w:rStyle w:val="Hyperlink"/>
            <w:noProof/>
            <w:color w:val="auto"/>
            <w:sz w:val="24"/>
            <w:szCs w:val="24"/>
          </w:rPr>
          <w:t>4.7 Qualitative analysis</w:t>
        </w:r>
        <w:r>
          <w:rPr>
            <w:noProof/>
            <w:webHidden/>
            <w:sz w:val="24"/>
            <w:szCs w:val="24"/>
          </w:rPr>
          <w:tab/>
        </w:r>
        <w:r>
          <w:rPr>
            <w:noProof/>
            <w:webHidden/>
            <w:sz w:val="24"/>
            <w:szCs w:val="24"/>
          </w:rPr>
          <w:fldChar w:fldCharType="begin"/>
        </w:r>
        <w:r>
          <w:rPr>
            <w:noProof/>
            <w:webHidden/>
            <w:sz w:val="24"/>
            <w:szCs w:val="24"/>
          </w:rPr>
          <w:instrText xml:space="preserve"> PAGEREF _Toc168658887 \h </w:instrText>
        </w:r>
        <w:r>
          <w:rPr>
            <w:noProof/>
            <w:webHidden/>
            <w:sz w:val="24"/>
            <w:szCs w:val="24"/>
          </w:rPr>
        </w:r>
        <w:r>
          <w:rPr>
            <w:noProof/>
            <w:webHidden/>
            <w:sz w:val="24"/>
            <w:szCs w:val="24"/>
          </w:rPr>
          <w:fldChar w:fldCharType="separate"/>
        </w:r>
        <w:r>
          <w:rPr>
            <w:noProof/>
            <w:webHidden/>
            <w:sz w:val="24"/>
            <w:szCs w:val="24"/>
          </w:rPr>
          <w:t>34</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88" w:history="1">
        <w:r>
          <w:rPr>
            <w:rStyle w:val="Hyperlink"/>
            <w:noProof/>
            <w:color w:val="auto"/>
            <w:sz w:val="24"/>
            <w:szCs w:val="24"/>
          </w:rPr>
          <w:t>4.8 Discussion</w:t>
        </w:r>
        <w:r>
          <w:rPr>
            <w:noProof/>
            <w:webHidden/>
            <w:sz w:val="24"/>
            <w:szCs w:val="24"/>
          </w:rPr>
          <w:tab/>
        </w:r>
        <w:r>
          <w:rPr>
            <w:noProof/>
            <w:webHidden/>
            <w:sz w:val="24"/>
            <w:szCs w:val="24"/>
          </w:rPr>
          <w:fldChar w:fldCharType="begin"/>
        </w:r>
        <w:r>
          <w:rPr>
            <w:noProof/>
            <w:webHidden/>
            <w:sz w:val="24"/>
            <w:szCs w:val="24"/>
          </w:rPr>
          <w:instrText xml:space="preserve"> PAGEREF _Toc168658888 \h </w:instrText>
        </w:r>
        <w:r>
          <w:rPr>
            <w:noProof/>
            <w:webHidden/>
            <w:sz w:val="24"/>
            <w:szCs w:val="24"/>
          </w:rPr>
        </w:r>
        <w:r>
          <w:rPr>
            <w:noProof/>
            <w:webHidden/>
            <w:sz w:val="24"/>
            <w:szCs w:val="24"/>
          </w:rPr>
          <w:fldChar w:fldCharType="separate"/>
        </w:r>
        <w:r>
          <w:rPr>
            <w:noProof/>
            <w:webHidden/>
            <w:sz w:val="24"/>
            <w:szCs w:val="24"/>
          </w:rPr>
          <w:t>34</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89" w:history="1">
        <w:r>
          <w:rPr>
            <w:rStyle w:val="Hyperlink"/>
            <w:noProof/>
            <w:color w:val="auto"/>
            <w:sz w:val="24"/>
            <w:szCs w:val="24"/>
          </w:rPr>
          <w:t>4.9 Chapter Summary</w:t>
        </w:r>
        <w:r>
          <w:rPr>
            <w:noProof/>
            <w:webHidden/>
            <w:sz w:val="24"/>
            <w:szCs w:val="24"/>
          </w:rPr>
          <w:tab/>
        </w:r>
        <w:r>
          <w:rPr>
            <w:noProof/>
            <w:webHidden/>
            <w:sz w:val="24"/>
            <w:szCs w:val="24"/>
          </w:rPr>
          <w:fldChar w:fldCharType="begin"/>
        </w:r>
        <w:r>
          <w:rPr>
            <w:noProof/>
            <w:webHidden/>
            <w:sz w:val="24"/>
            <w:szCs w:val="24"/>
          </w:rPr>
          <w:instrText xml:space="preserve"> PAGEREF _Toc168658889 \h </w:instrText>
        </w:r>
        <w:r>
          <w:rPr>
            <w:noProof/>
            <w:webHidden/>
            <w:sz w:val="24"/>
            <w:szCs w:val="24"/>
          </w:rPr>
        </w:r>
        <w:r>
          <w:rPr>
            <w:noProof/>
            <w:webHidden/>
            <w:sz w:val="24"/>
            <w:szCs w:val="24"/>
          </w:rPr>
          <w:fldChar w:fldCharType="separate"/>
        </w:r>
        <w:r>
          <w:rPr>
            <w:noProof/>
            <w:webHidden/>
            <w:sz w:val="24"/>
            <w:szCs w:val="24"/>
          </w:rPr>
          <w:t>36</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90" w:history="1">
        <w:r>
          <w:rPr>
            <w:rStyle w:val="Hyperlink"/>
            <w:noProof/>
            <w:color w:val="auto"/>
            <w:sz w:val="24"/>
            <w:szCs w:val="24"/>
          </w:rPr>
          <w:t>CHAPTER FIVE</w:t>
        </w:r>
        <w:r>
          <w:rPr>
            <w:noProof/>
            <w:webHidden/>
            <w:sz w:val="24"/>
            <w:szCs w:val="24"/>
          </w:rPr>
          <w:tab/>
        </w:r>
        <w:r>
          <w:rPr>
            <w:noProof/>
            <w:webHidden/>
            <w:sz w:val="24"/>
            <w:szCs w:val="24"/>
          </w:rPr>
          <w:fldChar w:fldCharType="begin"/>
        </w:r>
        <w:r>
          <w:rPr>
            <w:noProof/>
            <w:webHidden/>
            <w:sz w:val="24"/>
            <w:szCs w:val="24"/>
          </w:rPr>
          <w:instrText xml:space="preserve"> PAGEREF _Toc168658890 \h </w:instrText>
        </w:r>
        <w:r>
          <w:rPr>
            <w:noProof/>
            <w:webHidden/>
            <w:sz w:val="24"/>
            <w:szCs w:val="24"/>
          </w:rPr>
        </w:r>
        <w:r>
          <w:rPr>
            <w:noProof/>
            <w:webHidden/>
            <w:sz w:val="24"/>
            <w:szCs w:val="24"/>
          </w:rPr>
          <w:fldChar w:fldCharType="separate"/>
        </w:r>
        <w:r>
          <w:rPr>
            <w:noProof/>
            <w:webHidden/>
            <w:sz w:val="24"/>
            <w:szCs w:val="24"/>
          </w:rPr>
          <w:t>37</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91" w:history="1">
        <w:r>
          <w:rPr>
            <w:rStyle w:val="Hyperlink"/>
            <w:noProof/>
            <w:color w:val="auto"/>
            <w:sz w:val="24"/>
            <w:szCs w:val="24"/>
          </w:rPr>
          <w:t>SUMMARY, CONCLUSIONS AND RECOMMENDATIONS</w:t>
        </w:r>
        <w:r>
          <w:rPr>
            <w:noProof/>
            <w:webHidden/>
            <w:sz w:val="24"/>
            <w:szCs w:val="24"/>
          </w:rPr>
          <w:tab/>
        </w:r>
        <w:r>
          <w:rPr>
            <w:noProof/>
            <w:webHidden/>
            <w:sz w:val="24"/>
            <w:szCs w:val="24"/>
          </w:rPr>
          <w:fldChar w:fldCharType="begin"/>
        </w:r>
        <w:r>
          <w:rPr>
            <w:noProof/>
            <w:webHidden/>
            <w:sz w:val="24"/>
            <w:szCs w:val="24"/>
          </w:rPr>
          <w:instrText xml:space="preserve"> PAGEREF _Toc168658891 \h </w:instrText>
        </w:r>
        <w:r>
          <w:rPr>
            <w:noProof/>
            <w:webHidden/>
            <w:sz w:val="24"/>
            <w:szCs w:val="24"/>
          </w:rPr>
        </w:r>
        <w:r>
          <w:rPr>
            <w:noProof/>
            <w:webHidden/>
            <w:sz w:val="24"/>
            <w:szCs w:val="24"/>
          </w:rPr>
          <w:fldChar w:fldCharType="separate"/>
        </w:r>
        <w:r>
          <w:rPr>
            <w:noProof/>
            <w:webHidden/>
            <w:sz w:val="24"/>
            <w:szCs w:val="24"/>
          </w:rPr>
          <w:t>37</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92" w:history="1">
        <w:r>
          <w:rPr>
            <w:rStyle w:val="Hyperlink"/>
            <w:noProof/>
            <w:color w:val="auto"/>
            <w:sz w:val="24"/>
            <w:szCs w:val="24"/>
          </w:rPr>
          <w:t>5.1 Introduction</w:t>
        </w:r>
        <w:r>
          <w:rPr>
            <w:noProof/>
            <w:webHidden/>
            <w:sz w:val="24"/>
            <w:szCs w:val="24"/>
          </w:rPr>
          <w:tab/>
        </w:r>
        <w:r>
          <w:rPr>
            <w:noProof/>
            <w:webHidden/>
            <w:sz w:val="24"/>
            <w:szCs w:val="24"/>
          </w:rPr>
          <w:fldChar w:fldCharType="begin"/>
        </w:r>
        <w:r>
          <w:rPr>
            <w:noProof/>
            <w:webHidden/>
            <w:sz w:val="24"/>
            <w:szCs w:val="24"/>
          </w:rPr>
          <w:instrText xml:space="preserve"> PAGEREF _Toc168658892 \h </w:instrText>
        </w:r>
        <w:r>
          <w:rPr>
            <w:noProof/>
            <w:webHidden/>
            <w:sz w:val="24"/>
            <w:szCs w:val="24"/>
          </w:rPr>
        </w:r>
        <w:r>
          <w:rPr>
            <w:noProof/>
            <w:webHidden/>
            <w:sz w:val="24"/>
            <w:szCs w:val="24"/>
          </w:rPr>
          <w:fldChar w:fldCharType="separate"/>
        </w:r>
        <w:r>
          <w:rPr>
            <w:noProof/>
            <w:webHidden/>
            <w:sz w:val="24"/>
            <w:szCs w:val="24"/>
          </w:rPr>
          <w:t>37</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93" w:history="1">
        <w:r>
          <w:rPr>
            <w:rStyle w:val="Hyperlink"/>
            <w:noProof/>
            <w:color w:val="auto"/>
            <w:sz w:val="24"/>
            <w:szCs w:val="24"/>
          </w:rPr>
          <w:t>5.2 Summary of findings</w:t>
        </w:r>
        <w:r>
          <w:rPr>
            <w:noProof/>
            <w:webHidden/>
            <w:sz w:val="24"/>
            <w:szCs w:val="24"/>
          </w:rPr>
          <w:tab/>
        </w:r>
        <w:r>
          <w:rPr>
            <w:noProof/>
            <w:webHidden/>
            <w:sz w:val="24"/>
            <w:szCs w:val="24"/>
          </w:rPr>
          <w:fldChar w:fldCharType="begin"/>
        </w:r>
        <w:r>
          <w:rPr>
            <w:noProof/>
            <w:webHidden/>
            <w:sz w:val="24"/>
            <w:szCs w:val="24"/>
          </w:rPr>
          <w:instrText xml:space="preserve"> PAGEREF _Toc168658893 \h </w:instrText>
        </w:r>
        <w:r>
          <w:rPr>
            <w:noProof/>
            <w:webHidden/>
            <w:sz w:val="24"/>
            <w:szCs w:val="24"/>
          </w:rPr>
        </w:r>
        <w:r>
          <w:rPr>
            <w:noProof/>
            <w:webHidden/>
            <w:sz w:val="24"/>
            <w:szCs w:val="24"/>
          </w:rPr>
          <w:fldChar w:fldCharType="separate"/>
        </w:r>
        <w:r>
          <w:rPr>
            <w:noProof/>
            <w:webHidden/>
            <w:sz w:val="24"/>
            <w:szCs w:val="24"/>
          </w:rPr>
          <w:t>37</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94" w:history="1">
        <w:r>
          <w:rPr>
            <w:rStyle w:val="Hyperlink"/>
            <w:noProof/>
            <w:color w:val="auto"/>
            <w:sz w:val="24"/>
            <w:szCs w:val="24"/>
          </w:rPr>
          <w:t>5.3 Conclusions</w:t>
        </w:r>
        <w:r>
          <w:rPr>
            <w:noProof/>
            <w:webHidden/>
            <w:sz w:val="24"/>
            <w:szCs w:val="24"/>
          </w:rPr>
          <w:tab/>
        </w:r>
        <w:r>
          <w:rPr>
            <w:noProof/>
            <w:webHidden/>
            <w:sz w:val="24"/>
            <w:szCs w:val="24"/>
          </w:rPr>
          <w:fldChar w:fldCharType="begin"/>
        </w:r>
        <w:r>
          <w:rPr>
            <w:noProof/>
            <w:webHidden/>
            <w:sz w:val="24"/>
            <w:szCs w:val="24"/>
          </w:rPr>
          <w:instrText xml:space="preserve"> PAGEREF _Toc168658894 \h </w:instrText>
        </w:r>
        <w:r>
          <w:rPr>
            <w:noProof/>
            <w:webHidden/>
            <w:sz w:val="24"/>
            <w:szCs w:val="24"/>
          </w:rPr>
        </w:r>
        <w:r>
          <w:rPr>
            <w:noProof/>
            <w:webHidden/>
            <w:sz w:val="24"/>
            <w:szCs w:val="24"/>
          </w:rPr>
          <w:fldChar w:fldCharType="separate"/>
        </w:r>
        <w:r>
          <w:rPr>
            <w:noProof/>
            <w:webHidden/>
            <w:sz w:val="24"/>
            <w:szCs w:val="24"/>
          </w:rPr>
          <w:t>38</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95" w:history="1">
        <w:r>
          <w:rPr>
            <w:rStyle w:val="Hyperlink"/>
            <w:noProof/>
            <w:color w:val="auto"/>
            <w:sz w:val="24"/>
            <w:szCs w:val="24"/>
          </w:rPr>
          <w:t>5.3 Recommendations</w:t>
        </w:r>
        <w:r>
          <w:rPr>
            <w:noProof/>
            <w:webHidden/>
            <w:sz w:val="24"/>
            <w:szCs w:val="24"/>
          </w:rPr>
          <w:tab/>
        </w:r>
        <w:r>
          <w:rPr>
            <w:noProof/>
            <w:webHidden/>
            <w:sz w:val="24"/>
            <w:szCs w:val="24"/>
          </w:rPr>
          <w:fldChar w:fldCharType="begin"/>
        </w:r>
        <w:r>
          <w:rPr>
            <w:noProof/>
            <w:webHidden/>
            <w:sz w:val="24"/>
            <w:szCs w:val="24"/>
          </w:rPr>
          <w:instrText xml:space="preserve"> PAGEREF _Toc168658895 \h </w:instrText>
        </w:r>
        <w:r>
          <w:rPr>
            <w:noProof/>
            <w:webHidden/>
            <w:sz w:val="24"/>
            <w:szCs w:val="24"/>
          </w:rPr>
        </w:r>
        <w:r>
          <w:rPr>
            <w:noProof/>
            <w:webHidden/>
            <w:sz w:val="24"/>
            <w:szCs w:val="24"/>
          </w:rPr>
          <w:fldChar w:fldCharType="separate"/>
        </w:r>
        <w:r>
          <w:rPr>
            <w:noProof/>
            <w:webHidden/>
            <w:sz w:val="24"/>
            <w:szCs w:val="24"/>
          </w:rPr>
          <w:t>38</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96" w:history="1">
        <w:r>
          <w:rPr>
            <w:rStyle w:val="Hyperlink"/>
            <w:noProof/>
            <w:color w:val="auto"/>
            <w:sz w:val="24"/>
            <w:szCs w:val="24"/>
          </w:rPr>
          <w:t>5.4 Areas for further Research</w:t>
        </w:r>
        <w:r>
          <w:rPr>
            <w:noProof/>
            <w:webHidden/>
            <w:sz w:val="24"/>
            <w:szCs w:val="24"/>
          </w:rPr>
          <w:tab/>
        </w:r>
        <w:r>
          <w:rPr>
            <w:noProof/>
            <w:webHidden/>
            <w:sz w:val="24"/>
            <w:szCs w:val="24"/>
          </w:rPr>
          <w:fldChar w:fldCharType="begin"/>
        </w:r>
        <w:r>
          <w:rPr>
            <w:noProof/>
            <w:webHidden/>
            <w:sz w:val="24"/>
            <w:szCs w:val="24"/>
          </w:rPr>
          <w:instrText xml:space="preserve"> PAGEREF _Toc168658896 \h </w:instrText>
        </w:r>
        <w:r>
          <w:rPr>
            <w:noProof/>
            <w:webHidden/>
            <w:sz w:val="24"/>
            <w:szCs w:val="24"/>
          </w:rPr>
        </w:r>
        <w:r>
          <w:rPr>
            <w:noProof/>
            <w:webHidden/>
            <w:sz w:val="24"/>
            <w:szCs w:val="24"/>
          </w:rPr>
          <w:fldChar w:fldCharType="separate"/>
        </w:r>
        <w:r>
          <w:rPr>
            <w:noProof/>
            <w:webHidden/>
            <w:sz w:val="24"/>
            <w:szCs w:val="24"/>
          </w:rPr>
          <w:t>38</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97" w:history="1">
        <w:r>
          <w:rPr>
            <w:rStyle w:val="Hyperlink"/>
            <w:noProof/>
            <w:color w:val="auto"/>
            <w:sz w:val="24"/>
            <w:szCs w:val="24"/>
          </w:rPr>
          <w:t>References</w:t>
        </w:r>
        <w:r>
          <w:rPr>
            <w:noProof/>
            <w:webHidden/>
            <w:sz w:val="24"/>
            <w:szCs w:val="24"/>
          </w:rPr>
          <w:tab/>
        </w:r>
        <w:r>
          <w:rPr>
            <w:noProof/>
            <w:webHidden/>
            <w:sz w:val="24"/>
            <w:szCs w:val="24"/>
          </w:rPr>
          <w:fldChar w:fldCharType="begin"/>
        </w:r>
        <w:r>
          <w:rPr>
            <w:noProof/>
            <w:webHidden/>
            <w:sz w:val="24"/>
            <w:szCs w:val="24"/>
          </w:rPr>
          <w:instrText xml:space="preserve"> PAGEREF _Toc168658897 \h </w:instrText>
        </w:r>
        <w:r>
          <w:rPr>
            <w:noProof/>
            <w:webHidden/>
            <w:sz w:val="24"/>
            <w:szCs w:val="24"/>
          </w:rPr>
        </w:r>
        <w:r>
          <w:rPr>
            <w:noProof/>
            <w:webHidden/>
            <w:sz w:val="24"/>
            <w:szCs w:val="24"/>
          </w:rPr>
          <w:fldChar w:fldCharType="separate"/>
        </w:r>
        <w:r>
          <w:rPr>
            <w:noProof/>
            <w:webHidden/>
            <w:sz w:val="24"/>
            <w:szCs w:val="24"/>
          </w:rPr>
          <w:t>39</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98" w:history="1">
        <w:r>
          <w:rPr>
            <w:rStyle w:val="Hyperlink"/>
            <w:noProof/>
            <w:color w:val="auto"/>
            <w:sz w:val="24"/>
            <w:szCs w:val="24"/>
          </w:rPr>
          <w:t>APPENDIX I :COVER LETTER</w:t>
        </w:r>
        <w:r>
          <w:rPr>
            <w:noProof/>
            <w:webHidden/>
            <w:sz w:val="24"/>
            <w:szCs w:val="24"/>
          </w:rPr>
          <w:tab/>
        </w:r>
        <w:r>
          <w:rPr>
            <w:noProof/>
            <w:webHidden/>
            <w:sz w:val="24"/>
            <w:szCs w:val="24"/>
          </w:rPr>
          <w:fldChar w:fldCharType="begin"/>
        </w:r>
        <w:r>
          <w:rPr>
            <w:noProof/>
            <w:webHidden/>
            <w:sz w:val="24"/>
            <w:szCs w:val="24"/>
          </w:rPr>
          <w:instrText xml:space="preserve"> PAGEREF _Toc168658898 \h </w:instrText>
        </w:r>
        <w:r>
          <w:rPr>
            <w:noProof/>
            <w:webHidden/>
            <w:sz w:val="24"/>
            <w:szCs w:val="24"/>
          </w:rPr>
        </w:r>
        <w:r>
          <w:rPr>
            <w:noProof/>
            <w:webHidden/>
            <w:sz w:val="24"/>
            <w:szCs w:val="24"/>
          </w:rPr>
          <w:fldChar w:fldCharType="separate"/>
        </w:r>
        <w:r>
          <w:rPr>
            <w:noProof/>
            <w:webHidden/>
            <w:sz w:val="24"/>
            <w:szCs w:val="24"/>
          </w:rPr>
          <w:t>42</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899" w:history="1">
        <w:r>
          <w:rPr>
            <w:rStyle w:val="Hyperlink"/>
            <w:noProof/>
            <w:color w:val="auto"/>
            <w:sz w:val="24"/>
            <w:szCs w:val="24"/>
          </w:rPr>
          <w:t>APPENDIX II QUESTIONAIRE</w:t>
        </w:r>
        <w:r>
          <w:rPr>
            <w:noProof/>
            <w:webHidden/>
            <w:sz w:val="24"/>
            <w:szCs w:val="24"/>
          </w:rPr>
          <w:tab/>
        </w:r>
        <w:r>
          <w:rPr>
            <w:noProof/>
            <w:webHidden/>
            <w:sz w:val="24"/>
            <w:szCs w:val="24"/>
          </w:rPr>
          <w:fldChar w:fldCharType="begin"/>
        </w:r>
        <w:r>
          <w:rPr>
            <w:noProof/>
            <w:webHidden/>
            <w:sz w:val="24"/>
            <w:szCs w:val="24"/>
          </w:rPr>
          <w:instrText xml:space="preserve"> PAGEREF _Toc168658899 \h </w:instrText>
        </w:r>
        <w:r>
          <w:rPr>
            <w:noProof/>
            <w:webHidden/>
            <w:sz w:val="24"/>
            <w:szCs w:val="24"/>
          </w:rPr>
        </w:r>
        <w:r>
          <w:rPr>
            <w:noProof/>
            <w:webHidden/>
            <w:sz w:val="24"/>
            <w:szCs w:val="24"/>
          </w:rPr>
          <w:fldChar w:fldCharType="separate"/>
        </w:r>
        <w:r>
          <w:rPr>
            <w:noProof/>
            <w:webHidden/>
            <w:sz w:val="24"/>
            <w:szCs w:val="24"/>
          </w:rPr>
          <w:t>43</w:t>
        </w:r>
        <w:r>
          <w:rPr>
            <w:noProof/>
            <w:webHidden/>
            <w:sz w:val="24"/>
            <w:szCs w:val="24"/>
          </w:rPr>
          <w:fldChar w:fldCharType="end"/>
        </w:r>
      </w:hyperlink>
    </w:p>
    <w:p w:rsidR="00507AEF" w:rsidRDefault="00F26A07">
      <w:pPr>
        <w:pStyle w:val="TOC1"/>
        <w:tabs>
          <w:tab w:val="right" w:leader="dot" w:pos="10287"/>
        </w:tabs>
        <w:spacing w:line="360" w:lineRule="auto"/>
        <w:jc w:val="both"/>
        <w:rPr>
          <w:rFonts w:eastAsia="SimSun"/>
          <w:noProof/>
          <w:kern w:val="2"/>
          <w:sz w:val="24"/>
          <w:szCs w:val="24"/>
          <w14:ligatures w14:val="standardContextual"/>
        </w:rPr>
      </w:pPr>
      <w:hyperlink w:anchor="_Toc168658900" w:history="1">
        <w:r>
          <w:rPr>
            <w:rStyle w:val="Hyperlink"/>
            <w:noProof/>
            <w:color w:val="auto"/>
            <w:sz w:val="24"/>
            <w:szCs w:val="24"/>
          </w:rPr>
          <w:t>APPENDIX IIII INTERVIEW GUIDE</w:t>
        </w:r>
        <w:r>
          <w:rPr>
            <w:noProof/>
            <w:webHidden/>
            <w:sz w:val="24"/>
            <w:szCs w:val="24"/>
          </w:rPr>
          <w:tab/>
        </w:r>
        <w:r>
          <w:rPr>
            <w:noProof/>
            <w:webHidden/>
            <w:sz w:val="24"/>
            <w:szCs w:val="24"/>
          </w:rPr>
          <w:fldChar w:fldCharType="begin"/>
        </w:r>
        <w:r>
          <w:rPr>
            <w:noProof/>
            <w:webHidden/>
            <w:sz w:val="24"/>
            <w:szCs w:val="24"/>
          </w:rPr>
          <w:instrText xml:space="preserve"> PAGEREF _Toc168658900 \h </w:instrText>
        </w:r>
        <w:r>
          <w:rPr>
            <w:noProof/>
            <w:webHidden/>
            <w:sz w:val="24"/>
            <w:szCs w:val="24"/>
          </w:rPr>
        </w:r>
        <w:r>
          <w:rPr>
            <w:noProof/>
            <w:webHidden/>
            <w:sz w:val="24"/>
            <w:szCs w:val="24"/>
          </w:rPr>
          <w:fldChar w:fldCharType="separate"/>
        </w:r>
        <w:r>
          <w:rPr>
            <w:noProof/>
            <w:webHidden/>
            <w:sz w:val="24"/>
            <w:szCs w:val="24"/>
          </w:rPr>
          <w:t>51</w:t>
        </w:r>
        <w:r>
          <w:rPr>
            <w:noProof/>
            <w:webHidden/>
            <w:sz w:val="24"/>
            <w:szCs w:val="24"/>
          </w:rPr>
          <w:fldChar w:fldCharType="end"/>
        </w:r>
      </w:hyperlink>
    </w:p>
    <w:p w:rsidR="00507AEF" w:rsidRDefault="00F26A07">
      <w:pPr>
        <w:spacing w:line="360" w:lineRule="auto"/>
        <w:jc w:val="both"/>
        <w:rPr>
          <w:sz w:val="24"/>
          <w:szCs w:val="24"/>
        </w:rPr>
      </w:pPr>
      <w:r>
        <w:rPr>
          <w:noProof/>
          <w:sz w:val="24"/>
          <w:szCs w:val="24"/>
        </w:rPr>
        <w:fldChar w:fldCharType="end"/>
      </w:r>
    </w:p>
    <w:p w:rsidR="00507AEF" w:rsidRDefault="00507AEF">
      <w:pPr>
        <w:suppressAutoHyphens/>
        <w:spacing w:line="360" w:lineRule="auto"/>
        <w:jc w:val="both"/>
        <w:rPr>
          <w:sz w:val="24"/>
          <w:szCs w:val="24"/>
        </w:rPr>
      </w:pPr>
    </w:p>
    <w:p w:rsidR="00507AEF" w:rsidRDefault="00507AEF">
      <w:pPr>
        <w:suppressAutoHyphens/>
        <w:spacing w:line="360" w:lineRule="auto"/>
        <w:jc w:val="both"/>
        <w:rPr>
          <w:b/>
          <w:bCs/>
          <w:sz w:val="24"/>
          <w:szCs w:val="24"/>
        </w:rPr>
      </w:pPr>
    </w:p>
    <w:p w:rsidR="00507AEF" w:rsidRDefault="00507AEF">
      <w:pPr>
        <w:suppressAutoHyphens/>
        <w:spacing w:line="360" w:lineRule="auto"/>
        <w:jc w:val="both"/>
        <w:rPr>
          <w:b/>
          <w:bCs/>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pStyle w:val="Heading1"/>
        <w:spacing w:line="360" w:lineRule="auto"/>
        <w:jc w:val="both"/>
        <w:rPr>
          <w:rFonts w:ascii="Times New Roman" w:hAnsi="Times New Roman" w:cs="Times New Roman"/>
          <w:color w:val="auto"/>
          <w:sz w:val="24"/>
          <w:szCs w:val="24"/>
        </w:rPr>
      </w:pPr>
      <w:bookmarkStart w:id="12" w:name="_TOC_250023"/>
      <w:bookmarkStart w:id="13" w:name="_Toc168658227"/>
      <w:bookmarkStart w:id="14" w:name="_Toc168658816"/>
      <w:bookmarkEnd w:id="12"/>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F26A07">
      <w:pPr>
        <w:pStyle w:val="Heading1"/>
        <w:spacing w:line="360" w:lineRule="auto"/>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lastRenderedPageBreak/>
        <w:t>LIST OF ACRONYMS</w:t>
      </w:r>
      <w:bookmarkEnd w:id="13"/>
      <w:bookmarkEnd w:id="14"/>
    </w:p>
    <w:p w:rsidR="00507AEF" w:rsidRDefault="00507AEF">
      <w:pPr>
        <w:pStyle w:val="Heading11"/>
        <w:spacing w:line="360" w:lineRule="auto"/>
      </w:pPr>
    </w:p>
    <w:tbl>
      <w:tblPr>
        <w:tblW w:w="0" w:type="auto"/>
        <w:tblInd w:w="1088" w:type="dxa"/>
        <w:tblLayout w:type="fixed"/>
        <w:tblCellMar>
          <w:left w:w="0" w:type="dxa"/>
          <w:right w:w="0" w:type="dxa"/>
        </w:tblCellMar>
        <w:tblLook w:val="01E0" w:firstRow="1" w:lastRow="1" w:firstColumn="1" w:lastColumn="1" w:noHBand="0" w:noVBand="0"/>
      </w:tblPr>
      <w:tblGrid>
        <w:gridCol w:w="1679"/>
        <w:gridCol w:w="6653"/>
      </w:tblGrid>
      <w:tr w:rsidR="00507AEF">
        <w:trPr>
          <w:trHeight w:val="326"/>
        </w:trPr>
        <w:tc>
          <w:tcPr>
            <w:tcW w:w="1679" w:type="dxa"/>
          </w:tcPr>
          <w:p w:rsidR="00507AEF" w:rsidRDefault="00F26A07">
            <w:pPr>
              <w:pStyle w:val="TableParagraph"/>
              <w:spacing w:line="360" w:lineRule="auto"/>
              <w:ind w:left="50"/>
              <w:jc w:val="both"/>
              <w:rPr>
                <w:sz w:val="24"/>
                <w:szCs w:val="24"/>
              </w:rPr>
            </w:pPr>
            <w:r>
              <w:rPr>
                <w:sz w:val="24"/>
                <w:szCs w:val="24"/>
              </w:rPr>
              <w:t>ZIMSTAT</w:t>
            </w:r>
          </w:p>
        </w:tc>
        <w:tc>
          <w:tcPr>
            <w:tcW w:w="6653" w:type="dxa"/>
          </w:tcPr>
          <w:p w:rsidR="00507AEF" w:rsidRDefault="00F26A07">
            <w:pPr>
              <w:pStyle w:val="TableParagraph"/>
              <w:spacing w:line="360" w:lineRule="auto"/>
              <w:ind w:left="526"/>
              <w:jc w:val="both"/>
              <w:rPr>
                <w:sz w:val="24"/>
                <w:szCs w:val="24"/>
              </w:rPr>
            </w:pPr>
            <w:r>
              <w:rPr>
                <w:sz w:val="24"/>
                <w:szCs w:val="24"/>
              </w:rPr>
              <w:t>Zimbabwe</w:t>
            </w:r>
            <w:r>
              <w:rPr>
                <w:spacing w:val="-5"/>
                <w:sz w:val="24"/>
                <w:szCs w:val="24"/>
              </w:rPr>
              <w:t xml:space="preserve"> </w:t>
            </w:r>
            <w:r>
              <w:rPr>
                <w:sz w:val="24"/>
                <w:szCs w:val="24"/>
              </w:rPr>
              <w:t>National</w:t>
            </w:r>
            <w:r>
              <w:rPr>
                <w:spacing w:val="-4"/>
                <w:sz w:val="24"/>
                <w:szCs w:val="24"/>
              </w:rPr>
              <w:t xml:space="preserve"> </w:t>
            </w:r>
            <w:r>
              <w:rPr>
                <w:sz w:val="24"/>
                <w:szCs w:val="24"/>
              </w:rPr>
              <w:t>Statistical</w:t>
            </w:r>
            <w:r>
              <w:rPr>
                <w:spacing w:val="-4"/>
                <w:sz w:val="24"/>
                <w:szCs w:val="24"/>
              </w:rPr>
              <w:t xml:space="preserve"> </w:t>
            </w:r>
            <w:r>
              <w:rPr>
                <w:sz w:val="24"/>
                <w:szCs w:val="24"/>
              </w:rPr>
              <w:t>Agency</w:t>
            </w:r>
          </w:p>
        </w:tc>
      </w:tr>
      <w:tr w:rsidR="00507AEF">
        <w:trPr>
          <w:trHeight w:val="413"/>
        </w:trPr>
        <w:tc>
          <w:tcPr>
            <w:tcW w:w="1679" w:type="dxa"/>
          </w:tcPr>
          <w:p w:rsidR="00507AEF" w:rsidRDefault="00F26A07">
            <w:pPr>
              <w:pStyle w:val="TableParagraph"/>
              <w:spacing w:before="45" w:line="360" w:lineRule="auto"/>
              <w:ind w:left="50"/>
              <w:jc w:val="both"/>
              <w:rPr>
                <w:sz w:val="24"/>
                <w:szCs w:val="24"/>
              </w:rPr>
            </w:pPr>
            <w:r>
              <w:rPr>
                <w:sz w:val="24"/>
                <w:szCs w:val="24"/>
              </w:rPr>
              <w:t>I.T</w:t>
            </w:r>
          </w:p>
        </w:tc>
        <w:tc>
          <w:tcPr>
            <w:tcW w:w="6653" w:type="dxa"/>
          </w:tcPr>
          <w:p w:rsidR="00507AEF" w:rsidRDefault="00F26A07">
            <w:pPr>
              <w:pStyle w:val="TableParagraph"/>
              <w:spacing w:before="45" w:line="360" w:lineRule="auto"/>
              <w:ind w:left="526"/>
              <w:jc w:val="both"/>
              <w:rPr>
                <w:sz w:val="24"/>
                <w:szCs w:val="24"/>
              </w:rPr>
            </w:pPr>
            <w:r>
              <w:rPr>
                <w:sz w:val="24"/>
                <w:szCs w:val="24"/>
              </w:rPr>
              <w:t>Information</w:t>
            </w:r>
            <w:r>
              <w:rPr>
                <w:spacing w:val="-4"/>
                <w:sz w:val="24"/>
                <w:szCs w:val="24"/>
              </w:rPr>
              <w:t xml:space="preserve"> </w:t>
            </w:r>
            <w:r>
              <w:rPr>
                <w:sz w:val="24"/>
                <w:szCs w:val="24"/>
              </w:rPr>
              <w:t>and</w:t>
            </w:r>
            <w:r>
              <w:rPr>
                <w:spacing w:val="-3"/>
                <w:sz w:val="24"/>
                <w:szCs w:val="24"/>
              </w:rPr>
              <w:t xml:space="preserve"> </w:t>
            </w:r>
            <w:r>
              <w:rPr>
                <w:sz w:val="24"/>
                <w:szCs w:val="24"/>
              </w:rPr>
              <w:t>Technology</w:t>
            </w:r>
          </w:p>
        </w:tc>
      </w:tr>
      <w:tr w:rsidR="00507AEF">
        <w:trPr>
          <w:trHeight w:val="413"/>
        </w:trPr>
        <w:tc>
          <w:tcPr>
            <w:tcW w:w="1679" w:type="dxa"/>
          </w:tcPr>
          <w:p w:rsidR="00507AEF" w:rsidRDefault="00F26A07">
            <w:pPr>
              <w:pStyle w:val="TableParagraph"/>
              <w:spacing w:before="46" w:line="360" w:lineRule="auto"/>
              <w:ind w:left="50"/>
              <w:jc w:val="both"/>
              <w:rPr>
                <w:sz w:val="24"/>
                <w:szCs w:val="24"/>
              </w:rPr>
            </w:pPr>
            <w:r>
              <w:rPr>
                <w:sz w:val="24"/>
                <w:szCs w:val="24"/>
              </w:rPr>
              <w:t>PASTEL</w:t>
            </w:r>
          </w:p>
        </w:tc>
        <w:tc>
          <w:tcPr>
            <w:tcW w:w="6653" w:type="dxa"/>
          </w:tcPr>
          <w:p w:rsidR="00507AEF" w:rsidRDefault="00F26A07">
            <w:pPr>
              <w:pStyle w:val="TableParagraph"/>
              <w:spacing w:before="46" w:line="360" w:lineRule="auto"/>
              <w:ind w:left="526"/>
              <w:jc w:val="both"/>
              <w:rPr>
                <w:sz w:val="24"/>
                <w:szCs w:val="24"/>
              </w:rPr>
            </w:pPr>
            <w:r>
              <w:rPr>
                <w:sz w:val="24"/>
                <w:szCs w:val="24"/>
              </w:rPr>
              <w:t>Persistent</w:t>
            </w:r>
            <w:r>
              <w:rPr>
                <w:spacing w:val="-5"/>
                <w:sz w:val="24"/>
                <w:szCs w:val="24"/>
              </w:rPr>
              <w:t xml:space="preserve"> </w:t>
            </w:r>
            <w:r>
              <w:rPr>
                <w:sz w:val="24"/>
                <w:szCs w:val="24"/>
              </w:rPr>
              <w:t>Application</w:t>
            </w:r>
            <w:r>
              <w:rPr>
                <w:spacing w:val="-5"/>
                <w:sz w:val="24"/>
                <w:szCs w:val="24"/>
              </w:rPr>
              <w:t xml:space="preserve"> </w:t>
            </w:r>
            <w:r>
              <w:rPr>
                <w:sz w:val="24"/>
                <w:szCs w:val="24"/>
              </w:rPr>
              <w:t>Systems,</w:t>
            </w:r>
            <w:r>
              <w:rPr>
                <w:spacing w:val="-4"/>
                <w:sz w:val="24"/>
                <w:szCs w:val="24"/>
              </w:rPr>
              <w:t xml:space="preserve"> </w:t>
            </w:r>
            <w:r>
              <w:rPr>
                <w:sz w:val="24"/>
                <w:szCs w:val="24"/>
              </w:rPr>
              <w:t>technologies</w:t>
            </w:r>
            <w:r>
              <w:rPr>
                <w:spacing w:val="-3"/>
                <w:sz w:val="24"/>
                <w:szCs w:val="24"/>
              </w:rPr>
              <w:t xml:space="preserve"> </w:t>
            </w:r>
            <w:r>
              <w:rPr>
                <w:sz w:val="24"/>
                <w:szCs w:val="24"/>
              </w:rPr>
              <w:t>environments</w:t>
            </w:r>
            <w:r>
              <w:rPr>
                <w:spacing w:val="-5"/>
                <w:sz w:val="24"/>
                <w:szCs w:val="24"/>
              </w:rPr>
              <w:t xml:space="preserve"> </w:t>
            </w:r>
            <w:r>
              <w:rPr>
                <w:sz w:val="24"/>
                <w:szCs w:val="24"/>
              </w:rPr>
              <w:t>and</w:t>
            </w:r>
          </w:p>
        </w:tc>
      </w:tr>
      <w:tr w:rsidR="00507AEF">
        <w:trPr>
          <w:trHeight w:val="411"/>
        </w:trPr>
        <w:tc>
          <w:tcPr>
            <w:tcW w:w="1679" w:type="dxa"/>
          </w:tcPr>
          <w:p w:rsidR="00507AEF" w:rsidRDefault="00507AEF">
            <w:pPr>
              <w:pStyle w:val="TableParagraph"/>
              <w:spacing w:line="360" w:lineRule="auto"/>
              <w:jc w:val="both"/>
              <w:rPr>
                <w:sz w:val="24"/>
                <w:szCs w:val="24"/>
              </w:rPr>
            </w:pPr>
          </w:p>
        </w:tc>
        <w:tc>
          <w:tcPr>
            <w:tcW w:w="6653" w:type="dxa"/>
          </w:tcPr>
          <w:p w:rsidR="00507AEF" w:rsidRDefault="00F26A07">
            <w:pPr>
              <w:pStyle w:val="TableParagraph"/>
              <w:spacing w:before="45" w:line="360" w:lineRule="auto"/>
              <w:jc w:val="both"/>
              <w:rPr>
                <w:sz w:val="24"/>
                <w:szCs w:val="24"/>
              </w:rPr>
            </w:pPr>
            <w:r>
              <w:rPr>
                <w:sz w:val="24"/>
                <w:szCs w:val="24"/>
              </w:rPr>
              <w:t xml:space="preserve">         languages.</w:t>
            </w:r>
          </w:p>
        </w:tc>
      </w:tr>
      <w:tr w:rsidR="00507AEF">
        <w:trPr>
          <w:trHeight w:val="414"/>
        </w:trPr>
        <w:tc>
          <w:tcPr>
            <w:tcW w:w="1679" w:type="dxa"/>
          </w:tcPr>
          <w:p w:rsidR="00507AEF" w:rsidRDefault="00F26A07">
            <w:pPr>
              <w:pStyle w:val="TableParagraph"/>
              <w:spacing w:before="47" w:line="360" w:lineRule="auto"/>
              <w:ind w:left="50"/>
              <w:jc w:val="both"/>
              <w:rPr>
                <w:sz w:val="24"/>
                <w:szCs w:val="24"/>
              </w:rPr>
            </w:pPr>
            <w:r>
              <w:rPr>
                <w:sz w:val="24"/>
                <w:szCs w:val="24"/>
              </w:rPr>
              <w:t>PO</w:t>
            </w:r>
          </w:p>
        </w:tc>
        <w:tc>
          <w:tcPr>
            <w:tcW w:w="6653" w:type="dxa"/>
          </w:tcPr>
          <w:p w:rsidR="00507AEF" w:rsidRDefault="00F26A07">
            <w:pPr>
              <w:pStyle w:val="TableParagraph"/>
              <w:spacing w:before="47" w:line="360" w:lineRule="auto"/>
              <w:ind w:left="526"/>
              <w:jc w:val="both"/>
              <w:rPr>
                <w:sz w:val="24"/>
                <w:szCs w:val="24"/>
              </w:rPr>
            </w:pPr>
            <w:r>
              <w:rPr>
                <w:sz w:val="24"/>
                <w:szCs w:val="24"/>
              </w:rPr>
              <w:t>Purchase</w:t>
            </w:r>
            <w:r>
              <w:rPr>
                <w:spacing w:val="-5"/>
                <w:sz w:val="24"/>
                <w:szCs w:val="24"/>
              </w:rPr>
              <w:t xml:space="preserve"> </w:t>
            </w:r>
            <w:r>
              <w:rPr>
                <w:sz w:val="24"/>
                <w:szCs w:val="24"/>
              </w:rPr>
              <w:t>Order</w:t>
            </w:r>
          </w:p>
        </w:tc>
      </w:tr>
      <w:tr w:rsidR="00507AEF">
        <w:trPr>
          <w:trHeight w:val="413"/>
        </w:trPr>
        <w:tc>
          <w:tcPr>
            <w:tcW w:w="1679" w:type="dxa"/>
          </w:tcPr>
          <w:p w:rsidR="00507AEF" w:rsidRDefault="00F26A07">
            <w:pPr>
              <w:pStyle w:val="TableParagraph"/>
              <w:spacing w:before="45" w:line="360" w:lineRule="auto"/>
              <w:ind w:left="50"/>
              <w:jc w:val="both"/>
              <w:rPr>
                <w:sz w:val="24"/>
                <w:szCs w:val="24"/>
              </w:rPr>
            </w:pPr>
            <w:r>
              <w:rPr>
                <w:sz w:val="24"/>
                <w:szCs w:val="24"/>
              </w:rPr>
              <w:t>GRV</w:t>
            </w:r>
          </w:p>
        </w:tc>
        <w:tc>
          <w:tcPr>
            <w:tcW w:w="6653" w:type="dxa"/>
          </w:tcPr>
          <w:p w:rsidR="00507AEF" w:rsidRDefault="00F26A07">
            <w:pPr>
              <w:pStyle w:val="TableParagraph"/>
              <w:spacing w:before="45" w:line="360" w:lineRule="auto"/>
              <w:ind w:left="526"/>
              <w:jc w:val="both"/>
              <w:rPr>
                <w:sz w:val="24"/>
                <w:szCs w:val="24"/>
              </w:rPr>
            </w:pPr>
            <w:r>
              <w:rPr>
                <w:sz w:val="24"/>
                <w:szCs w:val="24"/>
              </w:rPr>
              <w:t>Goods</w:t>
            </w:r>
            <w:r>
              <w:rPr>
                <w:spacing w:val="-4"/>
                <w:sz w:val="24"/>
                <w:szCs w:val="24"/>
              </w:rPr>
              <w:t xml:space="preserve"> </w:t>
            </w:r>
            <w:r>
              <w:rPr>
                <w:sz w:val="24"/>
                <w:szCs w:val="24"/>
              </w:rPr>
              <w:t>Received</w:t>
            </w:r>
            <w:r>
              <w:rPr>
                <w:spacing w:val="-4"/>
                <w:sz w:val="24"/>
                <w:szCs w:val="24"/>
              </w:rPr>
              <w:t xml:space="preserve"> </w:t>
            </w:r>
            <w:r>
              <w:rPr>
                <w:sz w:val="24"/>
                <w:szCs w:val="24"/>
              </w:rPr>
              <w:t>voucher</w:t>
            </w:r>
          </w:p>
        </w:tc>
      </w:tr>
      <w:tr w:rsidR="00507AEF">
        <w:trPr>
          <w:trHeight w:val="413"/>
        </w:trPr>
        <w:tc>
          <w:tcPr>
            <w:tcW w:w="1679" w:type="dxa"/>
          </w:tcPr>
          <w:p w:rsidR="00507AEF" w:rsidRDefault="00F26A07">
            <w:pPr>
              <w:pStyle w:val="TableParagraph"/>
              <w:spacing w:before="46" w:line="360" w:lineRule="auto"/>
              <w:ind w:left="50"/>
              <w:jc w:val="both"/>
              <w:rPr>
                <w:sz w:val="24"/>
                <w:szCs w:val="24"/>
              </w:rPr>
            </w:pPr>
            <w:r>
              <w:rPr>
                <w:sz w:val="24"/>
                <w:szCs w:val="24"/>
              </w:rPr>
              <w:t>PR</w:t>
            </w:r>
          </w:p>
        </w:tc>
        <w:tc>
          <w:tcPr>
            <w:tcW w:w="6653" w:type="dxa"/>
          </w:tcPr>
          <w:p w:rsidR="00507AEF" w:rsidRDefault="00F26A07">
            <w:pPr>
              <w:pStyle w:val="TableParagraph"/>
              <w:spacing w:before="46" w:line="360" w:lineRule="auto"/>
              <w:ind w:left="586"/>
              <w:jc w:val="both"/>
              <w:rPr>
                <w:sz w:val="24"/>
                <w:szCs w:val="24"/>
              </w:rPr>
            </w:pPr>
            <w:r>
              <w:rPr>
                <w:sz w:val="24"/>
                <w:szCs w:val="24"/>
              </w:rPr>
              <w:t>Purchase</w:t>
            </w:r>
            <w:r>
              <w:rPr>
                <w:spacing w:val="-5"/>
                <w:sz w:val="24"/>
                <w:szCs w:val="24"/>
              </w:rPr>
              <w:t xml:space="preserve"> </w:t>
            </w:r>
            <w:r>
              <w:rPr>
                <w:sz w:val="24"/>
                <w:szCs w:val="24"/>
              </w:rPr>
              <w:t>Requisition</w:t>
            </w:r>
          </w:p>
        </w:tc>
      </w:tr>
      <w:tr w:rsidR="00507AEF">
        <w:trPr>
          <w:trHeight w:val="413"/>
        </w:trPr>
        <w:tc>
          <w:tcPr>
            <w:tcW w:w="1679" w:type="dxa"/>
          </w:tcPr>
          <w:p w:rsidR="00507AEF" w:rsidRDefault="00F26A07">
            <w:pPr>
              <w:pStyle w:val="TableParagraph"/>
              <w:spacing w:before="45" w:line="360" w:lineRule="auto"/>
              <w:ind w:left="50"/>
              <w:jc w:val="both"/>
              <w:rPr>
                <w:sz w:val="24"/>
                <w:szCs w:val="24"/>
              </w:rPr>
            </w:pPr>
            <w:r>
              <w:rPr>
                <w:sz w:val="24"/>
                <w:szCs w:val="24"/>
              </w:rPr>
              <w:t>RFQ</w:t>
            </w:r>
          </w:p>
        </w:tc>
        <w:tc>
          <w:tcPr>
            <w:tcW w:w="6653" w:type="dxa"/>
          </w:tcPr>
          <w:p w:rsidR="00507AEF" w:rsidRDefault="00F26A07">
            <w:pPr>
              <w:pStyle w:val="TableParagraph"/>
              <w:spacing w:before="45" w:line="360" w:lineRule="auto"/>
              <w:ind w:left="586"/>
              <w:jc w:val="both"/>
              <w:rPr>
                <w:sz w:val="24"/>
                <w:szCs w:val="24"/>
              </w:rPr>
            </w:pPr>
            <w:r>
              <w:rPr>
                <w:sz w:val="24"/>
                <w:szCs w:val="24"/>
              </w:rPr>
              <w:t>Request</w:t>
            </w:r>
            <w:r>
              <w:rPr>
                <w:spacing w:val="-4"/>
                <w:sz w:val="24"/>
                <w:szCs w:val="24"/>
              </w:rPr>
              <w:t xml:space="preserve"> </w:t>
            </w:r>
            <w:r>
              <w:rPr>
                <w:sz w:val="24"/>
                <w:szCs w:val="24"/>
              </w:rPr>
              <w:t>for</w:t>
            </w:r>
            <w:r>
              <w:rPr>
                <w:spacing w:val="-3"/>
                <w:sz w:val="24"/>
                <w:szCs w:val="24"/>
              </w:rPr>
              <w:t xml:space="preserve"> </w:t>
            </w:r>
            <w:r>
              <w:rPr>
                <w:sz w:val="24"/>
                <w:szCs w:val="24"/>
              </w:rPr>
              <w:t>Quotation</w:t>
            </w:r>
          </w:p>
        </w:tc>
      </w:tr>
      <w:tr w:rsidR="00507AEF">
        <w:trPr>
          <w:trHeight w:val="413"/>
        </w:trPr>
        <w:tc>
          <w:tcPr>
            <w:tcW w:w="1679" w:type="dxa"/>
          </w:tcPr>
          <w:p w:rsidR="00507AEF" w:rsidRDefault="00F26A07">
            <w:pPr>
              <w:pStyle w:val="TableParagraph"/>
              <w:spacing w:before="46" w:line="360" w:lineRule="auto"/>
              <w:ind w:left="50"/>
              <w:jc w:val="both"/>
              <w:rPr>
                <w:sz w:val="24"/>
                <w:szCs w:val="24"/>
              </w:rPr>
            </w:pPr>
            <w:r>
              <w:rPr>
                <w:sz w:val="24"/>
                <w:szCs w:val="24"/>
              </w:rPr>
              <w:t>BUSE</w:t>
            </w:r>
          </w:p>
        </w:tc>
        <w:tc>
          <w:tcPr>
            <w:tcW w:w="6653" w:type="dxa"/>
          </w:tcPr>
          <w:p w:rsidR="00507AEF" w:rsidRDefault="00F26A07">
            <w:pPr>
              <w:pStyle w:val="TableParagraph"/>
              <w:spacing w:before="46" w:line="360" w:lineRule="auto"/>
              <w:ind w:left="526"/>
              <w:jc w:val="both"/>
              <w:rPr>
                <w:sz w:val="24"/>
                <w:szCs w:val="24"/>
              </w:rPr>
            </w:pPr>
            <w:r>
              <w:rPr>
                <w:sz w:val="24"/>
                <w:szCs w:val="24"/>
              </w:rPr>
              <w:t>Bindura</w:t>
            </w:r>
            <w:r>
              <w:rPr>
                <w:spacing w:val="-4"/>
                <w:sz w:val="24"/>
                <w:szCs w:val="24"/>
              </w:rPr>
              <w:t xml:space="preserve"> </w:t>
            </w:r>
            <w:r>
              <w:rPr>
                <w:sz w:val="24"/>
                <w:szCs w:val="24"/>
              </w:rPr>
              <w:t>University</w:t>
            </w:r>
            <w:r>
              <w:rPr>
                <w:spacing w:val="-6"/>
                <w:sz w:val="24"/>
                <w:szCs w:val="24"/>
              </w:rPr>
              <w:t xml:space="preserve"> </w:t>
            </w:r>
            <w:r>
              <w:rPr>
                <w:sz w:val="24"/>
                <w:szCs w:val="24"/>
              </w:rPr>
              <w:t>of</w:t>
            </w:r>
            <w:r>
              <w:rPr>
                <w:spacing w:val="-3"/>
                <w:sz w:val="24"/>
                <w:szCs w:val="24"/>
              </w:rPr>
              <w:t xml:space="preserve"> </w:t>
            </w:r>
            <w:r>
              <w:rPr>
                <w:sz w:val="24"/>
                <w:szCs w:val="24"/>
              </w:rPr>
              <w:t>Science</w:t>
            </w:r>
            <w:r>
              <w:rPr>
                <w:spacing w:val="-3"/>
                <w:sz w:val="24"/>
                <w:szCs w:val="24"/>
              </w:rPr>
              <w:t xml:space="preserve"> </w:t>
            </w:r>
            <w:r>
              <w:rPr>
                <w:sz w:val="24"/>
                <w:szCs w:val="24"/>
              </w:rPr>
              <w:t>Education</w:t>
            </w:r>
          </w:p>
        </w:tc>
      </w:tr>
      <w:tr w:rsidR="00507AEF">
        <w:trPr>
          <w:trHeight w:val="413"/>
        </w:trPr>
        <w:tc>
          <w:tcPr>
            <w:tcW w:w="1679" w:type="dxa"/>
          </w:tcPr>
          <w:p w:rsidR="00507AEF" w:rsidRDefault="00F26A07">
            <w:pPr>
              <w:pStyle w:val="TableParagraph"/>
              <w:spacing w:before="45" w:line="360" w:lineRule="auto"/>
              <w:ind w:left="50"/>
              <w:jc w:val="both"/>
              <w:rPr>
                <w:sz w:val="24"/>
                <w:szCs w:val="24"/>
              </w:rPr>
            </w:pPr>
            <w:r>
              <w:rPr>
                <w:sz w:val="24"/>
                <w:szCs w:val="24"/>
              </w:rPr>
              <w:t>TOE</w:t>
            </w:r>
          </w:p>
        </w:tc>
        <w:tc>
          <w:tcPr>
            <w:tcW w:w="6653" w:type="dxa"/>
          </w:tcPr>
          <w:p w:rsidR="00507AEF" w:rsidRDefault="00F26A07">
            <w:pPr>
              <w:pStyle w:val="TableParagraph"/>
              <w:spacing w:before="45" w:line="360" w:lineRule="auto"/>
              <w:ind w:left="526"/>
              <w:jc w:val="both"/>
              <w:rPr>
                <w:sz w:val="24"/>
                <w:szCs w:val="24"/>
              </w:rPr>
            </w:pPr>
            <w:r>
              <w:rPr>
                <w:sz w:val="24"/>
                <w:szCs w:val="24"/>
              </w:rPr>
              <w:t>Technology</w:t>
            </w:r>
            <w:r>
              <w:rPr>
                <w:spacing w:val="-8"/>
                <w:sz w:val="24"/>
                <w:szCs w:val="24"/>
              </w:rPr>
              <w:t xml:space="preserve"> </w:t>
            </w:r>
            <w:r>
              <w:rPr>
                <w:sz w:val="24"/>
                <w:szCs w:val="24"/>
              </w:rPr>
              <w:t>organization</w:t>
            </w:r>
            <w:r>
              <w:rPr>
                <w:spacing w:val="-1"/>
                <w:sz w:val="24"/>
                <w:szCs w:val="24"/>
              </w:rPr>
              <w:t xml:space="preserve"> </w:t>
            </w:r>
            <w:r>
              <w:rPr>
                <w:sz w:val="24"/>
                <w:szCs w:val="24"/>
              </w:rPr>
              <w:t>and</w:t>
            </w:r>
            <w:r>
              <w:rPr>
                <w:spacing w:val="-4"/>
                <w:sz w:val="24"/>
                <w:szCs w:val="24"/>
              </w:rPr>
              <w:t xml:space="preserve"> </w:t>
            </w:r>
            <w:r>
              <w:rPr>
                <w:sz w:val="24"/>
                <w:szCs w:val="24"/>
              </w:rPr>
              <w:t>environment</w:t>
            </w:r>
          </w:p>
        </w:tc>
      </w:tr>
      <w:tr w:rsidR="00507AEF">
        <w:trPr>
          <w:trHeight w:val="413"/>
        </w:trPr>
        <w:tc>
          <w:tcPr>
            <w:tcW w:w="1679" w:type="dxa"/>
          </w:tcPr>
          <w:p w:rsidR="00507AEF" w:rsidRDefault="00F26A07">
            <w:pPr>
              <w:pStyle w:val="TableParagraph"/>
              <w:spacing w:before="46" w:line="360" w:lineRule="auto"/>
              <w:ind w:left="50"/>
              <w:jc w:val="both"/>
              <w:rPr>
                <w:sz w:val="24"/>
                <w:szCs w:val="24"/>
              </w:rPr>
            </w:pPr>
            <w:r>
              <w:rPr>
                <w:sz w:val="24"/>
                <w:szCs w:val="24"/>
              </w:rPr>
              <w:t>SPSS</w:t>
            </w:r>
          </w:p>
        </w:tc>
        <w:tc>
          <w:tcPr>
            <w:tcW w:w="6653" w:type="dxa"/>
          </w:tcPr>
          <w:p w:rsidR="00507AEF" w:rsidRDefault="00F26A07">
            <w:pPr>
              <w:pStyle w:val="TableParagraph"/>
              <w:spacing w:before="46" w:line="360" w:lineRule="auto"/>
              <w:ind w:left="526"/>
              <w:jc w:val="both"/>
              <w:rPr>
                <w:sz w:val="24"/>
                <w:szCs w:val="24"/>
              </w:rPr>
            </w:pPr>
            <w:r>
              <w:rPr>
                <w:sz w:val="24"/>
                <w:szCs w:val="24"/>
              </w:rPr>
              <w:t>Statistical</w:t>
            </w:r>
            <w:r>
              <w:rPr>
                <w:spacing w:val="-4"/>
                <w:sz w:val="24"/>
                <w:szCs w:val="24"/>
              </w:rPr>
              <w:t xml:space="preserve"> </w:t>
            </w:r>
            <w:r>
              <w:rPr>
                <w:sz w:val="24"/>
                <w:szCs w:val="24"/>
              </w:rPr>
              <w:t>Package</w:t>
            </w:r>
            <w:r>
              <w:rPr>
                <w:spacing w:val="-4"/>
                <w:sz w:val="24"/>
                <w:szCs w:val="24"/>
              </w:rPr>
              <w:t xml:space="preserve"> </w:t>
            </w:r>
            <w:r>
              <w:rPr>
                <w:sz w:val="24"/>
                <w:szCs w:val="24"/>
              </w:rPr>
              <w:t>for</w:t>
            </w:r>
            <w:r>
              <w:rPr>
                <w:spacing w:val="-4"/>
                <w:sz w:val="24"/>
                <w:szCs w:val="24"/>
              </w:rPr>
              <w:t xml:space="preserve"> </w:t>
            </w:r>
            <w:r>
              <w:rPr>
                <w:sz w:val="24"/>
                <w:szCs w:val="24"/>
              </w:rPr>
              <w:t>social</w:t>
            </w:r>
            <w:r>
              <w:rPr>
                <w:spacing w:val="-4"/>
                <w:sz w:val="24"/>
                <w:szCs w:val="24"/>
              </w:rPr>
              <w:t xml:space="preserve"> </w:t>
            </w:r>
            <w:r>
              <w:rPr>
                <w:sz w:val="24"/>
                <w:szCs w:val="24"/>
              </w:rPr>
              <w:t>sciences</w:t>
            </w:r>
          </w:p>
          <w:p w:rsidR="00507AEF" w:rsidRDefault="00507AEF">
            <w:pPr>
              <w:pStyle w:val="TableParagraph"/>
              <w:spacing w:before="46" w:line="360" w:lineRule="auto"/>
              <w:ind w:left="526"/>
              <w:jc w:val="both"/>
              <w:rPr>
                <w:sz w:val="24"/>
                <w:szCs w:val="24"/>
              </w:rPr>
            </w:pPr>
          </w:p>
          <w:p w:rsidR="00507AEF" w:rsidRDefault="00507AEF">
            <w:pPr>
              <w:pStyle w:val="TableParagraph"/>
              <w:spacing w:before="46" w:line="360" w:lineRule="auto"/>
              <w:ind w:left="526"/>
              <w:jc w:val="both"/>
              <w:rPr>
                <w:sz w:val="24"/>
                <w:szCs w:val="24"/>
              </w:rPr>
            </w:pPr>
          </w:p>
          <w:p w:rsidR="00507AEF" w:rsidRDefault="00507AEF">
            <w:pPr>
              <w:pStyle w:val="TableParagraph"/>
              <w:spacing w:before="46" w:line="360" w:lineRule="auto"/>
              <w:ind w:left="526"/>
              <w:jc w:val="both"/>
              <w:rPr>
                <w:sz w:val="24"/>
                <w:szCs w:val="24"/>
              </w:rPr>
            </w:pPr>
          </w:p>
          <w:p w:rsidR="00507AEF" w:rsidRDefault="00507AEF">
            <w:pPr>
              <w:pStyle w:val="TableParagraph"/>
              <w:spacing w:before="46" w:line="360" w:lineRule="auto"/>
              <w:ind w:left="526"/>
              <w:jc w:val="both"/>
              <w:rPr>
                <w:sz w:val="24"/>
                <w:szCs w:val="24"/>
              </w:rPr>
            </w:pPr>
          </w:p>
          <w:p w:rsidR="00507AEF" w:rsidRDefault="00507AEF">
            <w:pPr>
              <w:pStyle w:val="TableParagraph"/>
              <w:spacing w:before="46" w:line="360" w:lineRule="auto"/>
              <w:ind w:left="526"/>
              <w:jc w:val="both"/>
              <w:rPr>
                <w:sz w:val="24"/>
                <w:szCs w:val="24"/>
              </w:rPr>
            </w:pPr>
          </w:p>
          <w:p w:rsidR="00507AEF" w:rsidRDefault="00507AEF">
            <w:pPr>
              <w:pStyle w:val="TableParagraph"/>
              <w:spacing w:before="46" w:line="360" w:lineRule="auto"/>
              <w:ind w:left="526"/>
              <w:jc w:val="both"/>
              <w:rPr>
                <w:sz w:val="24"/>
                <w:szCs w:val="24"/>
              </w:rPr>
            </w:pPr>
          </w:p>
          <w:p w:rsidR="00507AEF" w:rsidRDefault="00507AEF">
            <w:pPr>
              <w:pStyle w:val="TableParagraph"/>
              <w:spacing w:before="46" w:line="360" w:lineRule="auto"/>
              <w:ind w:left="526"/>
              <w:jc w:val="both"/>
              <w:rPr>
                <w:sz w:val="24"/>
                <w:szCs w:val="24"/>
              </w:rPr>
            </w:pPr>
          </w:p>
          <w:p w:rsidR="00507AEF" w:rsidRDefault="00507AEF">
            <w:pPr>
              <w:pStyle w:val="TableParagraph"/>
              <w:spacing w:before="46" w:line="360" w:lineRule="auto"/>
              <w:ind w:left="526"/>
              <w:jc w:val="both"/>
              <w:rPr>
                <w:sz w:val="24"/>
                <w:szCs w:val="24"/>
              </w:rPr>
            </w:pPr>
          </w:p>
          <w:p w:rsidR="00507AEF" w:rsidRDefault="00507AEF">
            <w:pPr>
              <w:pStyle w:val="TableParagraph"/>
              <w:spacing w:before="46" w:line="360" w:lineRule="auto"/>
              <w:ind w:left="526"/>
              <w:jc w:val="both"/>
              <w:rPr>
                <w:sz w:val="24"/>
                <w:szCs w:val="24"/>
              </w:rPr>
            </w:pPr>
          </w:p>
          <w:p w:rsidR="00507AEF" w:rsidRDefault="00507AEF">
            <w:pPr>
              <w:pStyle w:val="TableParagraph"/>
              <w:spacing w:before="46" w:line="360" w:lineRule="auto"/>
              <w:ind w:left="526"/>
              <w:jc w:val="both"/>
              <w:rPr>
                <w:sz w:val="24"/>
                <w:szCs w:val="24"/>
              </w:rPr>
            </w:pPr>
          </w:p>
          <w:p w:rsidR="00507AEF" w:rsidRDefault="00507AEF">
            <w:pPr>
              <w:pStyle w:val="TableParagraph"/>
              <w:spacing w:before="46" w:line="360" w:lineRule="auto"/>
              <w:ind w:left="526"/>
              <w:jc w:val="both"/>
              <w:rPr>
                <w:sz w:val="24"/>
                <w:szCs w:val="24"/>
              </w:rPr>
            </w:pPr>
          </w:p>
          <w:p w:rsidR="00507AEF" w:rsidRDefault="00507AEF">
            <w:pPr>
              <w:pStyle w:val="TableParagraph"/>
              <w:spacing w:before="46" w:line="360" w:lineRule="auto"/>
              <w:ind w:left="526"/>
              <w:jc w:val="both"/>
              <w:rPr>
                <w:sz w:val="24"/>
                <w:szCs w:val="24"/>
              </w:rPr>
            </w:pPr>
          </w:p>
          <w:p w:rsidR="00507AEF" w:rsidRDefault="00507AEF">
            <w:pPr>
              <w:pStyle w:val="TableParagraph"/>
              <w:spacing w:before="46" w:line="360" w:lineRule="auto"/>
              <w:ind w:left="526"/>
              <w:jc w:val="both"/>
              <w:rPr>
                <w:sz w:val="24"/>
                <w:szCs w:val="24"/>
              </w:rPr>
            </w:pPr>
          </w:p>
          <w:p w:rsidR="00507AEF" w:rsidRDefault="00507AEF">
            <w:pPr>
              <w:pStyle w:val="TableParagraph"/>
              <w:spacing w:before="46" w:line="360" w:lineRule="auto"/>
              <w:ind w:left="526"/>
              <w:jc w:val="both"/>
              <w:rPr>
                <w:sz w:val="24"/>
                <w:szCs w:val="24"/>
              </w:rPr>
            </w:pPr>
          </w:p>
          <w:p w:rsidR="00507AEF" w:rsidRDefault="00507AEF">
            <w:pPr>
              <w:pStyle w:val="TableParagraph"/>
              <w:spacing w:before="46" w:line="360" w:lineRule="auto"/>
              <w:ind w:left="526"/>
              <w:jc w:val="both"/>
              <w:rPr>
                <w:sz w:val="24"/>
                <w:szCs w:val="24"/>
              </w:rPr>
            </w:pPr>
          </w:p>
          <w:p w:rsidR="00507AEF" w:rsidRDefault="00507AEF">
            <w:pPr>
              <w:pStyle w:val="TableParagraph"/>
              <w:spacing w:before="46" w:line="360" w:lineRule="auto"/>
              <w:ind w:left="526"/>
              <w:jc w:val="both"/>
              <w:rPr>
                <w:sz w:val="24"/>
                <w:szCs w:val="24"/>
              </w:rPr>
            </w:pPr>
          </w:p>
          <w:p w:rsidR="00507AEF" w:rsidRDefault="00507AEF">
            <w:pPr>
              <w:pStyle w:val="TableParagraph"/>
              <w:spacing w:before="46" w:line="360" w:lineRule="auto"/>
              <w:ind w:left="526"/>
              <w:jc w:val="both"/>
              <w:rPr>
                <w:sz w:val="24"/>
                <w:szCs w:val="24"/>
              </w:rPr>
            </w:pPr>
          </w:p>
          <w:p w:rsidR="00507AEF" w:rsidRDefault="00507AEF">
            <w:pPr>
              <w:pStyle w:val="TableParagraph"/>
              <w:spacing w:before="46" w:line="360" w:lineRule="auto"/>
              <w:ind w:left="526"/>
              <w:jc w:val="both"/>
              <w:rPr>
                <w:sz w:val="24"/>
                <w:szCs w:val="24"/>
              </w:rPr>
            </w:pPr>
          </w:p>
          <w:p w:rsidR="00507AEF" w:rsidRDefault="00507AEF">
            <w:pPr>
              <w:pStyle w:val="TableParagraph"/>
              <w:spacing w:before="46" w:line="360" w:lineRule="auto"/>
              <w:jc w:val="both"/>
              <w:rPr>
                <w:sz w:val="24"/>
                <w:szCs w:val="24"/>
              </w:rPr>
            </w:pPr>
          </w:p>
          <w:p w:rsidR="00507AEF" w:rsidRDefault="00507AEF">
            <w:pPr>
              <w:pStyle w:val="TableParagraph"/>
              <w:spacing w:before="46" w:line="360" w:lineRule="auto"/>
              <w:ind w:left="526"/>
              <w:jc w:val="both"/>
              <w:rPr>
                <w:sz w:val="24"/>
                <w:szCs w:val="24"/>
              </w:rPr>
            </w:pPr>
          </w:p>
          <w:p w:rsidR="00507AEF" w:rsidRDefault="00F26A07">
            <w:pPr>
              <w:pStyle w:val="TableParagraph"/>
              <w:spacing w:before="46" w:line="360" w:lineRule="auto"/>
              <w:ind w:left="526"/>
              <w:jc w:val="both"/>
              <w:rPr>
                <w:sz w:val="24"/>
                <w:szCs w:val="24"/>
              </w:rPr>
            </w:pPr>
            <w:r>
              <w:rPr>
                <w:sz w:val="24"/>
                <w:szCs w:val="24"/>
              </w:rPr>
              <w:t>List of Figures</w:t>
            </w:r>
          </w:p>
          <w:p w:rsidR="00507AEF" w:rsidRDefault="00507AEF">
            <w:pPr>
              <w:pStyle w:val="TableParagraph"/>
              <w:spacing w:before="46" w:line="360" w:lineRule="auto"/>
              <w:ind w:left="526"/>
              <w:jc w:val="both"/>
              <w:rPr>
                <w:sz w:val="24"/>
                <w:szCs w:val="24"/>
              </w:rPr>
            </w:pPr>
          </w:p>
        </w:tc>
      </w:tr>
    </w:tbl>
    <w:p w:rsidR="00507AEF" w:rsidRDefault="00507AEF">
      <w:pPr>
        <w:pStyle w:val="Heading1"/>
        <w:spacing w:line="360" w:lineRule="auto"/>
        <w:jc w:val="both"/>
        <w:rPr>
          <w:rFonts w:ascii="Times New Roman" w:hAnsi="Times New Roman" w:cs="Times New Roman"/>
          <w:color w:val="auto"/>
          <w:sz w:val="24"/>
          <w:szCs w:val="24"/>
          <w:lang w:eastAsia="en-ZW"/>
        </w:rPr>
      </w:pPr>
    </w:p>
    <w:p w:rsidR="00507AEF" w:rsidRDefault="00507AEF">
      <w:pPr>
        <w:spacing w:line="360" w:lineRule="auto"/>
        <w:jc w:val="both"/>
        <w:rPr>
          <w:sz w:val="24"/>
          <w:szCs w:val="24"/>
          <w:lang w:eastAsia="en-ZW"/>
        </w:rPr>
      </w:pPr>
    </w:p>
    <w:p w:rsidR="00507AEF" w:rsidRDefault="00507AEF">
      <w:pPr>
        <w:spacing w:line="360" w:lineRule="auto"/>
        <w:jc w:val="both"/>
        <w:rPr>
          <w:sz w:val="24"/>
          <w:szCs w:val="24"/>
          <w:lang w:eastAsia="en-ZW"/>
        </w:rPr>
      </w:pPr>
    </w:p>
    <w:p w:rsidR="00507AEF" w:rsidRDefault="00F26A07">
      <w:pPr>
        <w:widowControl/>
        <w:autoSpaceDE/>
        <w:autoSpaceDN/>
        <w:spacing w:after="160" w:line="360" w:lineRule="auto"/>
        <w:jc w:val="both"/>
        <w:rPr>
          <w:noProof/>
          <w:sz w:val="24"/>
          <w:szCs w:val="24"/>
        </w:rPr>
      </w:pPr>
      <w:r>
        <w:rPr>
          <w:sz w:val="24"/>
          <w:szCs w:val="24"/>
          <w:lang w:eastAsia="en-ZW"/>
        </w:rPr>
        <w:br w:type="page"/>
      </w:r>
      <w:r>
        <w:rPr>
          <w:sz w:val="24"/>
          <w:szCs w:val="24"/>
          <w:lang w:eastAsia="en-ZW"/>
        </w:rPr>
        <w:fldChar w:fldCharType="begin"/>
      </w:r>
      <w:r>
        <w:rPr>
          <w:sz w:val="24"/>
          <w:szCs w:val="24"/>
          <w:lang w:eastAsia="en-ZW"/>
        </w:rPr>
        <w:instrText xml:space="preserve"> TOC \h \z \c "Figure" </w:instrText>
      </w:r>
      <w:r>
        <w:rPr>
          <w:sz w:val="24"/>
          <w:szCs w:val="24"/>
          <w:lang w:eastAsia="en-ZW"/>
        </w:rPr>
        <w:fldChar w:fldCharType="separate"/>
      </w:r>
    </w:p>
    <w:p w:rsidR="00507AEF" w:rsidRDefault="00F26A07">
      <w:pPr>
        <w:pStyle w:val="TableofFigures"/>
        <w:tabs>
          <w:tab w:val="right" w:leader="dot" w:pos="10287"/>
        </w:tabs>
        <w:spacing w:line="360" w:lineRule="auto"/>
        <w:jc w:val="both"/>
        <w:rPr>
          <w:rFonts w:eastAsia="SimSun"/>
          <w:noProof/>
          <w:kern w:val="2"/>
          <w:sz w:val="24"/>
          <w:szCs w:val="24"/>
          <w14:ligatures w14:val="standardContextual"/>
        </w:rPr>
      </w:pPr>
      <w:hyperlink w:anchor="_Toc168662426" w:history="1">
        <w:r>
          <w:rPr>
            <w:rStyle w:val="Hyperlink"/>
            <w:noProof/>
            <w:color w:val="auto"/>
            <w:sz w:val="24"/>
            <w:szCs w:val="24"/>
          </w:rPr>
          <w:t>Figure 1 Gender distribution</w:t>
        </w:r>
        <w:r>
          <w:rPr>
            <w:noProof/>
            <w:webHidden/>
            <w:sz w:val="24"/>
            <w:szCs w:val="24"/>
          </w:rPr>
          <w:tab/>
        </w:r>
        <w:r>
          <w:rPr>
            <w:noProof/>
            <w:webHidden/>
            <w:sz w:val="24"/>
            <w:szCs w:val="24"/>
          </w:rPr>
          <w:fldChar w:fldCharType="begin"/>
        </w:r>
        <w:r>
          <w:rPr>
            <w:noProof/>
            <w:webHidden/>
            <w:sz w:val="24"/>
            <w:szCs w:val="24"/>
          </w:rPr>
          <w:instrText xml:space="preserve"> PAGEREF _Toc168662426 \h </w:instrText>
        </w:r>
        <w:r>
          <w:rPr>
            <w:noProof/>
            <w:webHidden/>
            <w:sz w:val="24"/>
            <w:szCs w:val="24"/>
          </w:rPr>
        </w:r>
        <w:r>
          <w:rPr>
            <w:noProof/>
            <w:webHidden/>
            <w:sz w:val="24"/>
            <w:szCs w:val="24"/>
          </w:rPr>
          <w:fldChar w:fldCharType="separate"/>
        </w:r>
        <w:r>
          <w:rPr>
            <w:noProof/>
            <w:webHidden/>
            <w:sz w:val="24"/>
            <w:szCs w:val="24"/>
          </w:rPr>
          <w:t>25</w:t>
        </w:r>
        <w:r>
          <w:rPr>
            <w:noProof/>
            <w:webHidden/>
            <w:sz w:val="24"/>
            <w:szCs w:val="24"/>
          </w:rPr>
          <w:fldChar w:fldCharType="end"/>
        </w:r>
      </w:hyperlink>
    </w:p>
    <w:p w:rsidR="00507AEF" w:rsidRDefault="00F26A07">
      <w:pPr>
        <w:pStyle w:val="TableofFigures"/>
        <w:tabs>
          <w:tab w:val="right" w:leader="dot" w:pos="10287"/>
        </w:tabs>
        <w:spacing w:line="360" w:lineRule="auto"/>
        <w:jc w:val="both"/>
        <w:rPr>
          <w:rFonts w:eastAsia="SimSun"/>
          <w:noProof/>
          <w:kern w:val="2"/>
          <w:sz w:val="24"/>
          <w:szCs w:val="24"/>
          <w14:ligatures w14:val="standardContextual"/>
        </w:rPr>
      </w:pPr>
      <w:hyperlink w:anchor="_Toc168662427" w:history="1">
        <w:r>
          <w:rPr>
            <w:rStyle w:val="Hyperlink"/>
            <w:noProof/>
            <w:color w:val="auto"/>
            <w:sz w:val="24"/>
            <w:szCs w:val="24"/>
          </w:rPr>
          <w:t>Figure 2 Age distribution</w:t>
        </w:r>
        <w:r>
          <w:rPr>
            <w:noProof/>
            <w:webHidden/>
            <w:sz w:val="24"/>
            <w:szCs w:val="24"/>
          </w:rPr>
          <w:tab/>
        </w:r>
        <w:r>
          <w:rPr>
            <w:noProof/>
            <w:webHidden/>
            <w:sz w:val="24"/>
            <w:szCs w:val="24"/>
          </w:rPr>
          <w:fldChar w:fldCharType="begin"/>
        </w:r>
        <w:r>
          <w:rPr>
            <w:noProof/>
            <w:webHidden/>
            <w:sz w:val="24"/>
            <w:szCs w:val="24"/>
          </w:rPr>
          <w:instrText xml:space="preserve"> PAGEREF _Toc168662427 \h </w:instrText>
        </w:r>
        <w:r>
          <w:rPr>
            <w:noProof/>
            <w:webHidden/>
            <w:sz w:val="24"/>
            <w:szCs w:val="24"/>
          </w:rPr>
        </w:r>
        <w:r>
          <w:rPr>
            <w:noProof/>
            <w:webHidden/>
            <w:sz w:val="24"/>
            <w:szCs w:val="24"/>
          </w:rPr>
          <w:fldChar w:fldCharType="separate"/>
        </w:r>
        <w:r>
          <w:rPr>
            <w:noProof/>
            <w:webHidden/>
            <w:sz w:val="24"/>
            <w:szCs w:val="24"/>
          </w:rPr>
          <w:t>26</w:t>
        </w:r>
        <w:r>
          <w:rPr>
            <w:noProof/>
            <w:webHidden/>
            <w:sz w:val="24"/>
            <w:szCs w:val="24"/>
          </w:rPr>
          <w:fldChar w:fldCharType="end"/>
        </w:r>
      </w:hyperlink>
    </w:p>
    <w:p w:rsidR="00507AEF" w:rsidRDefault="00F26A07">
      <w:pPr>
        <w:pStyle w:val="TableofFigures"/>
        <w:tabs>
          <w:tab w:val="right" w:leader="dot" w:pos="10287"/>
        </w:tabs>
        <w:spacing w:line="360" w:lineRule="auto"/>
        <w:jc w:val="both"/>
        <w:rPr>
          <w:rFonts w:eastAsia="SimSun"/>
          <w:noProof/>
          <w:kern w:val="2"/>
          <w:sz w:val="24"/>
          <w:szCs w:val="24"/>
          <w14:ligatures w14:val="standardContextual"/>
        </w:rPr>
      </w:pPr>
      <w:hyperlink w:anchor="_Toc168662428" w:history="1">
        <w:r>
          <w:rPr>
            <w:rStyle w:val="Hyperlink"/>
            <w:noProof/>
            <w:color w:val="auto"/>
            <w:sz w:val="24"/>
            <w:szCs w:val="24"/>
          </w:rPr>
          <w:t>Figure 3 Histogram of age distribution</w:t>
        </w:r>
        <w:r>
          <w:rPr>
            <w:noProof/>
            <w:webHidden/>
            <w:sz w:val="24"/>
            <w:szCs w:val="24"/>
          </w:rPr>
          <w:tab/>
        </w:r>
        <w:r>
          <w:rPr>
            <w:noProof/>
            <w:webHidden/>
            <w:sz w:val="24"/>
            <w:szCs w:val="24"/>
          </w:rPr>
          <w:fldChar w:fldCharType="begin"/>
        </w:r>
        <w:r>
          <w:rPr>
            <w:noProof/>
            <w:webHidden/>
            <w:sz w:val="24"/>
            <w:szCs w:val="24"/>
          </w:rPr>
          <w:instrText xml:space="preserve"> PAGEREF _Toc168662428 \h </w:instrText>
        </w:r>
        <w:r>
          <w:rPr>
            <w:noProof/>
            <w:webHidden/>
            <w:sz w:val="24"/>
            <w:szCs w:val="24"/>
          </w:rPr>
        </w:r>
        <w:r>
          <w:rPr>
            <w:noProof/>
            <w:webHidden/>
            <w:sz w:val="24"/>
            <w:szCs w:val="24"/>
          </w:rPr>
          <w:fldChar w:fldCharType="separate"/>
        </w:r>
        <w:r>
          <w:rPr>
            <w:noProof/>
            <w:webHidden/>
            <w:sz w:val="24"/>
            <w:szCs w:val="24"/>
          </w:rPr>
          <w:t>29</w:t>
        </w:r>
        <w:r>
          <w:rPr>
            <w:noProof/>
            <w:webHidden/>
            <w:sz w:val="24"/>
            <w:szCs w:val="24"/>
          </w:rPr>
          <w:fldChar w:fldCharType="end"/>
        </w:r>
      </w:hyperlink>
    </w:p>
    <w:p w:rsidR="00507AEF" w:rsidRDefault="00F26A07">
      <w:pPr>
        <w:widowControl/>
        <w:autoSpaceDE/>
        <w:autoSpaceDN/>
        <w:spacing w:after="160" w:line="360" w:lineRule="auto"/>
        <w:jc w:val="both"/>
        <w:rPr>
          <w:sz w:val="24"/>
          <w:szCs w:val="24"/>
          <w:lang w:eastAsia="en-ZW"/>
        </w:rPr>
      </w:pPr>
      <w:r>
        <w:rPr>
          <w:sz w:val="24"/>
          <w:szCs w:val="24"/>
          <w:lang w:eastAsia="en-ZW"/>
        </w:rPr>
        <w:fldChar w:fldCharType="end"/>
      </w:r>
      <w:r>
        <w:rPr>
          <w:sz w:val="24"/>
          <w:szCs w:val="24"/>
          <w:lang w:eastAsia="en-ZW"/>
        </w:rPr>
        <w:br w:type="page"/>
      </w:r>
    </w:p>
    <w:p w:rsidR="00507AEF" w:rsidRDefault="00507AEF">
      <w:pPr>
        <w:spacing w:line="360" w:lineRule="auto"/>
        <w:jc w:val="both"/>
        <w:rPr>
          <w:sz w:val="24"/>
          <w:szCs w:val="24"/>
          <w:lang w:eastAsia="en-ZW"/>
        </w:rPr>
        <w:sectPr w:rsidR="00507AEF">
          <w:footerReference w:type="default" r:id="rId11"/>
          <w:pgSz w:w="11910" w:h="16840"/>
          <w:pgMar w:top="1382" w:right="576" w:bottom="1267" w:left="1037" w:header="0" w:footer="1080" w:gutter="0"/>
          <w:pgNumType w:fmt="lowerRoman" w:start="1"/>
          <w:cols w:space="720"/>
          <w:vAlign w:val="bottom"/>
          <w:docGrid w:linePitch="299"/>
        </w:sectPr>
      </w:pPr>
    </w:p>
    <w:p w:rsidR="00507AEF" w:rsidRDefault="00507AEF">
      <w:pPr>
        <w:spacing w:line="360" w:lineRule="auto"/>
        <w:jc w:val="both"/>
        <w:rPr>
          <w:sz w:val="24"/>
          <w:szCs w:val="24"/>
          <w:lang w:eastAsia="en-ZW"/>
        </w:rPr>
      </w:pPr>
    </w:p>
    <w:p w:rsidR="00507AEF" w:rsidRDefault="00F26A07">
      <w:pPr>
        <w:pStyle w:val="Heading1"/>
        <w:spacing w:line="360" w:lineRule="auto"/>
        <w:jc w:val="center"/>
        <w:rPr>
          <w:rFonts w:ascii="Times New Roman" w:hAnsi="Times New Roman" w:cs="Times New Roman"/>
          <w:b/>
          <w:bCs/>
          <w:color w:val="auto"/>
          <w:sz w:val="24"/>
          <w:szCs w:val="24"/>
          <w:lang w:eastAsia="en-ZW"/>
        </w:rPr>
      </w:pPr>
      <w:bookmarkStart w:id="15" w:name="_Toc168658230"/>
      <w:bookmarkStart w:id="16" w:name="_Toc168658819"/>
      <w:r>
        <w:rPr>
          <w:rFonts w:ascii="Times New Roman" w:hAnsi="Times New Roman" w:cs="Times New Roman"/>
          <w:b/>
          <w:bCs/>
          <w:color w:val="auto"/>
          <w:sz w:val="24"/>
          <w:szCs w:val="24"/>
          <w:lang w:eastAsia="en-ZW"/>
        </w:rPr>
        <w:t>CHAPTER ONE</w:t>
      </w:r>
      <w:bookmarkEnd w:id="15"/>
      <w:bookmarkEnd w:id="16"/>
    </w:p>
    <w:p w:rsidR="00507AEF" w:rsidRDefault="00F26A07">
      <w:pPr>
        <w:pStyle w:val="Heading1"/>
        <w:spacing w:line="360" w:lineRule="auto"/>
        <w:jc w:val="center"/>
        <w:rPr>
          <w:rFonts w:ascii="Times New Roman" w:hAnsi="Times New Roman" w:cs="Times New Roman"/>
          <w:b/>
          <w:bCs/>
          <w:color w:val="auto"/>
          <w:sz w:val="24"/>
          <w:szCs w:val="24"/>
          <w:lang w:eastAsia="en-ZW"/>
        </w:rPr>
      </w:pPr>
      <w:bookmarkStart w:id="17" w:name="_Toc168658231"/>
      <w:bookmarkStart w:id="18" w:name="_Toc168658820"/>
      <w:r>
        <w:rPr>
          <w:rFonts w:ascii="Times New Roman" w:hAnsi="Times New Roman" w:cs="Times New Roman"/>
          <w:b/>
          <w:bCs/>
          <w:color w:val="auto"/>
          <w:sz w:val="24"/>
          <w:szCs w:val="24"/>
          <w:lang w:eastAsia="en-ZW"/>
        </w:rPr>
        <w:t>INTRODUCTION</w:t>
      </w:r>
      <w:bookmarkEnd w:id="17"/>
      <w:bookmarkEnd w:id="18"/>
    </w:p>
    <w:p w:rsidR="00507AEF" w:rsidRDefault="00507AEF">
      <w:pPr>
        <w:pStyle w:val="Heading1"/>
        <w:spacing w:line="360" w:lineRule="auto"/>
        <w:jc w:val="both"/>
        <w:rPr>
          <w:rFonts w:ascii="Times New Roman" w:hAnsi="Times New Roman" w:cs="Times New Roman"/>
          <w:b/>
          <w:bCs/>
          <w:color w:val="auto"/>
          <w:sz w:val="24"/>
          <w:szCs w:val="24"/>
          <w:lang w:eastAsia="en-ZW"/>
        </w:rPr>
      </w:pPr>
    </w:p>
    <w:p w:rsidR="00507AEF" w:rsidRDefault="00F26A07">
      <w:pPr>
        <w:pStyle w:val="Heading1"/>
        <w:spacing w:line="360" w:lineRule="auto"/>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1.0 Introduction</w:t>
      </w:r>
    </w:p>
    <w:p w:rsidR="00507AEF" w:rsidRDefault="00507AEF">
      <w:pPr>
        <w:pStyle w:val="Heading11"/>
        <w:spacing w:line="360" w:lineRule="auto"/>
        <w:ind w:left="360"/>
      </w:pPr>
    </w:p>
    <w:p w:rsidR="00507AEF" w:rsidRDefault="00F26A07">
      <w:pPr>
        <w:widowControl/>
        <w:overflowPunct w:val="0"/>
        <w:spacing w:after="200" w:line="360" w:lineRule="auto"/>
        <w:jc w:val="both"/>
        <w:textAlignment w:val="baseline"/>
        <w:rPr>
          <w:kern w:val="3"/>
          <w:sz w:val="24"/>
          <w:szCs w:val="24"/>
          <w:lang w:val="en-GB" w:eastAsia="en-ZW"/>
        </w:rPr>
      </w:pPr>
      <w:r>
        <w:rPr>
          <w:kern w:val="3"/>
          <w:sz w:val="24"/>
          <w:szCs w:val="24"/>
          <w:lang w:eastAsia="en-ZW"/>
        </w:rPr>
        <w:t>This study investigates the effects of e-procurement practices on procurement performance</w:t>
      </w:r>
      <w:r>
        <w:rPr>
          <w:kern w:val="3"/>
          <w:sz w:val="24"/>
          <w:szCs w:val="24"/>
          <w:lang w:val="en-GB" w:eastAsia="en-ZW"/>
        </w:rPr>
        <w:t>, primarily taking</w:t>
      </w:r>
      <w:r>
        <w:rPr>
          <w:kern w:val="3"/>
          <w:sz w:val="24"/>
          <w:szCs w:val="24"/>
          <w:lang w:eastAsia="en-ZW"/>
        </w:rPr>
        <w:t xml:space="preserve"> Zimbabwe National Statistics Agency</w:t>
      </w:r>
      <w:r>
        <w:rPr>
          <w:kern w:val="3"/>
          <w:sz w:val="24"/>
          <w:szCs w:val="24"/>
          <w:lang w:val="en-GB" w:eastAsia="en-ZW"/>
        </w:rPr>
        <w:t xml:space="preserve"> (ZIMSTAT) as a case study</w:t>
      </w:r>
      <w:r>
        <w:rPr>
          <w:kern w:val="3"/>
          <w:sz w:val="24"/>
          <w:szCs w:val="24"/>
          <w:lang w:eastAsia="en-ZW"/>
        </w:rPr>
        <w:t xml:space="preserve">. This chapter </w:t>
      </w:r>
      <w:r>
        <w:rPr>
          <w:kern w:val="3"/>
          <w:sz w:val="24"/>
          <w:szCs w:val="24"/>
          <w:lang w:val="en-GB" w:eastAsia="en-ZW"/>
        </w:rPr>
        <w:t xml:space="preserve">focuses on </w:t>
      </w:r>
      <w:r>
        <w:rPr>
          <w:kern w:val="3"/>
          <w:sz w:val="24"/>
          <w:szCs w:val="24"/>
          <w:lang w:eastAsia="en-ZW"/>
        </w:rPr>
        <w:t>the background of the study</w:t>
      </w:r>
      <w:r>
        <w:rPr>
          <w:kern w:val="3"/>
          <w:sz w:val="24"/>
          <w:szCs w:val="24"/>
          <w:lang w:val="en-GB" w:eastAsia="en-ZW"/>
        </w:rPr>
        <w:t xml:space="preserve"> t</w:t>
      </w:r>
      <w:r>
        <w:rPr>
          <w:sz w:val="24"/>
          <w:szCs w:val="24"/>
          <w:lang w:eastAsia="zh-CN"/>
        </w:rPr>
        <w:t>hat provides insight into the study basically laying the foundation</w:t>
      </w:r>
      <w:r>
        <w:rPr>
          <w:kern w:val="3"/>
          <w:sz w:val="24"/>
          <w:szCs w:val="24"/>
          <w:lang w:val="en-GB" w:eastAsia="en-ZW"/>
        </w:rPr>
        <w:t xml:space="preserve"> </w:t>
      </w:r>
      <w:r>
        <w:rPr>
          <w:sz w:val="24"/>
          <w:szCs w:val="24"/>
          <w:lang w:eastAsia="zh-CN"/>
        </w:rPr>
        <w:t>and highlighting its significance of the study</w:t>
      </w:r>
      <w:r>
        <w:rPr>
          <w:sz w:val="24"/>
          <w:szCs w:val="24"/>
          <w:lang w:val="en-GB" w:eastAsia="zh-CN"/>
        </w:rPr>
        <w:t xml:space="preserve">. This chapter also focuses on </w:t>
      </w:r>
      <w:r>
        <w:rPr>
          <w:kern w:val="3"/>
          <w:sz w:val="24"/>
          <w:szCs w:val="24"/>
          <w:lang w:eastAsia="en-ZW"/>
        </w:rPr>
        <w:t>statement of the problem</w:t>
      </w:r>
      <w:r>
        <w:rPr>
          <w:kern w:val="3"/>
          <w:sz w:val="24"/>
          <w:szCs w:val="24"/>
          <w:lang w:val="en-GB" w:eastAsia="en-ZW"/>
        </w:rPr>
        <w:t>,</w:t>
      </w:r>
      <w:r>
        <w:rPr>
          <w:kern w:val="3"/>
          <w:sz w:val="24"/>
          <w:szCs w:val="24"/>
          <w:lang w:eastAsia="en-ZW"/>
        </w:rPr>
        <w:t xml:space="preserve"> rese</w:t>
      </w:r>
      <w:r>
        <w:rPr>
          <w:kern w:val="3"/>
          <w:sz w:val="24"/>
          <w:szCs w:val="24"/>
          <w:lang w:eastAsia="en-ZW"/>
        </w:rPr>
        <w:t>arch objectives,</w:t>
      </w:r>
      <w:r>
        <w:rPr>
          <w:kern w:val="3"/>
          <w:sz w:val="24"/>
          <w:szCs w:val="24"/>
          <w:lang w:val="en-GB" w:eastAsia="en-ZW"/>
        </w:rPr>
        <w:t xml:space="preserve"> </w:t>
      </w:r>
      <w:r>
        <w:rPr>
          <w:kern w:val="3"/>
          <w:sz w:val="24"/>
          <w:szCs w:val="24"/>
          <w:lang w:eastAsia="en-ZW"/>
        </w:rPr>
        <w:t xml:space="preserve">assumptions, limitations, delimitations, significance of the study, definition of </w:t>
      </w:r>
      <w:r>
        <w:rPr>
          <w:kern w:val="3"/>
          <w:sz w:val="24"/>
          <w:szCs w:val="24"/>
          <w:lang w:val="en-GB" w:eastAsia="en-ZW"/>
        </w:rPr>
        <w:t xml:space="preserve">key </w:t>
      </w:r>
      <w:r>
        <w:rPr>
          <w:kern w:val="3"/>
          <w:sz w:val="24"/>
          <w:szCs w:val="24"/>
          <w:lang w:eastAsia="en-ZW"/>
        </w:rPr>
        <w:t xml:space="preserve">terms and the </w:t>
      </w:r>
      <w:r>
        <w:rPr>
          <w:kern w:val="3"/>
          <w:sz w:val="24"/>
          <w:szCs w:val="24"/>
          <w:lang w:val="en-GB" w:eastAsia="en-ZW"/>
        </w:rPr>
        <w:t>chapter summary.</w:t>
      </w:r>
    </w:p>
    <w:p w:rsidR="00507AEF" w:rsidRDefault="00F26A07">
      <w:pPr>
        <w:widowControl/>
        <w:overflowPunct w:val="0"/>
        <w:spacing w:line="360" w:lineRule="auto"/>
        <w:jc w:val="both"/>
        <w:textAlignment w:val="baseline"/>
        <w:rPr>
          <w:b/>
          <w:bCs/>
          <w:kern w:val="3"/>
          <w:sz w:val="24"/>
          <w:szCs w:val="24"/>
          <w:lang w:eastAsia="en-ZW"/>
        </w:rPr>
      </w:pPr>
      <w:r>
        <w:rPr>
          <w:b/>
          <w:bCs/>
          <w:kern w:val="3"/>
          <w:sz w:val="24"/>
          <w:szCs w:val="24"/>
          <w:lang w:eastAsia="en-ZW"/>
        </w:rPr>
        <w:t>1.1 Background of the study</w:t>
      </w:r>
    </w:p>
    <w:p w:rsidR="00507AEF" w:rsidRDefault="00507AEF">
      <w:pPr>
        <w:widowControl/>
        <w:overflowPunct w:val="0"/>
        <w:spacing w:line="360" w:lineRule="auto"/>
        <w:jc w:val="both"/>
        <w:textAlignment w:val="baseline"/>
        <w:rPr>
          <w:b/>
          <w:bCs/>
          <w:kern w:val="3"/>
          <w:sz w:val="24"/>
          <w:szCs w:val="24"/>
          <w:lang w:eastAsia="en-ZW"/>
        </w:rPr>
      </w:pPr>
    </w:p>
    <w:p w:rsidR="00507AEF" w:rsidRDefault="00F26A07">
      <w:pPr>
        <w:widowControl/>
        <w:overflowPunct w:val="0"/>
        <w:spacing w:line="360" w:lineRule="auto"/>
        <w:jc w:val="both"/>
        <w:textAlignment w:val="baseline"/>
        <w:rPr>
          <w:kern w:val="3"/>
          <w:sz w:val="24"/>
          <w:szCs w:val="24"/>
          <w:lang w:eastAsia="en-ZW"/>
        </w:rPr>
      </w:pPr>
      <w:r>
        <w:rPr>
          <w:kern w:val="3"/>
          <w:sz w:val="24"/>
          <w:szCs w:val="24"/>
          <w:lang w:eastAsia="en-ZW"/>
        </w:rPr>
        <w:t>Over the past ten years, procurement has experienced significant transformations as it matures, moving from a tactical function to a digitalized, strategic process. The procurement function was manually controlled under the old approach, which mostly relie</w:t>
      </w:r>
      <w:r>
        <w:rPr>
          <w:kern w:val="3"/>
          <w:sz w:val="24"/>
          <w:szCs w:val="24"/>
          <w:lang w:eastAsia="en-ZW"/>
        </w:rPr>
        <w:t xml:space="preserve">d on paperwork, Excel spreadsheets, phone calls, and face-to-face interactions. </w:t>
      </w:r>
    </w:p>
    <w:p w:rsidR="00507AEF" w:rsidRDefault="00507AEF">
      <w:pPr>
        <w:widowControl/>
        <w:overflowPunct w:val="0"/>
        <w:spacing w:line="360" w:lineRule="auto"/>
        <w:jc w:val="both"/>
        <w:textAlignment w:val="baseline"/>
        <w:rPr>
          <w:kern w:val="3"/>
          <w:sz w:val="24"/>
          <w:szCs w:val="24"/>
          <w:lang w:eastAsia="en-ZW"/>
        </w:rPr>
      </w:pPr>
    </w:p>
    <w:p w:rsidR="00507AEF" w:rsidRDefault="00F26A07">
      <w:pPr>
        <w:widowControl/>
        <w:overflowPunct w:val="0"/>
        <w:spacing w:line="360" w:lineRule="auto"/>
        <w:jc w:val="both"/>
        <w:textAlignment w:val="baseline"/>
        <w:rPr>
          <w:rFonts w:eastAsia="SimSun"/>
          <w:sz w:val="24"/>
          <w:szCs w:val="24"/>
          <w:lang w:val="en-GB" w:eastAsia="zh-CN"/>
        </w:rPr>
      </w:pPr>
      <w:r>
        <w:rPr>
          <w:rFonts w:eastAsia="SimSun"/>
          <w:sz w:val="24"/>
          <w:szCs w:val="24"/>
          <w:lang w:eastAsia="zh-CN"/>
        </w:rPr>
        <w:t>When Zimbabwe National Statistics Agency (ZIMSTAT) was founded in 2007 through the Census and Statistics Act, its task is for</w:t>
      </w:r>
      <w:r>
        <w:rPr>
          <w:rFonts w:eastAsia="SimSun"/>
          <w:sz w:val="24"/>
          <w:szCs w:val="24"/>
          <w:lang w:val="en-GB" w:eastAsia="zh-CN"/>
        </w:rPr>
        <w:t xml:space="preserve"> collecting, analysing, and disseminating statist</w:t>
      </w:r>
      <w:r>
        <w:rPr>
          <w:rFonts w:eastAsia="SimSun"/>
          <w:sz w:val="24"/>
          <w:szCs w:val="24"/>
          <w:lang w:val="en-GB" w:eastAsia="zh-CN"/>
        </w:rPr>
        <w:t xml:space="preserve">ical information to support evidence-based decision-making in the country. Since its formation, ZIMSTAT has been tasked with conducting various surveys and censuses to provide accurate and reliable data on various socio-economic indicators. </w:t>
      </w:r>
    </w:p>
    <w:p w:rsidR="00507AEF" w:rsidRDefault="00507AEF">
      <w:pPr>
        <w:widowControl/>
        <w:overflowPunct w:val="0"/>
        <w:spacing w:line="360" w:lineRule="auto"/>
        <w:jc w:val="both"/>
        <w:textAlignment w:val="baseline"/>
        <w:rPr>
          <w:rFonts w:eastAsia="SimSun"/>
          <w:sz w:val="24"/>
          <w:szCs w:val="24"/>
          <w:lang w:val="en-GB" w:eastAsia="zh-CN"/>
        </w:rPr>
      </w:pPr>
    </w:p>
    <w:p w:rsidR="00507AEF" w:rsidRDefault="00F26A07">
      <w:pPr>
        <w:widowControl/>
        <w:overflowPunct w:val="0"/>
        <w:spacing w:line="360" w:lineRule="auto"/>
        <w:jc w:val="both"/>
        <w:textAlignment w:val="baseline"/>
        <w:rPr>
          <w:rFonts w:eastAsia="SimSun"/>
          <w:sz w:val="24"/>
          <w:szCs w:val="24"/>
          <w:lang w:eastAsia="zh-CN"/>
        </w:rPr>
      </w:pPr>
      <w:r>
        <w:rPr>
          <w:rFonts w:eastAsia="SimSun"/>
          <w:sz w:val="24"/>
          <w:szCs w:val="24"/>
          <w:lang w:eastAsia="zh-CN"/>
        </w:rPr>
        <w:t>The Board ove</w:t>
      </w:r>
      <w:r>
        <w:rPr>
          <w:rFonts w:eastAsia="SimSun"/>
          <w:sz w:val="24"/>
          <w:szCs w:val="24"/>
          <w:lang w:eastAsia="zh-CN"/>
        </w:rPr>
        <w:t>rsaw and directed all aspects of the Agency's operations. The agency is Zimbabwe's primary official statistics source and is tasked with overseeing and coordinating the National Statistical System. As per the aforementioned Act, ZIMSTAT is also required to</w:t>
      </w:r>
      <w:r>
        <w:rPr>
          <w:rFonts w:eastAsia="SimSun"/>
          <w:sz w:val="24"/>
          <w:szCs w:val="24"/>
          <w:lang w:eastAsia="zh-CN"/>
        </w:rPr>
        <w:t xml:space="preserve"> generate official statistics. By "statistics," we mean the combined numerical data on social, environmental, economic, and demographic issues at the local, provincial, or national level that is gathered and examined in accordance with statistical protocol</w:t>
      </w:r>
      <w:r>
        <w:rPr>
          <w:rFonts w:eastAsia="SimSun"/>
          <w:sz w:val="24"/>
          <w:szCs w:val="24"/>
          <w:lang w:eastAsia="zh-CN"/>
        </w:rPr>
        <w:t xml:space="preserve">s and standards (Bogdan and Biklen, 1998). Once it is satisfied that all the standards for high-quality statistics </w:t>
      </w:r>
      <w:r>
        <w:rPr>
          <w:rFonts w:eastAsia="SimSun"/>
          <w:sz w:val="24"/>
          <w:szCs w:val="24"/>
          <w:lang w:eastAsia="zh-CN"/>
        </w:rPr>
        <w:lastRenderedPageBreak/>
        <w:t>have been satisfied, it has the power to approve and designate any statistics generated in the nation as official statistics.</w:t>
      </w:r>
    </w:p>
    <w:p w:rsidR="00507AEF" w:rsidRDefault="00507AEF">
      <w:pPr>
        <w:widowControl/>
        <w:overflowPunct w:val="0"/>
        <w:spacing w:line="360" w:lineRule="auto"/>
        <w:jc w:val="both"/>
        <w:textAlignment w:val="baseline"/>
        <w:rPr>
          <w:rFonts w:eastAsia="SimSun"/>
          <w:sz w:val="24"/>
          <w:szCs w:val="24"/>
          <w:lang w:eastAsia="zh-CN"/>
        </w:rPr>
      </w:pPr>
    </w:p>
    <w:p w:rsidR="00507AEF" w:rsidRDefault="00F26A07">
      <w:pPr>
        <w:widowControl/>
        <w:autoSpaceDE/>
        <w:autoSpaceDN/>
        <w:spacing w:after="200" w:line="360" w:lineRule="auto"/>
        <w:jc w:val="both"/>
        <w:rPr>
          <w:rFonts w:eastAsia="SimSun"/>
          <w:sz w:val="24"/>
          <w:szCs w:val="24"/>
          <w:lang w:val="en-GB" w:eastAsia="zh-CN"/>
        </w:rPr>
      </w:pPr>
      <w:r>
        <w:rPr>
          <w:rFonts w:eastAsia="SimSun"/>
          <w:sz w:val="24"/>
          <w:szCs w:val="24"/>
          <w:lang w:val="en-GB" w:eastAsia="zh-CN"/>
        </w:rPr>
        <w:t>When doing its</w:t>
      </w:r>
      <w:r>
        <w:rPr>
          <w:rFonts w:eastAsia="SimSun"/>
          <w:sz w:val="24"/>
          <w:szCs w:val="24"/>
          <w:lang w:val="en-GB" w:eastAsia="zh-CN"/>
        </w:rPr>
        <w:t xml:space="preserve"> procurement process, ZIMSTAT have been using traditional and manual system to perform its procurement activities and to carry out its mandate. Traditional procurement system involves manual, depending heavily on writing of paperwork, excel spreadsheets as</w:t>
      </w:r>
      <w:r>
        <w:rPr>
          <w:rFonts w:eastAsia="SimSun"/>
          <w:sz w:val="24"/>
          <w:szCs w:val="24"/>
          <w:lang w:val="en-GB" w:eastAsia="zh-CN"/>
        </w:rPr>
        <w:t xml:space="preserve"> well as phone calls and in person discussions. The manual paper work system would account for the whole purchasing forms.</w:t>
      </w:r>
    </w:p>
    <w:p w:rsidR="00507AEF" w:rsidRDefault="00F26A07">
      <w:pPr>
        <w:widowControl/>
        <w:autoSpaceDE/>
        <w:autoSpaceDN/>
        <w:spacing w:after="200" w:line="360" w:lineRule="auto"/>
        <w:jc w:val="both"/>
        <w:rPr>
          <w:rFonts w:eastAsia="SimSun"/>
          <w:sz w:val="24"/>
          <w:szCs w:val="24"/>
          <w:lang w:eastAsia="zh-CN"/>
        </w:rPr>
      </w:pPr>
      <w:r>
        <w:rPr>
          <w:rFonts w:eastAsia="SimSun"/>
          <w:sz w:val="24"/>
          <w:szCs w:val="24"/>
          <w:lang w:val="en-GB" w:eastAsia="zh-CN"/>
        </w:rPr>
        <w:t xml:space="preserve"> Also, supplier selection was done manually and request for quotations were published through notice at the organisation ‘s offices. </w:t>
      </w:r>
      <w:r>
        <w:rPr>
          <w:rFonts w:eastAsia="SimSun"/>
          <w:sz w:val="24"/>
          <w:szCs w:val="24"/>
          <w:lang w:val="en-GB" w:eastAsia="zh-CN"/>
        </w:rPr>
        <w:t>The respond was very poor as there were few suppliers who had access to organisation’s premises. There have been some challenges in tender processing, evaluation, delays in the award of contracts and complaints from unsuccessful bidders since it was done m</w:t>
      </w:r>
      <w:r>
        <w:rPr>
          <w:rFonts w:eastAsia="SimSun"/>
          <w:sz w:val="24"/>
          <w:szCs w:val="24"/>
          <w:lang w:val="en-GB" w:eastAsia="zh-CN"/>
        </w:rPr>
        <w:t>anually which led to delaying in tender execution</w:t>
      </w:r>
      <w:r>
        <w:rPr>
          <w:rFonts w:eastAsia="SimSun"/>
          <w:sz w:val="24"/>
          <w:szCs w:val="24"/>
          <w:lang w:eastAsia="zh-CN"/>
        </w:rPr>
        <w:t xml:space="preserve">. </w:t>
      </w:r>
      <w:r>
        <w:rPr>
          <w:rFonts w:eastAsia="SimSun"/>
          <w:sz w:val="24"/>
          <w:szCs w:val="24"/>
          <w:lang w:val="en-GB" w:eastAsia="zh-CN"/>
        </w:rPr>
        <w:t>This slowed down the whole procurement process as it had to be done manual and in written form.</w:t>
      </w:r>
    </w:p>
    <w:p w:rsidR="00507AEF" w:rsidRDefault="00F26A07">
      <w:pPr>
        <w:widowControl/>
        <w:overflowPunct w:val="0"/>
        <w:spacing w:line="360" w:lineRule="auto"/>
        <w:jc w:val="both"/>
        <w:textAlignment w:val="baseline"/>
        <w:rPr>
          <w:kern w:val="3"/>
          <w:sz w:val="24"/>
          <w:szCs w:val="24"/>
          <w:lang w:val="en-GB" w:eastAsia="en-ZW"/>
        </w:rPr>
      </w:pPr>
      <w:r>
        <w:rPr>
          <w:rFonts w:eastAsia="SimSun"/>
          <w:sz w:val="24"/>
          <w:szCs w:val="24"/>
          <w:lang w:val="en-GB" w:eastAsia="zh-CN"/>
        </w:rPr>
        <w:t xml:space="preserve">In 2015 Zimbabwe National Statistics Agency adopted e-procurement in managing its procurement activities and </w:t>
      </w:r>
      <w:r>
        <w:rPr>
          <w:rFonts w:eastAsia="SimSun"/>
          <w:sz w:val="24"/>
          <w:szCs w:val="24"/>
          <w:lang w:val="en-GB" w:eastAsia="zh-CN"/>
        </w:rPr>
        <w:t>realised a lot of benefits</w:t>
      </w:r>
      <w:r>
        <w:rPr>
          <w:kern w:val="3"/>
          <w:sz w:val="24"/>
          <w:szCs w:val="24"/>
          <w:lang w:val="en-GB" w:eastAsia="en-ZW"/>
        </w:rPr>
        <w:t xml:space="preserve"> activities </w:t>
      </w:r>
      <w:r>
        <w:rPr>
          <w:kern w:val="3"/>
          <w:sz w:val="24"/>
          <w:szCs w:val="24"/>
          <w:lang w:eastAsia="en-ZW"/>
        </w:rPr>
        <w:t>(Gebauer et.al. (2011)</w:t>
      </w:r>
      <w:r>
        <w:rPr>
          <w:rFonts w:eastAsia="SimSun"/>
          <w:sz w:val="24"/>
          <w:szCs w:val="24"/>
          <w:lang w:val="en-GB" w:eastAsia="zh-CN"/>
        </w:rPr>
        <w:t>. S</w:t>
      </w:r>
      <w:r>
        <w:rPr>
          <w:kern w:val="3"/>
          <w:sz w:val="24"/>
          <w:szCs w:val="24"/>
          <w:lang w:val="en-GB" w:eastAsia="en-ZW"/>
        </w:rPr>
        <w:t>ome examples of e</w:t>
      </w:r>
      <w:r>
        <w:rPr>
          <w:kern w:val="3"/>
          <w:sz w:val="24"/>
          <w:szCs w:val="24"/>
          <w:lang w:eastAsia="en-ZW"/>
        </w:rPr>
        <w:t>-</w:t>
      </w:r>
      <w:r>
        <w:rPr>
          <w:kern w:val="3"/>
          <w:sz w:val="24"/>
          <w:szCs w:val="24"/>
          <w:lang w:val="en-GB" w:eastAsia="en-ZW"/>
        </w:rPr>
        <w:t>procurement in action at Z</w:t>
      </w:r>
      <w:r>
        <w:rPr>
          <w:kern w:val="3"/>
          <w:sz w:val="24"/>
          <w:szCs w:val="24"/>
          <w:lang w:eastAsia="en-ZW"/>
        </w:rPr>
        <w:t>IMSTAT</w:t>
      </w:r>
      <w:r>
        <w:rPr>
          <w:kern w:val="3"/>
          <w:sz w:val="24"/>
          <w:szCs w:val="24"/>
          <w:lang w:val="en-GB" w:eastAsia="en-ZW"/>
        </w:rPr>
        <w:t xml:space="preserve"> could include; implementing an online portal for vendors to submit bids and proposals electronically</w:t>
      </w:r>
      <w:r>
        <w:rPr>
          <w:kern w:val="3"/>
          <w:sz w:val="24"/>
          <w:szCs w:val="24"/>
          <w:lang w:eastAsia="en-ZW"/>
        </w:rPr>
        <w:t>, u</w:t>
      </w:r>
      <w:r>
        <w:rPr>
          <w:kern w:val="3"/>
          <w:sz w:val="24"/>
          <w:szCs w:val="24"/>
          <w:lang w:val="en-GB" w:eastAsia="en-ZW"/>
        </w:rPr>
        <w:t>sing e-</w:t>
      </w:r>
      <w:r>
        <w:rPr>
          <w:kern w:val="3"/>
          <w:sz w:val="24"/>
          <w:szCs w:val="24"/>
          <w:lang w:eastAsia="en-ZW"/>
        </w:rPr>
        <w:t>ca</w:t>
      </w:r>
      <w:r>
        <w:rPr>
          <w:kern w:val="3"/>
          <w:sz w:val="24"/>
          <w:szCs w:val="24"/>
          <w:lang w:val="en-GB" w:eastAsia="en-ZW"/>
        </w:rPr>
        <w:t>talogs to streamline the selec</w:t>
      </w:r>
      <w:r>
        <w:rPr>
          <w:kern w:val="3"/>
          <w:sz w:val="24"/>
          <w:szCs w:val="24"/>
          <w:lang w:val="en-GB" w:eastAsia="en-ZW"/>
        </w:rPr>
        <w:t>tion and purchasing of commonly used goods and services</w:t>
      </w:r>
      <w:r>
        <w:rPr>
          <w:kern w:val="3"/>
          <w:sz w:val="24"/>
          <w:szCs w:val="24"/>
          <w:lang w:eastAsia="en-ZW"/>
        </w:rPr>
        <w:t xml:space="preserve">, </w:t>
      </w:r>
      <w:r>
        <w:rPr>
          <w:kern w:val="3"/>
          <w:sz w:val="24"/>
          <w:szCs w:val="24"/>
          <w:lang w:val="en-GB" w:eastAsia="en-ZW"/>
        </w:rPr>
        <w:t xml:space="preserve">automating the approval process for purchases to reduce paperwork and processing time </w:t>
      </w:r>
      <w:r>
        <w:rPr>
          <w:kern w:val="3"/>
          <w:sz w:val="24"/>
          <w:szCs w:val="24"/>
          <w:lang w:eastAsia="en-ZW"/>
        </w:rPr>
        <w:t xml:space="preserve">and </w:t>
      </w:r>
      <w:r>
        <w:rPr>
          <w:kern w:val="3"/>
          <w:sz w:val="24"/>
          <w:szCs w:val="24"/>
          <w:lang w:val="en-GB" w:eastAsia="en-ZW"/>
        </w:rPr>
        <w:t>utilizing e-sourcing tools to manage sourcing events such as tenders and auctions online.</w:t>
      </w:r>
    </w:p>
    <w:p w:rsidR="00507AEF" w:rsidRDefault="00507AEF">
      <w:pPr>
        <w:widowControl/>
        <w:overflowPunct w:val="0"/>
        <w:spacing w:line="360" w:lineRule="auto"/>
        <w:jc w:val="both"/>
        <w:textAlignment w:val="baseline"/>
        <w:rPr>
          <w:kern w:val="3"/>
          <w:sz w:val="24"/>
          <w:szCs w:val="24"/>
          <w:lang w:val="en-GB" w:eastAsia="en-ZW"/>
        </w:rPr>
      </w:pPr>
    </w:p>
    <w:p w:rsidR="00507AEF" w:rsidRDefault="00F26A07">
      <w:pPr>
        <w:widowControl/>
        <w:autoSpaceDE/>
        <w:autoSpaceDN/>
        <w:spacing w:after="200" w:line="360" w:lineRule="auto"/>
        <w:jc w:val="both"/>
        <w:rPr>
          <w:rFonts w:eastAsia="SimSun"/>
          <w:sz w:val="24"/>
          <w:szCs w:val="24"/>
          <w:lang w:val="en-GB" w:eastAsia="zh-CN"/>
        </w:rPr>
      </w:pPr>
      <w:r>
        <w:rPr>
          <w:rFonts w:eastAsia="SimSun"/>
          <w:sz w:val="24"/>
          <w:szCs w:val="24"/>
          <w:lang w:val="en-GB" w:eastAsia="zh-CN"/>
        </w:rPr>
        <w:t>This move was aime</w:t>
      </w:r>
      <w:r>
        <w:rPr>
          <w:rFonts w:eastAsia="SimSun"/>
          <w:sz w:val="24"/>
          <w:szCs w:val="24"/>
          <w:lang w:val="en-GB" w:eastAsia="zh-CN"/>
        </w:rPr>
        <w:t xml:space="preserve">d at modernizing the agency's procurement processes and improved efficiency in acquiring goods and services. This process is governed by the Public Procurement and Disposal of Public Assets Act, which sets out the rules and procedures for procurement. The </w:t>
      </w:r>
      <w:r>
        <w:rPr>
          <w:rFonts w:eastAsia="SimSun"/>
          <w:sz w:val="24"/>
          <w:szCs w:val="24"/>
          <w:lang w:val="en-GB" w:eastAsia="zh-CN"/>
        </w:rPr>
        <w:t>implementation of e-procurement has led to significant changes in the organization's performance, resulting in improved transparency, and streamlined operations.</w:t>
      </w:r>
    </w:p>
    <w:p w:rsidR="00507AEF" w:rsidRDefault="00F26A07">
      <w:pPr>
        <w:widowControl/>
        <w:autoSpaceDE/>
        <w:autoSpaceDN/>
        <w:spacing w:after="200" w:line="360" w:lineRule="auto"/>
        <w:jc w:val="both"/>
        <w:rPr>
          <w:rFonts w:eastAsia="SimSun"/>
          <w:sz w:val="24"/>
          <w:szCs w:val="24"/>
          <w:lang w:eastAsia="zh-CN"/>
        </w:rPr>
      </w:pPr>
      <w:r>
        <w:rPr>
          <w:rFonts w:eastAsia="SimSun"/>
          <w:sz w:val="24"/>
          <w:szCs w:val="24"/>
          <w:lang w:val="en-GB" w:eastAsia="zh-CN"/>
        </w:rPr>
        <w:t>By moving procurement activities online, ZIMSTAT has been able to provide stakeholders with re</w:t>
      </w:r>
      <w:r>
        <w:rPr>
          <w:rFonts w:eastAsia="SimSun"/>
          <w:sz w:val="24"/>
          <w:szCs w:val="24"/>
          <w:lang w:val="en-GB" w:eastAsia="zh-CN"/>
        </w:rPr>
        <w:t>al-time access to information on procurement opportunities, bids, and contract awards. This transparency has helped to build trust with suppliers and the public, as well as reduce the risk of corruption and favouritism in the procurement process.</w:t>
      </w:r>
    </w:p>
    <w:p w:rsidR="00507AEF" w:rsidRDefault="00F26A07">
      <w:pPr>
        <w:pStyle w:val="BodyText"/>
        <w:tabs>
          <w:tab w:val="right" w:leader="dot" w:pos="9026"/>
        </w:tabs>
        <w:spacing w:line="360" w:lineRule="auto"/>
        <w:jc w:val="both"/>
        <w:rPr>
          <w:rFonts w:eastAsia="SimSun"/>
          <w:lang w:val="en-GB" w:eastAsia="zh-CN"/>
        </w:rPr>
      </w:pPr>
      <w:r>
        <w:rPr>
          <w:rFonts w:eastAsia="SimSun"/>
          <w:lang w:val="en-GB" w:eastAsia="zh-CN"/>
        </w:rPr>
        <w:t>Furthermo</w:t>
      </w:r>
      <w:r>
        <w:rPr>
          <w:rFonts w:eastAsia="SimSun"/>
          <w:lang w:val="en-GB" w:eastAsia="zh-CN"/>
        </w:rPr>
        <w:t>re, e-procurement has enabled ZIMSTAT to achieve cost savings through increased competition and efficiency. By allowing suppliers to submit bids electronically, the agency has been able to reach a wider pool of potential vendors, leading to more competitiv</w:t>
      </w:r>
      <w:r>
        <w:rPr>
          <w:rFonts w:eastAsia="SimSun"/>
          <w:lang w:val="en-GB" w:eastAsia="zh-CN"/>
        </w:rPr>
        <w:t xml:space="preserve">e pricing. Additionally, the automation of procurement </w:t>
      </w:r>
      <w:r>
        <w:rPr>
          <w:rFonts w:eastAsia="SimSun"/>
          <w:lang w:val="en-GB" w:eastAsia="zh-CN"/>
        </w:rPr>
        <w:lastRenderedPageBreak/>
        <w:t xml:space="preserve">processes has reduced the time and resources required to manage procurement activities, </w:t>
      </w:r>
    </w:p>
    <w:p w:rsidR="00507AEF" w:rsidRDefault="00507AEF">
      <w:pPr>
        <w:tabs>
          <w:tab w:val="left" w:pos="2154"/>
        </w:tabs>
        <w:spacing w:line="360" w:lineRule="auto"/>
        <w:jc w:val="both"/>
        <w:rPr>
          <w:sz w:val="24"/>
          <w:szCs w:val="24"/>
          <w:lang w:val="en-GB" w:eastAsia="zh-CN"/>
        </w:rPr>
        <w:sectPr w:rsidR="00507AEF">
          <w:pgSz w:w="11910" w:h="16840"/>
          <w:pgMar w:top="1382" w:right="576" w:bottom="1267" w:left="1037" w:header="0" w:footer="1080" w:gutter="0"/>
          <w:pgNumType w:start="1"/>
          <w:cols w:space="720"/>
          <w:vAlign w:val="bottom"/>
          <w:docGrid w:linePitch="299"/>
        </w:sectPr>
      </w:pPr>
    </w:p>
    <w:p w:rsidR="00507AEF" w:rsidRDefault="00F26A07">
      <w:pPr>
        <w:widowControl/>
        <w:autoSpaceDE/>
        <w:autoSpaceDN/>
        <w:spacing w:after="240" w:line="360" w:lineRule="auto"/>
        <w:jc w:val="both"/>
        <w:rPr>
          <w:rFonts w:eastAsia="SimSun"/>
          <w:sz w:val="24"/>
          <w:szCs w:val="24"/>
          <w:lang w:val="en-GB" w:eastAsia="zh-CN"/>
        </w:rPr>
      </w:pPr>
      <w:r>
        <w:rPr>
          <w:rFonts w:eastAsia="SimSun"/>
          <w:sz w:val="24"/>
          <w:szCs w:val="24"/>
          <w:lang w:val="en-GB" w:eastAsia="zh-CN"/>
        </w:rPr>
        <w:lastRenderedPageBreak/>
        <w:t>resulting in cost savings for the organization. In addition to cost savings, e-procu</w:t>
      </w:r>
      <w:r>
        <w:rPr>
          <w:rFonts w:eastAsia="SimSun"/>
          <w:sz w:val="24"/>
          <w:szCs w:val="24"/>
          <w:lang w:val="en-GB" w:eastAsia="zh-CN"/>
        </w:rPr>
        <w:t>rement has also led to improved efficiency of the organization’s procurement operations.</w:t>
      </w:r>
    </w:p>
    <w:p w:rsidR="00507AEF" w:rsidRDefault="00F26A07">
      <w:pPr>
        <w:widowControl/>
        <w:autoSpaceDE/>
        <w:autoSpaceDN/>
        <w:spacing w:after="200" w:line="360" w:lineRule="auto"/>
        <w:jc w:val="both"/>
        <w:rPr>
          <w:rFonts w:eastAsia="SimSun"/>
          <w:sz w:val="24"/>
          <w:szCs w:val="24"/>
          <w:lang w:val="en-GB" w:eastAsia="zh-CN"/>
        </w:rPr>
      </w:pPr>
      <w:r>
        <w:rPr>
          <w:rFonts w:eastAsia="SimSun"/>
          <w:sz w:val="24"/>
          <w:szCs w:val="24"/>
          <w:lang w:val="en-GB" w:eastAsia="zh-CN"/>
        </w:rPr>
        <w:t>By digitizing the procurement process, the ZIMSTAT has been able to streamline workflows, reduce paperwork, and eliminate manual errors. This has allowed staff to focus on more strategic tasks, such as vendor management and contract negotiation, rather tha</w:t>
      </w:r>
      <w:r>
        <w:rPr>
          <w:rFonts w:eastAsia="SimSun"/>
          <w:sz w:val="24"/>
          <w:szCs w:val="24"/>
          <w:lang w:val="en-GB" w:eastAsia="zh-CN"/>
        </w:rPr>
        <w:t>n administrative tasks. As a result, the agency has been able to process procurement requests more quickly and effectively, leading to improved overall performance. These efforts have helped to improve the efficiency and effectiveness of the procurement pr</w:t>
      </w:r>
      <w:r>
        <w:rPr>
          <w:rFonts w:eastAsia="SimSun"/>
          <w:sz w:val="24"/>
          <w:szCs w:val="24"/>
          <w:lang w:val="en-GB" w:eastAsia="zh-CN"/>
        </w:rPr>
        <w:t xml:space="preserve">ocess at ZIMSTAT, ensuring that it can continue to fulfil its mandate of providing accurate and reliable statistical information to support decision-making in Zimbabwe. </w:t>
      </w:r>
    </w:p>
    <w:p w:rsidR="00507AEF" w:rsidRDefault="00F26A07">
      <w:pPr>
        <w:widowControl/>
        <w:autoSpaceDE/>
        <w:autoSpaceDN/>
        <w:spacing w:after="200" w:line="360" w:lineRule="auto"/>
        <w:jc w:val="both"/>
        <w:rPr>
          <w:rFonts w:eastAsia="SimSun"/>
          <w:sz w:val="24"/>
          <w:szCs w:val="24"/>
          <w:lang w:eastAsia="zh-CN"/>
        </w:rPr>
      </w:pPr>
      <w:r>
        <w:rPr>
          <w:rFonts w:eastAsia="SimSun"/>
          <w:sz w:val="24"/>
          <w:szCs w:val="24"/>
          <w:lang w:val="en-GB" w:eastAsia="zh-CN"/>
        </w:rPr>
        <w:t xml:space="preserve">The Procurement Regulatory Authority of Zimbabwe (PRAZ) invites all parastatals </w:t>
      </w:r>
      <w:r>
        <w:rPr>
          <w:rFonts w:eastAsia="SimSun"/>
          <w:sz w:val="24"/>
          <w:szCs w:val="24"/>
          <w:lang w:val="en-GB" w:eastAsia="zh-CN"/>
        </w:rPr>
        <w:t>enterprises in Zimbabwe like ZIMSTAT to use electronic procurement methods such as emails in order to give everyone regardless of location the chance to engage in the supplier selection process. When procurement operations are transferred to a digital plat</w:t>
      </w:r>
      <w:r>
        <w:rPr>
          <w:rFonts w:eastAsia="SimSun"/>
          <w:sz w:val="24"/>
          <w:szCs w:val="24"/>
          <w:lang w:val="en-GB" w:eastAsia="zh-CN"/>
        </w:rPr>
        <w:t>form, all procurement procedures are optimised and expedited, opening up opportunities to improve value and save costs.</w:t>
      </w:r>
    </w:p>
    <w:p w:rsidR="00507AEF" w:rsidRDefault="00F26A07">
      <w:pPr>
        <w:pStyle w:val="Heading1"/>
        <w:spacing w:line="360" w:lineRule="auto"/>
        <w:jc w:val="both"/>
        <w:rPr>
          <w:rFonts w:ascii="Times New Roman" w:hAnsi="Times New Roman" w:cs="Times New Roman"/>
          <w:b/>
          <w:bCs/>
          <w:color w:val="auto"/>
          <w:sz w:val="24"/>
          <w:szCs w:val="24"/>
          <w:lang w:eastAsia="en-ZW"/>
        </w:rPr>
      </w:pPr>
      <w:bookmarkStart w:id="19" w:name="_Toc168658234"/>
      <w:bookmarkStart w:id="20" w:name="_Toc168658823"/>
      <w:r>
        <w:rPr>
          <w:rFonts w:ascii="Times New Roman" w:hAnsi="Times New Roman" w:cs="Times New Roman"/>
          <w:b/>
          <w:bCs/>
          <w:color w:val="auto"/>
          <w:sz w:val="24"/>
          <w:szCs w:val="24"/>
          <w:lang w:eastAsia="en-ZW"/>
        </w:rPr>
        <w:t>1.2 Statement of the problem</w:t>
      </w:r>
      <w:bookmarkEnd w:id="19"/>
      <w:bookmarkEnd w:id="20"/>
    </w:p>
    <w:p w:rsidR="00507AEF" w:rsidRDefault="00507AEF">
      <w:pPr>
        <w:rPr>
          <w:lang w:eastAsia="en-ZW"/>
        </w:rPr>
      </w:pPr>
    </w:p>
    <w:p w:rsidR="00507AEF" w:rsidRDefault="00F26A07">
      <w:pPr>
        <w:widowControl/>
        <w:autoSpaceDE/>
        <w:autoSpaceDN/>
        <w:spacing w:after="200" w:line="360" w:lineRule="auto"/>
        <w:jc w:val="both"/>
        <w:rPr>
          <w:rFonts w:eastAsia="SimSun"/>
          <w:sz w:val="24"/>
          <w:szCs w:val="24"/>
          <w:lang w:eastAsia="zh-CN"/>
        </w:rPr>
      </w:pPr>
      <w:r>
        <w:rPr>
          <w:kern w:val="3"/>
          <w:sz w:val="24"/>
          <w:szCs w:val="24"/>
          <w:lang w:eastAsia="en-ZW"/>
        </w:rPr>
        <w:t>The traditional procurement methods in case of ZIMSTAT is characterized by many challenges including ineff</w:t>
      </w:r>
      <w:r>
        <w:rPr>
          <w:kern w:val="3"/>
          <w:sz w:val="24"/>
          <w:szCs w:val="24"/>
          <w:lang w:eastAsia="en-ZW"/>
        </w:rPr>
        <w:t>iciency and unethical behavior. The procurement process procedure was not followed properly. However, the management did not fold hands as all these challenges were experienced. They introduced the use of e-procurement which was regarded as transparent, ac</w:t>
      </w:r>
      <w:r>
        <w:rPr>
          <w:kern w:val="3"/>
          <w:sz w:val="24"/>
          <w:szCs w:val="24"/>
          <w:lang w:eastAsia="en-ZW"/>
        </w:rPr>
        <w:t>countability and fast in data processing. The government of Zimbabwe also made efforts by developing a new Public Procurement and Disposal of Asset Act to ensure that the use of e-procurement has been made in the bid to ensure better quality service provis</w:t>
      </w:r>
      <w:r>
        <w:rPr>
          <w:kern w:val="3"/>
          <w:sz w:val="24"/>
          <w:szCs w:val="24"/>
          <w:lang w:eastAsia="en-ZW"/>
        </w:rPr>
        <w:t xml:space="preserve">ion. </w:t>
      </w:r>
      <w:r>
        <w:rPr>
          <w:rFonts w:eastAsia="SimSun"/>
          <w:sz w:val="24"/>
          <w:szCs w:val="24"/>
          <w:lang w:eastAsia="zh-CN"/>
        </w:rPr>
        <w:t xml:space="preserve"> This study focuses on ZIMSTAT as a case study to examine the implementation and utilization of e-procurement and its influence on procurement performance indicators.</w:t>
      </w:r>
    </w:p>
    <w:p w:rsidR="00507AEF" w:rsidRDefault="00F26A07">
      <w:pPr>
        <w:pStyle w:val="Heading1"/>
        <w:spacing w:line="360" w:lineRule="auto"/>
        <w:jc w:val="both"/>
        <w:rPr>
          <w:rFonts w:ascii="Times New Roman" w:hAnsi="Times New Roman" w:cs="Times New Roman"/>
          <w:b/>
          <w:bCs/>
          <w:color w:val="auto"/>
          <w:sz w:val="24"/>
          <w:szCs w:val="24"/>
          <w:lang w:eastAsia="zh-CN"/>
        </w:rPr>
      </w:pPr>
      <w:bookmarkStart w:id="21" w:name="_Toc168658235"/>
      <w:bookmarkStart w:id="22" w:name="_Toc168658824"/>
      <w:r>
        <w:rPr>
          <w:rFonts w:ascii="Times New Roman" w:hAnsi="Times New Roman" w:cs="Times New Roman"/>
          <w:b/>
          <w:bCs/>
          <w:color w:val="auto"/>
          <w:sz w:val="24"/>
          <w:szCs w:val="24"/>
          <w:lang w:eastAsia="en-ZW"/>
        </w:rPr>
        <w:t>1.3 Objectives</w:t>
      </w:r>
      <w:bookmarkEnd w:id="21"/>
      <w:bookmarkEnd w:id="22"/>
      <w:r>
        <w:rPr>
          <w:rFonts w:ascii="Times New Roman" w:hAnsi="Times New Roman" w:cs="Times New Roman"/>
          <w:b/>
          <w:bCs/>
          <w:color w:val="auto"/>
          <w:sz w:val="24"/>
          <w:szCs w:val="24"/>
          <w:lang w:eastAsia="zh-CN"/>
        </w:rPr>
        <w:t xml:space="preserve"> </w:t>
      </w:r>
    </w:p>
    <w:p w:rsidR="00507AEF" w:rsidRDefault="00F26A07">
      <w:pPr>
        <w:widowControl/>
        <w:overflowPunct w:val="0"/>
        <w:spacing w:after="200" w:line="360" w:lineRule="auto"/>
        <w:jc w:val="both"/>
        <w:textAlignment w:val="baseline"/>
        <w:rPr>
          <w:rFonts w:eastAsia="SimSun"/>
          <w:b/>
          <w:bCs/>
          <w:sz w:val="24"/>
          <w:szCs w:val="24"/>
          <w:lang w:eastAsia="zh-CN"/>
        </w:rPr>
      </w:pPr>
      <w:r>
        <w:rPr>
          <w:rFonts w:eastAsia="SimSun"/>
          <w:sz w:val="24"/>
          <w:szCs w:val="24"/>
          <w:lang w:eastAsia="zh-CN"/>
        </w:rPr>
        <w:t>The general objective of the study is to investigate the effectivene</w:t>
      </w:r>
      <w:r>
        <w:rPr>
          <w:rFonts w:eastAsia="SimSun"/>
          <w:sz w:val="24"/>
          <w:szCs w:val="24"/>
          <w:lang w:eastAsia="zh-CN"/>
        </w:rPr>
        <w:t>ss of e-procurement practices on procurement performance on ZIMSTAT. To accomplish this, the study's specific objectives were as follows:</w:t>
      </w:r>
    </w:p>
    <w:p w:rsidR="00507AEF" w:rsidRDefault="00F26A07">
      <w:pPr>
        <w:widowControl/>
        <w:overflowPunct w:val="0"/>
        <w:spacing w:after="200" w:line="360" w:lineRule="auto"/>
        <w:jc w:val="both"/>
        <w:textAlignment w:val="baseline"/>
        <w:rPr>
          <w:rFonts w:eastAsia="SimSun"/>
          <w:b/>
          <w:bCs/>
          <w:sz w:val="24"/>
          <w:szCs w:val="24"/>
          <w:lang w:eastAsia="zh-CN"/>
        </w:rPr>
      </w:pPr>
      <w:r>
        <w:rPr>
          <w:rFonts w:eastAsia="SimSun"/>
          <w:b/>
          <w:bCs/>
          <w:sz w:val="24"/>
          <w:szCs w:val="24"/>
          <w:lang w:eastAsia="zh-CN"/>
        </w:rPr>
        <w:t>•</w:t>
      </w:r>
      <w:r>
        <w:rPr>
          <w:rFonts w:eastAsia="SimSun"/>
          <w:sz w:val="24"/>
          <w:szCs w:val="24"/>
          <w:lang w:eastAsia="zh-CN"/>
        </w:rPr>
        <w:t xml:space="preserve"> To examine the role of e-procurement practices on the performance of Zimbabwe National Statistics Agency.</w:t>
      </w:r>
    </w:p>
    <w:p w:rsidR="00507AEF" w:rsidRDefault="00F26A07">
      <w:pPr>
        <w:widowControl/>
        <w:overflowPunct w:val="0"/>
        <w:spacing w:after="200" w:line="360" w:lineRule="auto"/>
        <w:jc w:val="both"/>
        <w:textAlignment w:val="baseline"/>
        <w:rPr>
          <w:rFonts w:eastAsia="SimSun"/>
          <w:sz w:val="24"/>
          <w:szCs w:val="24"/>
          <w:lang w:eastAsia="zh-CN"/>
        </w:rPr>
      </w:pPr>
      <w:r>
        <w:rPr>
          <w:rFonts w:eastAsia="SimSun"/>
          <w:sz w:val="24"/>
          <w:szCs w:val="24"/>
          <w:lang w:eastAsia="zh-CN"/>
        </w:rPr>
        <w:t>• To estab</w:t>
      </w:r>
      <w:r>
        <w:rPr>
          <w:rFonts w:eastAsia="SimSun"/>
          <w:sz w:val="24"/>
          <w:szCs w:val="24"/>
          <w:lang w:eastAsia="zh-CN"/>
        </w:rPr>
        <w:t>lish the link relationship between e-procurement practices and organizational performance.</w:t>
      </w:r>
    </w:p>
    <w:p w:rsidR="00507AEF" w:rsidRDefault="00F26A07">
      <w:pPr>
        <w:pStyle w:val="Heading1"/>
        <w:spacing w:line="360" w:lineRule="auto"/>
        <w:jc w:val="both"/>
        <w:rPr>
          <w:rFonts w:ascii="Times New Roman" w:hAnsi="Times New Roman" w:cs="Times New Roman"/>
          <w:color w:val="auto"/>
          <w:sz w:val="24"/>
          <w:szCs w:val="24"/>
          <w:lang w:eastAsia="zh-CN"/>
        </w:rPr>
      </w:pPr>
      <w:bookmarkStart w:id="23" w:name="_Toc168658236"/>
      <w:bookmarkStart w:id="24" w:name="_Toc168658825"/>
      <w:r>
        <w:rPr>
          <w:rFonts w:ascii="Times New Roman" w:hAnsi="Times New Roman" w:cs="Times New Roman"/>
          <w:color w:val="auto"/>
          <w:sz w:val="24"/>
          <w:szCs w:val="24"/>
          <w:lang w:eastAsia="zh-CN"/>
        </w:rPr>
        <w:lastRenderedPageBreak/>
        <w:t>1.4 Research questions</w:t>
      </w:r>
      <w:bookmarkEnd w:id="23"/>
      <w:bookmarkEnd w:id="24"/>
    </w:p>
    <w:p w:rsidR="00507AEF" w:rsidRDefault="00F26A07">
      <w:pPr>
        <w:widowControl/>
        <w:overflowPunct w:val="0"/>
        <w:spacing w:after="200" w:line="360" w:lineRule="auto"/>
        <w:jc w:val="both"/>
        <w:textAlignment w:val="baseline"/>
        <w:rPr>
          <w:rFonts w:eastAsia="SimSun"/>
          <w:b/>
          <w:bCs/>
          <w:sz w:val="24"/>
          <w:szCs w:val="24"/>
          <w:lang w:eastAsia="zh-CN"/>
        </w:rPr>
      </w:pPr>
      <w:r>
        <w:rPr>
          <w:rFonts w:eastAsia="SimSun"/>
          <w:sz w:val="24"/>
          <w:szCs w:val="24"/>
          <w:lang w:eastAsia="zh-CN"/>
        </w:rPr>
        <w:t>To accomplish the aforementioned objectives, the following research questions were developed;</w:t>
      </w:r>
    </w:p>
    <w:p w:rsidR="00507AEF" w:rsidRDefault="00F26A07">
      <w:pPr>
        <w:widowControl/>
        <w:overflowPunct w:val="0"/>
        <w:spacing w:after="200" w:line="360" w:lineRule="auto"/>
        <w:jc w:val="both"/>
        <w:textAlignment w:val="baseline"/>
        <w:rPr>
          <w:rFonts w:eastAsia="SimSun"/>
          <w:b/>
          <w:bCs/>
          <w:sz w:val="24"/>
          <w:szCs w:val="24"/>
          <w:lang w:eastAsia="zh-CN"/>
        </w:rPr>
      </w:pPr>
      <w:r>
        <w:rPr>
          <w:rFonts w:eastAsia="SimSun"/>
          <w:b/>
          <w:bCs/>
          <w:sz w:val="24"/>
          <w:szCs w:val="24"/>
          <w:lang w:eastAsia="zh-CN"/>
        </w:rPr>
        <w:t>Main research question</w:t>
      </w:r>
    </w:p>
    <w:p w:rsidR="00507AEF" w:rsidRDefault="00F26A07">
      <w:pPr>
        <w:widowControl/>
        <w:overflowPunct w:val="0"/>
        <w:spacing w:after="200" w:line="360" w:lineRule="auto"/>
        <w:jc w:val="both"/>
        <w:textAlignment w:val="baseline"/>
        <w:rPr>
          <w:rFonts w:eastAsia="SimSun"/>
          <w:sz w:val="24"/>
          <w:szCs w:val="24"/>
          <w:lang w:eastAsia="zh-CN"/>
        </w:rPr>
      </w:pPr>
      <w:r>
        <w:rPr>
          <w:rFonts w:eastAsia="SimSun"/>
          <w:sz w:val="24"/>
          <w:szCs w:val="24"/>
          <w:lang w:eastAsia="zh-CN"/>
        </w:rPr>
        <w:t xml:space="preserve">What are the effects of </w:t>
      </w:r>
      <w:r>
        <w:rPr>
          <w:rFonts w:eastAsia="SimSun"/>
          <w:sz w:val="24"/>
          <w:szCs w:val="24"/>
          <w:lang w:eastAsia="zh-CN"/>
        </w:rPr>
        <w:t>e-procurement practices on procurement performance?</w:t>
      </w:r>
    </w:p>
    <w:p w:rsidR="00507AEF" w:rsidRDefault="00F26A07">
      <w:pPr>
        <w:widowControl/>
        <w:overflowPunct w:val="0"/>
        <w:spacing w:after="200" w:line="360" w:lineRule="auto"/>
        <w:jc w:val="both"/>
        <w:textAlignment w:val="baseline"/>
        <w:rPr>
          <w:rFonts w:eastAsia="SimSun"/>
          <w:sz w:val="24"/>
          <w:szCs w:val="24"/>
          <w:lang w:eastAsia="zh-CN"/>
        </w:rPr>
      </w:pPr>
      <w:r>
        <w:rPr>
          <w:rFonts w:eastAsia="SimSun"/>
          <w:b/>
          <w:bCs/>
          <w:sz w:val="24"/>
          <w:szCs w:val="24"/>
          <w:lang w:eastAsia="zh-CN"/>
        </w:rPr>
        <w:t>Sub-questions</w:t>
      </w:r>
    </w:p>
    <w:p w:rsidR="00507AEF" w:rsidRDefault="00F26A07">
      <w:pPr>
        <w:widowControl/>
        <w:numPr>
          <w:ilvl w:val="0"/>
          <w:numId w:val="1"/>
        </w:numPr>
        <w:autoSpaceDE/>
        <w:autoSpaceDN/>
        <w:adjustRightInd w:val="0"/>
        <w:spacing w:after="200" w:line="360" w:lineRule="auto"/>
        <w:jc w:val="both"/>
        <w:rPr>
          <w:rFonts w:eastAsia="SimSun"/>
          <w:sz w:val="24"/>
          <w:szCs w:val="24"/>
          <w:lang w:eastAsia="zh-CN"/>
        </w:rPr>
      </w:pPr>
      <w:r>
        <w:rPr>
          <w:rFonts w:eastAsia="SimSun"/>
          <w:sz w:val="24"/>
          <w:szCs w:val="24"/>
          <w:lang w:eastAsia="zh-CN"/>
        </w:rPr>
        <w:t>What are the roles of e-procurement practices on the performance of Zimbabwe National Statistics Agency?</w:t>
      </w:r>
    </w:p>
    <w:p w:rsidR="00507AEF" w:rsidRDefault="00F26A07">
      <w:pPr>
        <w:widowControl/>
        <w:numPr>
          <w:ilvl w:val="0"/>
          <w:numId w:val="1"/>
        </w:numPr>
        <w:autoSpaceDE/>
        <w:autoSpaceDN/>
        <w:adjustRightInd w:val="0"/>
        <w:spacing w:after="200" w:line="360" w:lineRule="auto"/>
        <w:jc w:val="both"/>
        <w:rPr>
          <w:rFonts w:eastAsia="SimSun"/>
          <w:sz w:val="24"/>
          <w:szCs w:val="24"/>
          <w:lang w:eastAsia="zh-CN"/>
        </w:rPr>
      </w:pPr>
      <w:r>
        <w:rPr>
          <w:rFonts w:eastAsia="SimSun"/>
          <w:sz w:val="24"/>
          <w:szCs w:val="24"/>
          <w:lang w:eastAsia="zh-CN"/>
        </w:rPr>
        <w:t>How can e -procurement practices link with organizational performance?</w:t>
      </w:r>
    </w:p>
    <w:p w:rsidR="00507AEF" w:rsidRDefault="00F26A07">
      <w:pPr>
        <w:pStyle w:val="Heading1"/>
        <w:spacing w:line="360" w:lineRule="auto"/>
        <w:jc w:val="both"/>
        <w:rPr>
          <w:rFonts w:ascii="Times New Roman" w:hAnsi="Times New Roman" w:cs="Times New Roman"/>
          <w:b/>
          <w:bCs/>
          <w:color w:val="auto"/>
          <w:sz w:val="24"/>
          <w:szCs w:val="24"/>
          <w:lang w:eastAsia="zh-CN"/>
        </w:rPr>
      </w:pPr>
      <w:bookmarkStart w:id="25" w:name="_Toc168658237"/>
      <w:bookmarkStart w:id="26" w:name="_Toc168658826"/>
      <w:r>
        <w:rPr>
          <w:rFonts w:ascii="Times New Roman" w:eastAsia="Calibri" w:hAnsi="Times New Roman" w:cs="Times New Roman"/>
          <w:b/>
          <w:bCs/>
          <w:color w:val="auto"/>
          <w:sz w:val="24"/>
          <w:szCs w:val="24"/>
          <w:lang w:eastAsia="zh-CN"/>
        </w:rPr>
        <w:t xml:space="preserve">1.5 </w:t>
      </w:r>
      <w:r>
        <w:rPr>
          <w:rFonts w:ascii="Times New Roman" w:hAnsi="Times New Roman" w:cs="Times New Roman"/>
          <w:b/>
          <w:bCs/>
          <w:color w:val="auto"/>
          <w:sz w:val="24"/>
          <w:szCs w:val="24"/>
          <w:lang w:eastAsia="zh-CN"/>
        </w:rPr>
        <w:t>Study limi</w:t>
      </w:r>
      <w:r>
        <w:rPr>
          <w:rFonts w:ascii="Times New Roman" w:hAnsi="Times New Roman" w:cs="Times New Roman"/>
          <w:b/>
          <w:bCs/>
          <w:color w:val="auto"/>
          <w:sz w:val="24"/>
          <w:szCs w:val="24"/>
          <w:lang w:eastAsia="zh-CN"/>
        </w:rPr>
        <w:t>tations</w:t>
      </w:r>
      <w:bookmarkEnd w:id="25"/>
      <w:bookmarkEnd w:id="26"/>
    </w:p>
    <w:p w:rsidR="00507AEF" w:rsidRDefault="00F26A07">
      <w:pPr>
        <w:widowControl/>
        <w:autoSpaceDE/>
        <w:spacing w:before="100" w:after="100" w:line="360" w:lineRule="auto"/>
        <w:jc w:val="both"/>
        <w:rPr>
          <w:rFonts w:eastAsia="SimSun"/>
          <w:sz w:val="24"/>
          <w:szCs w:val="24"/>
          <w:lang w:eastAsia="zh-CN"/>
        </w:rPr>
      </w:pPr>
      <w:r>
        <w:rPr>
          <w:sz w:val="24"/>
          <w:szCs w:val="24"/>
          <w:lang w:eastAsia="zh-CN"/>
        </w:rPr>
        <w:t>T</w:t>
      </w:r>
      <w:r>
        <w:rPr>
          <w:rFonts w:eastAsia="SimSun"/>
          <w:sz w:val="24"/>
          <w:szCs w:val="24"/>
          <w:lang w:eastAsia="zh-CN"/>
        </w:rPr>
        <w:t>he study was limited by limitations which the researcher noticed. Firstly, the study was limited by the short-time in which the study was carried. The respondents’ demanding occupied schedules was a interference for the researcher to be accorded t</w:t>
      </w:r>
      <w:r>
        <w:rPr>
          <w:rFonts w:eastAsia="SimSun"/>
          <w:sz w:val="24"/>
          <w:szCs w:val="24"/>
          <w:lang w:eastAsia="zh-CN"/>
        </w:rPr>
        <w:t>ime. The researcher was cognizant of this fact and made sure to allocate ample time to the study in order to complete it well without compromise. Secondly, the study was limited by the fact that some participants were reluctant to participate for fear of d</w:t>
      </w:r>
      <w:r>
        <w:rPr>
          <w:rFonts w:eastAsia="SimSun"/>
          <w:sz w:val="24"/>
          <w:szCs w:val="24"/>
          <w:lang w:eastAsia="zh-CN"/>
        </w:rPr>
        <w:t xml:space="preserve">ivulging sensitive information about their organization. To address this, the researcher made sure the participants understood that the study's findings could only be utilised for academic purposes and could not be used for any other reason. Additionally, </w:t>
      </w:r>
      <w:r>
        <w:rPr>
          <w:rFonts w:eastAsia="SimSun"/>
          <w:sz w:val="24"/>
          <w:szCs w:val="24"/>
          <w:lang w:eastAsia="zh-CN"/>
        </w:rPr>
        <w:t>the researcher regularly followed up and conducted in-person interviews to address the respondents' lack of cooperation, which made data collection difficult.</w:t>
      </w:r>
    </w:p>
    <w:p w:rsidR="00507AEF" w:rsidRDefault="00F26A07">
      <w:pPr>
        <w:pStyle w:val="Heading1"/>
        <w:spacing w:line="360" w:lineRule="auto"/>
        <w:jc w:val="both"/>
        <w:rPr>
          <w:rFonts w:ascii="Times New Roman" w:hAnsi="Times New Roman" w:cs="Times New Roman"/>
          <w:b/>
          <w:bCs/>
          <w:color w:val="auto"/>
          <w:sz w:val="24"/>
          <w:szCs w:val="24"/>
          <w:lang w:eastAsia="zh-CN"/>
        </w:rPr>
      </w:pPr>
      <w:bookmarkStart w:id="27" w:name="_Toc168658238"/>
      <w:bookmarkStart w:id="28" w:name="_Toc168658827"/>
      <w:r>
        <w:rPr>
          <w:rFonts w:ascii="Times New Roman" w:hAnsi="Times New Roman" w:cs="Times New Roman"/>
          <w:b/>
          <w:bCs/>
          <w:color w:val="auto"/>
          <w:sz w:val="24"/>
          <w:szCs w:val="24"/>
          <w:lang w:eastAsia="zh-CN"/>
        </w:rPr>
        <w:t>1.6 Study Delimitation</w:t>
      </w:r>
      <w:bookmarkEnd w:id="27"/>
      <w:bookmarkEnd w:id="28"/>
    </w:p>
    <w:p w:rsidR="00507AEF" w:rsidRDefault="00F26A07">
      <w:pPr>
        <w:widowControl/>
        <w:autoSpaceDE/>
        <w:spacing w:before="100" w:after="100" w:line="360" w:lineRule="auto"/>
        <w:jc w:val="both"/>
        <w:rPr>
          <w:rFonts w:eastAsia="Calibri"/>
          <w:b/>
          <w:bCs/>
          <w:sz w:val="24"/>
          <w:szCs w:val="24"/>
          <w:lang w:eastAsia="zh-CN"/>
        </w:rPr>
      </w:pPr>
      <w:r>
        <w:rPr>
          <w:sz w:val="24"/>
          <w:szCs w:val="24"/>
          <w:lang w:eastAsia="zh-CN"/>
        </w:rPr>
        <w:t>The investigation was limited to examining ZIMSTAT's procurement procedure</w:t>
      </w:r>
      <w:r>
        <w:rPr>
          <w:sz w:val="24"/>
          <w:szCs w:val="24"/>
          <w:lang w:eastAsia="zh-CN"/>
        </w:rPr>
        <w:t>s. The study investigated the effects of the idea of e-procurement on the procurement performance of the organizations involved. A population of personnel from procurement, stores, finance, ICT, planning, and project management was taken into consideration</w:t>
      </w:r>
      <w:r>
        <w:rPr>
          <w:sz w:val="24"/>
          <w:szCs w:val="24"/>
          <w:lang w:eastAsia="zh-CN"/>
        </w:rPr>
        <w:t xml:space="preserve"> in the study.</w:t>
      </w:r>
    </w:p>
    <w:p w:rsidR="00507AEF" w:rsidRDefault="00F26A07">
      <w:pPr>
        <w:pStyle w:val="Heading1"/>
        <w:spacing w:line="360" w:lineRule="auto"/>
        <w:jc w:val="both"/>
        <w:rPr>
          <w:rFonts w:ascii="Times New Roman" w:hAnsi="Times New Roman" w:cs="Times New Roman"/>
          <w:b/>
          <w:bCs/>
          <w:color w:val="auto"/>
          <w:sz w:val="24"/>
          <w:szCs w:val="24"/>
          <w:lang w:eastAsia="zh-CN"/>
        </w:rPr>
      </w:pPr>
      <w:bookmarkStart w:id="29" w:name="_Toc168658239"/>
      <w:bookmarkStart w:id="30" w:name="_Toc168658828"/>
      <w:r>
        <w:rPr>
          <w:rFonts w:ascii="Times New Roman" w:hAnsi="Times New Roman" w:cs="Times New Roman"/>
          <w:b/>
          <w:bCs/>
          <w:color w:val="auto"/>
          <w:sz w:val="24"/>
          <w:szCs w:val="24"/>
          <w:lang w:eastAsia="zh-CN"/>
        </w:rPr>
        <w:t>1.7 Assumption of the study</w:t>
      </w:r>
      <w:bookmarkEnd w:id="29"/>
      <w:bookmarkEnd w:id="30"/>
    </w:p>
    <w:p w:rsidR="00507AEF" w:rsidRDefault="00507AEF">
      <w:pPr>
        <w:rPr>
          <w:lang w:eastAsia="zh-CN"/>
        </w:rPr>
      </w:pPr>
    </w:p>
    <w:p w:rsidR="00507AEF" w:rsidRDefault="00F26A07">
      <w:pPr>
        <w:widowControl/>
        <w:overflowPunct w:val="0"/>
        <w:spacing w:line="360" w:lineRule="auto"/>
        <w:jc w:val="both"/>
        <w:textAlignment w:val="baseline"/>
        <w:rPr>
          <w:rFonts w:eastAsia="Calibri"/>
          <w:sz w:val="24"/>
          <w:szCs w:val="24"/>
          <w:lang w:eastAsia="zh-CN"/>
        </w:rPr>
      </w:pPr>
      <w:r>
        <w:rPr>
          <w:rFonts w:eastAsia="Calibri"/>
          <w:sz w:val="24"/>
          <w:szCs w:val="24"/>
          <w:lang w:eastAsia="zh-CN"/>
        </w:rPr>
        <w:t>This study is guided by the following assumptions;</w:t>
      </w:r>
    </w:p>
    <w:p w:rsidR="00507AEF" w:rsidRDefault="00F26A07">
      <w:pPr>
        <w:widowControl/>
        <w:autoSpaceDE/>
        <w:autoSpaceDN/>
        <w:adjustRightInd w:val="0"/>
        <w:spacing w:after="200" w:line="360" w:lineRule="auto"/>
        <w:jc w:val="both"/>
        <w:rPr>
          <w:rFonts w:eastAsia="SimSun"/>
          <w:sz w:val="24"/>
          <w:szCs w:val="24"/>
          <w:lang w:eastAsia="zh-CN"/>
        </w:rPr>
      </w:pPr>
      <w:r>
        <w:rPr>
          <w:rFonts w:eastAsia="SimSun"/>
          <w:sz w:val="24"/>
          <w:szCs w:val="24"/>
          <w:lang w:eastAsia="zh-CN"/>
        </w:rPr>
        <w:t>1. The sample shall be representative of the population.</w:t>
      </w:r>
    </w:p>
    <w:p w:rsidR="00507AEF" w:rsidRDefault="00F26A07">
      <w:pPr>
        <w:widowControl/>
        <w:autoSpaceDE/>
        <w:autoSpaceDN/>
        <w:adjustRightInd w:val="0"/>
        <w:spacing w:after="200" w:line="360" w:lineRule="auto"/>
        <w:jc w:val="both"/>
        <w:rPr>
          <w:rFonts w:eastAsia="SimSun"/>
          <w:sz w:val="24"/>
          <w:szCs w:val="24"/>
          <w:lang w:eastAsia="zh-CN"/>
        </w:rPr>
      </w:pPr>
      <w:r>
        <w:rPr>
          <w:rFonts w:eastAsia="SimSun"/>
          <w:sz w:val="24"/>
          <w:szCs w:val="24"/>
          <w:lang w:eastAsia="zh-CN"/>
        </w:rPr>
        <w:t>2. The research instruments shall validity and in measuring the constructs under study.</w:t>
      </w:r>
    </w:p>
    <w:p w:rsidR="00507AEF" w:rsidRDefault="00F26A07">
      <w:pPr>
        <w:widowControl/>
        <w:autoSpaceDE/>
        <w:autoSpaceDN/>
        <w:adjustRightInd w:val="0"/>
        <w:spacing w:after="200" w:line="360" w:lineRule="auto"/>
        <w:jc w:val="both"/>
        <w:rPr>
          <w:rFonts w:eastAsia="SimSun"/>
          <w:sz w:val="24"/>
          <w:szCs w:val="24"/>
          <w:lang w:eastAsia="zh-CN"/>
        </w:rPr>
      </w:pPr>
      <w:r>
        <w:rPr>
          <w:rFonts w:eastAsia="SimSun"/>
          <w:sz w:val="24"/>
          <w:szCs w:val="24"/>
          <w:lang w:eastAsia="zh-CN"/>
        </w:rPr>
        <w:lastRenderedPageBreak/>
        <w:t xml:space="preserve">3. The </w:t>
      </w:r>
      <w:r>
        <w:rPr>
          <w:rFonts w:eastAsia="SimSun"/>
          <w:sz w:val="24"/>
          <w:szCs w:val="24"/>
          <w:lang w:eastAsia="zh-CN"/>
        </w:rPr>
        <w:t>respondents will answer the /questionnaires/interviews truthfully.</w:t>
      </w:r>
    </w:p>
    <w:p w:rsidR="00507AEF" w:rsidRDefault="00F26A07">
      <w:pPr>
        <w:widowControl/>
        <w:autoSpaceDE/>
        <w:autoSpaceDN/>
        <w:adjustRightInd w:val="0"/>
        <w:spacing w:after="200" w:line="360" w:lineRule="auto"/>
        <w:jc w:val="both"/>
        <w:rPr>
          <w:rFonts w:eastAsia="SimSun"/>
          <w:sz w:val="24"/>
          <w:szCs w:val="24"/>
          <w:lang w:eastAsia="zh-CN"/>
        </w:rPr>
      </w:pPr>
      <w:r>
        <w:rPr>
          <w:rFonts w:eastAsia="SimSun"/>
          <w:sz w:val="24"/>
          <w:szCs w:val="24"/>
          <w:lang w:eastAsia="zh-CN"/>
        </w:rPr>
        <w:t>4. The study shall base on trust considering the sensitivity of the information requested from the company.</w:t>
      </w:r>
    </w:p>
    <w:p w:rsidR="00507AEF" w:rsidRDefault="00F26A07">
      <w:pPr>
        <w:widowControl/>
        <w:autoSpaceDE/>
        <w:autoSpaceDN/>
        <w:adjustRightInd w:val="0"/>
        <w:spacing w:after="200" w:line="360" w:lineRule="auto"/>
        <w:jc w:val="both"/>
        <w:rPr>
          <w:rFonts w:eastAsia="SimSun"/>
          <w:sz w:val="24"/>
          <w:szCs w:val="24"/>
          <w:lang w:eastAsia="zh-CN"/>
        </w:rPr>
      </w:pPr>
      <w:r>
        <w:rPr>
          <w:rFonts w:eastAsia="SimSun"/>
          <w:sz w:val="24"/>
          <w:szCs w:val="24"/>
          <w:lang w:eastAsia="zh-CN"/>
        </w:rPr>
        <w:t>5. The information provided will be accurate and unbiased.</w:t>
      </w:r>
    </w:p>
    <w:p w:rsidR="00507AEF" w:rsidRDefault="00F26A07">
      <w:pPr>
        <w:pStyle w:val="Heading1"/>
        <w:spacing w:line="360" w:lineRule="auto"/>
        <w:jc w:val="both"/>
        <w:rPr>
          <w:rFonts w:ascii="Times New Roman" w:hAnsi="Times New Roman" w:cs="Times New Roman"/>
          <w:b/>
          <w:bCs/>
          <w:color w:val="auto"/>
          <w:sz w:val="24"/>
          <w:szCs w:val="24"/>
          <w:lang w:eastAsia="zh-CN"/>
        </w:rPr>
      </w:pPr>
      <w:bookmarkStart w:id="31" w:name="_Toc168658240"/>
      <w:bookmarkStart w:id="32" w:name="_Toc168658829"/>
      <w:r>
        <w:rPr>
          <w:rFonts w:ascii="Times New Roman" w:eastAsia="Calibri" w:hAnsi="Times New Roman" w:cs="Times New Roman"/>
          <w:b/>
          <w:bCs/>
          <w:color w:val="auto"/>
          <w:sz w:val="24"/>
          <w:szCs w:val="24"/>
          <w:lang w:eastAsia="zh-CN"/>
        </w:rPr>
        <w:t xml:space="preserve">1.8 </w:t>
      </w:r>
      <w:bookmarkStart w:id="33" w:name="_Toc464221064"/>
      <w:bookmarkStart w:id="34" w:name="_Toc464451973"/>
      <w:r>
        <w:rPr>
          <w:rFonts w:ascii="Times New Roman" w:hAnsi="Times New Roman" w:cs="Times New Roman"/>
          <w:b/>
          <w:bCs/>
          <w:color w:val="auto"/>
          <w:sz w:val="24"/>
          <w:szCs w:val="24"/>
          <w:lang w:eastAsia="zh-CN"/>
        </w:rPr>
        <w:t>Definition</w:t>
      </w:r>
      <w:bookmarkEnd w:id="33"/>
      <w:bookmarkEnd w:id="34"/>
      <w:r>
        <w:rPr>
          <w:rFonts w:ascii="Times New Roman" w:hAnsi="Times New Roman" w:cs="Times New Roman"/>
          <w:b/>
          <w:bCs/>
          <w:color w:val="auto"/>
          <w:sz w:val="24"/>
          <w:szCs w:val="24"/>
          <w:lang w:eastAsia="zh-CN"/>
        </w:rPr>
        <w:t xml:space="preserve"> of key </w:t>
      </w:r>
      <w:r>
        <w:rPr>
          <w:rFonts w:ascii="Times New Roman" w:hAnsi="Times New Roman" w:cs="Times New Roman"/>
          <w:b/>
          <w:bCs/>
          <w:color w:val="auto"/>
          <w:sz w:val="24"/>
          <w:szCs w:val="24"/>
          <w:lang w:eastAsia="zh-CN"/>
        </w:rPr>
        <w:t>terms</w:t>
      </w:r>
      <w:bookmarkEnd w:id="31"/>
      <w:bookmarkEnd w:id="32"/>
    </w:p>
    <w:p w:rsidR="00507AEF" w:rsidRDefault="00507AEF">
      <w:pPr>
        <w:rPr>
          <w:lang w:eastAsia="zh-CN"/>
        </w:rPr>
      </w:pPr>
    </w:p>
    <w:p w:rsidR="00507AEF" w:rsidRDefault="00F26A07">
      <w:pPr>
        <w:widowControl/>
        <w:autoSpaceDE/>
        <w:spacing w:after="200" w:line="360" w:lineRule="auto"/>
        <w:jc w:val="both"/>
        <w:rPr>
          <w:rFonts w:eastAsia="SimSun"/>
          <w:sz w:val="24"/>
          <w:szCs w:val="24"/>
          <w:lang w:eastAsia="zh-CN"/>
        </w:rPr>
      </w:pPr>
      <w:r>
        <w:rPr>
          <w:rFonts w:eastAsia="SimSun"/>
          <w:b/>
          <w:bCs/>
          <w:sz w:val="24"/>
          <w:szCs w:val="24"/>
          <w:lang w:eastAsia="zh-CN"/>
        </w:rPr>
        <w:t>Electronic procurement</w:t>
      </w:r>
      <w:r>
        <w:rPr>
          <w:rFonts w:eastAsia="SimSun"/>
          <w:sz w:val="24"/>
          <w:szCs w:val="24"/>
          <w:lang w:eastAsia="zh-CN"/>
        </w:rPr>
        <w:t xml:space="preserve"> - Lysons (2006) defined e-procurement as the requisitioning, ordering, and purchasing of goods and services online.</w:t>
      </w:r>
    </w:p>
    <w:p w:rsidR="00507AEF" w:rsidRDefault="00F26A07">
      <w:pPr>
        <w:widowControl/>
        <w:spacing w:after="200" w:line="360" w:lineRule="auto"/>
        <w:jc w:val="both"/>
        <w:rPr>
          <w:sz w:val="24"/>
          <w:szCs w:val="24"/>
          <w:lang w:eastAsia="zh-CN"/>
        </w:rPr>
      </w:pPr>
      <w:r>
        <w:rPr>
          <w:b/>
          <w:bCs/>
          <w:sz w:val="24"/>
          <w:szCs w:val="24"/>
          <w:lang w:eastAsia="zh-CN"/>
        </w:rPr>
        <w:t>Technology</w:t>
      </w:r>
      <w:r>
        <w:rPr>
          <w:sz w:val="24"/>
          <w:szCs w:val="24"/>
          <w:lang w:eastAsia="zh-CN"/>
        </w:rPr>
        <w:t xml:space="preserve">- is the use of devices such as computer networks, hardware, and software necessary for an internet </w:t>
      </w:r>
      <w:r>
        <w:rPr>
          <w:sz w:val="24"/>
          <w:szCs w:val="24"/>
          <w:lang w:eastAsia="zh-CN"/>
        </w:rPr>
        <w:t>connection; the term "technology" will encompass a broad variety of computer applications and information processing in businesses.</w:t>
      </w:r>
    </w:p>
    <w:p w:rsidR="00507AEF" w:rsidRDefault="00F26A07">
      <w:pPr>
        <w:widowControl/>
        <w:autoSpaceDE/>
        <w:spacing w:after="200" w:line="360" w:lineRule="auto"/>
        <w:jc w:val="both"/>
        <w:rPr>
          <w:rFonts w:eastAsia="Calibri"/>
          <w:sz w:val="24"/>
          <w:szCs w:val="24"/>
          <w:lang w:eastAsia="zh-CN"/>
        </w:rPr>
      </w:pPr>
      <w:r>
        <w:rPr>
          <w:rFonts w:eastAsia="Calibri"/>
          <w:b/>
          <w:bCs/>
          <w:sz w:val="24"/>
          <w:szCs w:val="24"/>
          <w:lang w:eastAsia="zh-CN"/>
        </w:rPr>
        <w:t>Information and technology</w:t>
      </w:r>
      <w:r>
        <w:rPr>
          <w:rFonts w:eastAsia="Calibri"/>
          <w:sz w:val="24"/>
          <w:szCs w:val="24"/>
          <w:lang w:eastAsia="zh-CN"/>
        </w:rPr>
        <w:t>- refers to the storage, retrieval, transmission, and manipulation of data information using compu</w:t>
      </w:r>
      <w:r>
        <w:rPr>
          <w:rFonts w:eastAsia="Calibri"/>
          <w:sz w:val="24"/>
          <w:szCs w:val="24"/>
          <w:lang w:eastAsia="zh-CN"/>
        </w:rPr>
        <w:t>ter-based systems; it takes into account all networks, hardware, and software utilised for data distribution and processing.</w:t>
      </w:r>
    </w:p>
    <w:p w:rsidR="00507AEF" w:rsidRDefault="00F26A07">
      <w:pPr>
        <w:widowControl/>
        <w:autoSpaceDE/>
        <w:spacing w:after="200" w:line="360" w:lineRule="auto"/>
        <w:jc w:val="both"/>
        <w:rPr>
          <w:rFonts w:eastAsia="Calibri"/>
          <w:sz w:val="24"/>
          <w:szCs w:val="24"/>
          <w:lang w:eastAsia="zh-CN"/>
        </w:rPr>
      </w:pPr>
      <w:r>
        <w:rPr>
          <w:rFonts w:eastAsia="Calibri"/>
          <w:b/>
          <w:bCs/>
          <w:sz w:val="24"/>
          <w:szCs w:val="24"/>
          <w:lang w:eastAsia="zh-CN"/>
        </w:rPr>
        <w:t>Procurement department</w:t>
      </w:r>
      <w:r>
        <w:rPr>
          <w:rFonts w:eastAsia="Calibri"/>
          <w:sz w:val="24"/>
          <w:szCs w:val="24"/>
          <w:lang w:eastAsia="zh-CN"/>
        </w:rPr>
        <w:t>-</w:t>
      </w:r>
      <w:r>
        <w:rPr>
          <w:rFonts w:eastAsia="Calibri"/>
          <w:sz w:val="24"/>
          <w:szCs w:val="24"/>
          <w:shd w:val="clear" w:color="FFFFFF" w:fill="FFFFFF"/>
          <w:lang w:eastAsia="zh-CN"/>
        </w:rPr>
        <w:t xml:space="preserve"> this office handles the procurement of supplies, which include both products and services. Within the compa</w:t>
      </w:r>
      <w:r>
        <w:rPr>
          <w:rFonts w:eastAsia="Calibri"/>
          <w:sz w:val="24"/>
          <w:szCs w:val="24"/>
          <w:shd w:val="clear" w:color="FFFFFF" w:fill="FFFFFF"/>
          <w:lang w:eastAsia="zh-CN"/>
        </w:rPr>
        <w:t>ny, there is an office with the authority to prepare purchase orders, obtain quotes, invite tenders, and buy supplies for the company.</w:t>
      </w:r>
    </w:p>
    <w:p w:rsidR="00507AEF" w:rsidRDefault="00F26A07">
      <w:pPr>
        <w:pStyle w:val="Heading1"/>
        <w:spacing w:line="360" w:lineRule="auto"/>
        <w:jc w:val="both"/>
        <w:rPr>
          <w:rFonts w:ascii="Times New Roman" w:hAnsi="Times New Roman" w:cs="Times New Roman"/>
          <w:b/>
          <w:bCs/>
          <w:color w:val="auto"/>
          <w:sz w:val="24"/>
          <w:szCs w:val="24"/>
          <w:lang w:eastAsia="zh-CN"/>
        </w:rPr>
      </w:pPr>
      <w:bookmarkStart w:id="35" w:name="_Toc168658241"/>
      <w:bookmarkStart w:id="36" w:name="_Toc168658830"/>
      <w:r>
        <w:rPr>
          <w:rFonts w:ascii="Times New Roman" w:hAnsi="Times New Roman" w:cs="Times New Roman"/>
          <w:b/>
          <w:bCs/>
          <w:color w:val="auto"/>
          <w:sz w:val="24"/>
          <w:szCs w:val="24"/>
          <w:lang w:eastAsia="zh-CN"/>
        </w:rPr>
        <w:t>1.9 Significance of the study</w:t>
      </w:r>
      <w:bookmarkEnd w:id="35"/>
      <w:bookmarkEnd w:id="36"/>
    </w:p>
    <w:p w:rsidR="00507AEF" w:rsidRDefault="00F26A07">
      <w:pPr>
        <w:widowControl/>
        <w:autoSpaceDE/>
        <w:autoSpaceDN/>
        <w:spacing w:before="240" w:line="360" w:lineRule="auto"/>
        <w:jc w:val="both"/>
        <w:rPr>
          <w:rFonts w:eastAsia="Calibri"/>
          <w:b/>
          <w:bCs/>
          <w:sz w:val="24"/>
          <w:szCs w:val="24"/>
          <w:lang w:eastAsia="zh-CN"/>
        </w:rPr>
      </w:pPr>
      <w:r>
        <w:rPr>
          <w:rFonts w:eastAsia="Calibri"/>
          <w:b/>
          <w:bCs/>
          <w:sz w:val="24"/>
          <w:szCs w:val="24"/>
          <w:lang w:eastAsia="zh-CN"/>
        </w:rPr>
        <w:t>To the government of Zimbabwe</w:t>
      </w:r>
    </w:p>
    <w:p w:rsidR="00507AEF" w:rsidRDefault="00F26A07">
      <w:pPr>
        <w:widowControl/>
        <w:autoSpaceDE/>
        <w:autoSpaceDN/>
        <w:spacing w:before="240" w:line="360" w:lineRule="auto"/>
        <w:jc w:val="both"/>
        <w:rPr>
          <w:rFonts w:eastAsia="SimSun"/>
          <w:sz w:val="24"/>
          <w:szCs w:val="24"/>
          <w:lang w:eastAsia="zh-CN"/>
        </w:rPr>
      </w:pPr>
      <w:r>
        <w:rPr>
          <w:rFonts w:eastAsia="SimSun"/>
          <w:sz w:val="24"/>
          <w:szCs w:val="24"/>
          <w:lang w:eastAsia="zh-CN"/>
        </w:rPr>
        <w:t xml:space="preserve">This research holds great significance for the Zimbabwean </w:t>
      </w:r>
      <w:r>
        <w:rPr>
          <w:rFonts w:eastAsia="SimSun"/>
          <w:sz w:val="24"/>
          <w:szCs w:val="24"/>
          <w:lang w:eastAsia="zh-CN"/>
        </w:rPr>
        <w:t>government since it will serve as a foundation for assessing the efficacy of technology integration into procurement departments and for formulating plans and policies that would advance the system.</w:t>
      </w:r>
    </w:p>
    <w:p w:rsidR="00507AEF" w:rsidRDefault="00507AEF">
      <w:pPr>
        <w:widowControl/>
        <w:autoSpaceDE/>
        <w:autoSpaceDN/>
        <w:spacing w:before="240" w:line="360" w:lineRule="auto"/>
        <w:jc w:val="both"/>
        <w:rPr>
          <w:rFonts w:eastAsia="SimSun"/>
          <w:sz w:val="24"/>
          <w:szCs w:val="24"/>
          <w:lang w:eastAsia="zh-CN"/>
        </w:rPr>
      </w:pPr>
    </w:p>
    <w:p w:rsidR="00507AEF" w:rsidRDefault="00F26A07">
      <w:pPr>
        <w:widowControl/>
        <w:autoSpaceDE/>
        <w:autoSpaceDN/>
        <w:spacing w:line="360" w:lineRule="auto"/>
        <w:jc w:val="both"/>
        <w:rPr>
          <w:rFonts w:eastAsia="Calibri"/>
          <w:b/>
          <w:bCs/>
          <w:sz w:val="24"/>
          <w:szCs w:val="24"/>
          <w:lang w:eastAsia="zh-CN"/>
        </w:rPr>
      </w:pPr>
      <w:r>
        <w:rPr>
          <w:rFonts w:eastAsia="Calibri"/>
          <w:b/>
          <w:bCs/>
          <w:sz w:val="24"/>
          <w:szCs w:val="24"/>
          <w:lang w:eastAsia="zh-CN"/>
        </w:rPr>
        <w:t>To the Bindura University of Science Education</w:t>
      </w:r>
    </w:p>
    <w:p w:rsidR="00507AEF" w:rsidRDefault="00507AEF">
      <w:pPr>
        <w:widowControl/>
        <w:autoSpaceDE/>
        <w:autoSpaceDN/>
        <w:spacing w:line="360" w:lineRule="auto"/>
        <w:jc w:val="both"/>
        <w:rPr>
          <w:rFonts w:eastAsia="Calibri"/>
          <w:b/>
          <w:bCs/>
          <w:sz w:val="24"/>
          <w:szCs w:val="24"/>
          <w:lang w:eastAsia="zh-CN"/>
        </w:rPr>
      </w:pPr>
    </w:p>
    <w:p w:rsidR="00507AEF" w:rsidRDefault="00F26A07">
      <w:pPr>
        <w:widowControl/>
        <w:autoSpaceDE/>
        <w:autoSpaceDN/>
        <w:spacing w:line="360" w:lineRule="auto"/>
        <w:jc w:val="both"/>
        <w:rPr>
          <w:rFonts w:eastAsia="SimSun"/>
          <w:sz w:val="24"/>
          <w:szCs w:val="24"/>
          <w:lang w:eastAsia="zh-CN"/>
        </w:rPr>
      </w:pPr>
      <w:r>
        <w:rPr>
          <w:rFonts w:eastAsia="SimSun"/>
          <w:sz w:val="24"/>
          <w:szCs w:val="24"/>
          <w:lang w:eastAsia="zh-CN"/>
        </w:rPr>
        <w:t xml:space="preserve">The </w:t>
      </w:r>
      <w:r>
        <w:rPr>
          <w:rFonts w:eastAsia="SimSun"/>
          <w:sz w:val="24"/>
          <w:szCs w:val="24"/>
          <w:lang w:eastAsia="zh-CN"/>
        </w:rPr>
        <w:t>purpose of the research is to shed light on the technological advancements that will impact the purchasing industry and how the university may integrate these changes into the current curriculum to expose students to software and computer packages relevant</w:t>
      </w:r>
      <w:r>
        <w:rPr>
          <w:rFonts w:eastAsia="SimSun"/>
          <w:sz w:val="24"/>
          <w:szCs w:val="24"/>
          <w:lang w:eastAsia="zh-CN"/>
        </w:rPr>
        <w:t xml:space="preserve"> to the field. The research project might serve as the foundation for a literature review if more students want to look into the topic.</w:t>
      </w:r>
    </w:p>
    <w:p w:rsidR="00507AEF" w:rsidRDefault="00507AEF">
      <w:pPr>
        <w:widowControl/>
        <w:autoSpaceDE/>
        <w:autoSpaceDN/>
        <w:spacing w:line="360" w:lineRule="auto"/>
        <w:jc w:val="both"/>
        <w:rPr>
          <w:b/>
          <w:bCs/>
          <w:sz w:val="24"/>
          <w:szCs w:val="24"/>
          <w:lang w:eastAsia="zh-CN"/>
        </w:rPr>
      </w:pPr>
    </w:p>
    <w:p w:rsidR="00507AEF" w:rsidRDefault="00F26A07">
      <w:pPr>
        <w:widowControl/>
        <w:autoSpaceDE/>
        <w:autoSpaceDN/>
        <w:spacing w:line="360" w:lineRule="auto"/>
        <w:jc w:val="both"/>
        <w:rPr>
          <w:b/>
          <w:bCs/>
          <w:sz w:val="24"/>
          <w:szCs w:val="24"/>
          <w:lang w:eastAsia="zh-CN"/>
        </w:rPr>
      </w:pPr>
      <w:r>
        <w:rPr>
          <w:b/>
          <w:bCs/>
          <w:sz w:val="24"/>
          <w:szCs w:val="24"/>
          <w:lang w:eastAsia="zh-CN"/>
        </w:rPr>
        <w:t>To the ZIMSTAT</w:t>
      </w:r>
    </w:p>
    <w:p w:rsidR="00507AEF" w:rsidRDefault="00507AEF">
      <w:pPr>
        <w:widowControl/>
        <w:autoSpaceDE/>
        <w:autoSpaceDN/>
        <w:spacing w:line="360" w:lineRule="auto"/>
        <w:jc w:val="both"/>
        <w:rPr>
          <w:b/>
          <w:bCs/>
          <w:sz w:val="24"/>
          <w:szCs w:val="24"/>
          <w:lang w:eastAsia="zh-CN"/>
        </w:rPr>
      </w:pPr>
    </w:p>
    <w:p w:rsidR="00507AEF" w:rsidRDefault="00F26A07">
      <w:pPr>
        <w:widowControl/>
        <w:autoSpaceDE/>
        <w:autoSpaceDN/>
        <w:spacing w:line="360" w:lineRule="auto"/>
        <w:jc w:val="both"/>
        <w:rPr>
          <w:rFonts w:eastAsia="SimSun"/>
          <w:sz w:val="24"/>
          <w:szCs w:val="24"/>
          <w:lang w:eastAsia="zh-CN"/>
        </w:rPr>
      </w:pPr>
      <w:r>
        <w:rPr>
          <w:rFonts w:eastAsia="SimSun"/>
          <w:sz w:val="24"/>
          <w:szCs w:val="24"/>
          <w:lang w:eastAsia="zh-CN"/>
        </w:rPr>
        <w:t>The research's conclusions will be very helpful in giving ZIMSTAT ideas for how to increase productivit</w:t>
      </w:r>
      <w:r>
        <w:rPr>
          <w:rFonts w:eastAsia="SimSun"/>
          <w:sz w:val="24"/>
          <w:szCs w:val="24"/>
          <w:lang w:eastAsia="zh-CN"/>
        </w:rPr>
        <w:t xml:space="preserve">y because they will help determine how much money to invest in cutting-edge technologies in the procurement industry. Additionally, it offers a clearer understanding of the software programmes and electronic procurement methods that are accessible, and it </w:t>
      </w:r>
      <w:r>
        <w:rPr>
          <w:rFonts w:eastAsia="SimSun"/>
          <w:sz w:val="24"/>
          <w:szCs w:val="24"/>
          <w:lang w:eastAsia="zh-CN"/>
        </w:rPr>
        <w:t>should be advantageous to learn about the function and efficacy of e-procurement in relation to procurement performance.</w:t>
      </w:r>
    </w:p>
    <w:p w:rsidR="00507AEF" w:rsidRDefault="00507AEF">
      <w:pPr>
        <w:widowControl/>
        <w:autoSpaceDE/>
        <w:autoSpaceDN/>
        <w:spacing w:line="360" w:lineRule="auto"/>
        <w:jc w:val="both"/>
        <w:rPr>
          <w:sz w:val="24"/>
          <w:szCs w:val="24"/>
          <w:lang w:eastAsia="zh-CN"/>
        </w:rPr>
      </w:pPr>
    </w:p>
    <w:p w:rsidR="00507AEF" w:rsidRDefault="00F26A07">
      <w:pPr>
        <w:widowControl/>
        <w:autoSpaceDE/>
        <w:autoSpaceDN/>
        <w:spacing w:line="360" w:lineRule="auto"/>
        <w:jc w:val="both"/>
        <w:rPr>
          <w:rFonts w:eastAsia="SimSun"/>
          <w:sz w:val="24"/>
          <w:szCs w:val="24"/>
          <w:lang w:eastAsia="zh-CN"/>
        </w:rPr>
      </w:pPr>
      <w:r>
        <w:rPr>
          <w:b/>
          <w:bCs/>
          <w:sz w:val="24"/>
          <w:szCs w:val="24"/>
          <w:lang w:eastAsia="zh-CN"/>
        </w:rPr>
        <w:t>To the Researcher</w:t>
      </w:r>
    </w:p>
    <w:p w:rsidR="00507AEF" w:rsidRDefault="00507AEF">
      <w:pPr>
        <w:widowControl/>
        <w:autoSpaceDE/>
        <w:autoSpaceDN/>
        <w:spacing w:line="360" w:lineRule="auto"/>
        <w:jc w:val="both"/>
        <w:rPr>
          <w:rFonts w:eastAsia="SimSun"/>
          <w:sz w:val="24"/>
          <w:szCs w:val="24"/>
          <w:lang w:eastAsia="zh-CN"/>
        </w:rPr>
      </w:pPr>
    </w:p>
    <w:p w:rsidR="00507AEF" w:rsidRDefault="00F26A07">
      <w:pPr>
        <w:widowControl/>
        <w:autoSpaceDE/>
        <w:autoSpaceDN/>
        <w:spacing w:line="360" w:lineRule="auto"/>
        <w:jc w:val="both"/>
        <w:rPr>
          <w:rFonts w:eastAsia="SimSun"/>
          <w:sz w:val="24"/>
          <w:szCs w:val="24"/>
          <w:lang w:eastAsia="zh-CN"/>
        </w:rPr>
      </w:pPr>
      <w:r>
        <w:rPr>
          <w:rFonts w:eastAsia="SimSun"/>
          <w:sz w:val="24"/>
          <w:szCs w:val="24"/>
          <w:lang w:eastAsia="zh-CN"/>
        </w:rPr>
        <w:t>The research will be very important to the student because it helps her keep up with the rapid advancements in tech</w:t>
      </w:r>
      <w:r>
        <w:rPr>
          <w:rFonts w:eastAsia="SimSun"/>
          <w:sz w:val="24"/>
          <w:szCs w:val="24"/>
          <w:lang w:eastAsia="zh-CN"/>
        </w:rPr>
        <w:t>nology, which is necessary to partially fulfil the requirements of the Bindura University of Science Education's Bachelor of Commerce Honors Degree in Purchasing and Supply.</w:t>
      </w:r>
    </w:p>
    <w:p w:rsidR="00507AEF" w:rsidRDefault="00F26A07">
      <w:pPr>
        <w:pStyle w:val="Heading1"/>
        <w:spacing w:line="360" w:lineRule="auto"/>
        <w:jc w:val="both"/>
        <w:rPr>
          <w:rFonts w:ascii="Times New Roman" w:hAnsi="Times New Roman" w:cs="Times New Roman"/>
          <w:b/>
          <w:bCs/>
          <w:color w:val="auto"/>
          <w:sz w:val="24"/>
          <w:szCs w:val="24"/>
          <w:lang w:eastAsia="zh-CN"/>
        </w:rPr>
      </w:pPr>
      <w:bookmarkStart w:id="37" w:name="_Toc168658242"/>
      <w:bookmarkStart w:id="38" w:name="_Toc168658831"/>
      <w:r>
        <w:rPr>
          <w:rFonts w:ascii="Times New Roman" w:hAnsi="Times New Roman" w:cs="Times New Roman"/>
          <w:b/>
          <w:bCs/>
          <w:color w:val="auto"/>
          <w:sz w:val="24"/>
          <w:szCs w:val="24"/>
          <w:lang w:eastAsia="zh-CN"/>
        </w:rPr>
        <w:t>1.10 Chapter summary</w:t>
      </w:r>
      <w:bookmarkEnd w:id="37"/>
      <w:bookmarkEnd w:id="38"/>
    </w:p>
    <w:p w:rsidR="00507AEF" w:rsidRDefault="00F26A07">
      <w:pPr>
        <w:widowControl/>
        <w:autoSpaceDE/>
        <w:autoSpaceDN/>
        <w:spacing w:line="360" w:lineRule="auto"/>
        <w:jc w:val="both"/>
        <w:rPr>
          <w:rFonts w:eastAsia="SimSun"/>
          <w:sz w:val="24"/>
          <w:szCs w:val="24"/>
          <w:lang w:eastAsia="zh-CN"/>
        </w:rPr>
      </w:pPr>
      <w:r>
        <w:rPr>
          <w:rFonts w:eastAsia="SimSun"/>
          <w:sz w:val="24"/>
          <w:szCs w:val="24"/>
          <w:lang w:eastAsia="zh-CN"/>
        </w:rPr>
        <w:t xml:space="preserve">The chapter included an overview of the study's history, the </w:t>
      </w:r>
      <w:r>
        <w:rPr>
          <w:rFonts w:eastAsia="SimSun"/>
          <w:sz w:val="24"/>
          <w:szCs w:val="24"/>
          <w:lang w:eastAsia="zh-CN"/>
        </w:rPr>
        <w:t>research problem, the research questions, and the study's aims. The study's importance was also examined. The linked theoretical and empirical literature will be reviewed in the upcoming chapter in relation to the research. The part also emphasises how the</w:t>
      </w:r>
      <w:r>
        <w:rPr>
          <w:rFonts w:eastAsia="SimSun"/>
          <w:sz w:val="24"/>
          <w:szCs w:val="24"/>
          <w:lang w:eastAsia="zh-CN"/>
        </w:rPr>
        <w:t xml:space="preserve"> conceptual framework that shows how e-procurement practices and organisational performance are related is developed.</w:t>
      </w:r>
    </w:p>
    <w:p w:rsidR="00507AEF" w:rsidRDefault="00507AEF">
      <w:pPr>
        <w:widowControl/>
        <w:autoSpaceDE/>
        <w:autoSpaceDN/>
        <w:spacing w:line="360" w:lineRule="auto"/>
        <w:jc w:val="both"/>
        <w:rPr>
          <w:b/>
          <w:bCs/>
          <w:sz w:val="24"/>
          <w:szCs w:val="24"/>
          <w:lang w:eastAsia="zh-CN"/>
        </w:rPr>
      </w:pPr>
    </w:p>
    <w:p w:rsidR="00507AEF" w:rsidRDefault="00F26A07">
      <w:pPr>
        <w:pStyle w:val="Heading1"/>
        <w:spacing w:line="360" w:lineRule="auto"/>
        <w:jc w:val="both"/>
        <w:rPr>
          <w:rFonts w:ascii="Times New Roman" w:hAnsi="Times New Roman" w:cs="Times New Roman"/>
          <w:color w:val="auto"/>
          <w:sz w:val="24"/>
          <w:szCs w:val="24"/>
          <w:lang w:eastAsia="zh-CN"/>
        </w:rPr>
      </w:pPr>
      <w:r>
        <w:rPr>
          <w:rFonts w:ascii="Times New Roman" w:hAnsi="Times New Roman" w:cs="Times New Roman"/>
          <w:color w:val="auto"/>
          <w:sz w:val="24"/>
          <w:szCs w:val="24"/>
          <w:lang w:eastAsia="zh-CN"/>
        </w:rPr>
        <w:t xml:space="preserve">                                                              </w:t>
      </w:r>
      <w:bookmarkStart w:id="39" w:name="_Toc168658243"/>
      <w:bookmarkStart w:id="40" w:name="_Toc168658832"/>
    </w:p>
    <w:p w:rsidR="00507AEF" w:rsidRDefault="00507AEF">
      <w:pPr>
        <w:rPr>
          <w:lang w:eastAsia="zh-CN"/>
        </w:rPr>
      </w:pPr>
    </w:p>
    <w:p w:rsidR="00507AEF" w:rsidRDefault="00507AEF">
      <w:pPr>
        <w:rPr>
          <w:lang w:eastAsia="zh-CN"/>
        </w:rPr>
      </w:pPr>
    </w:p>
    <w:p w:rsidR="00507AEF" w:rsidRDefault="00507AEF">
      <w:pPr>
        <w:rPr>
          <w:lang w:eastAsia="zh-CN"/>
        </w:rPr>
      </w:pPr>
    </w:p>
    <w:p w:rsidR="00507AEF" w:rsidRDefault="00507AEF">
      <w:pPr>
        <w:rPr>
          <w:lang w:eastAsia="zh-CN"/>
        </w:rPr>
      </w:pPr>
    </w:p>
    <w:p w:rsidR="00507AEF" w:rsidRDefault="00507AEF">
      <w:pPr>
        <w:rPr>
          <w:lang w:eastAsia="zh-CN"/>
        </w:rPr>
      </w:pPr>
    </w:p>
    <w:p w:rsidR="00507AEF" w:rsidRDefault="00507AEF">
      <w:pPr>
        <w:rPr>
          <w:lang w:eastAsia="zh-CN"/>
        </w:rPr>
      </w:pPr>
    </w:p>
    <w:p w:rsidR="00507AEF" w:rsidRDefault="00507AEF">
      <w:pPr>
        <w:rPr>
          <w:lang w:eastAsia="zh-CN"/>
        </w:rPr>
      </w:pPr>
    </w:p>
    <w:p w:rsidR="00507AEF" w:rsidRDefault="00507AEF">
      <w:pPr>
        <w:pStyle w:val="Heading1"/>
        <w:spacing w:line="360" w:lineRule="auto"/>
        <w:jc w:val="center"/>
        <w:rPr>
          <w:rFonts w:ascii="Times New Roman" w:hAnsi="Times New Roman" w:cs="Times New Roman"/>
          <w:color w:val="auto"/>
          <w:sz w:val="24"/>
          <w:szCs w:val="24"/>
          <w:lang w:eastAsia="zh-CN"/>
        </w:rPr>
      </w:pPr>
    </w:p>
    <w:p w:rsidR="00507AEF" w:rsidRDefault="00F26A07">
      <w:pPr>
        <w:pStyle w:val="Heading1"/>
        <w:spacing w:line="360" w:lineRule="auto"/>
        <w:jc w:val="center"/>
        <w:rPr>
          <w:rFonts w:ascii="Times New Roman" w:hAnsi="Times New Roman" w:cs="Times New Roman"/>
          <w:b/>
          <w:bCs/>
          <w:color w:val="auto"/>
          <w:sz w:val="24"/>
          <w:szCs w:val="24"/>
          <w:lang w:eastAsia="zh-CN"/>
        </w:rPr>
      </w:pPr>
      <w:r>
        <w:rPr>
          <w:rFonts w:ascii="Times New Roman" w:hAnsi="Times New Roman" w:cs="Times New Roman"/>
          <w:b/>
          <w:bCs/>
          <w:color w:val="auto"/>
          <w:sz w:val="24"/>
          <w:szCs w:val="24"/>
          <w:lang w:eastAsia="zh-CN"/>
        </w:rPr>
        <w:t>CHAPTER TWO</w:t>
      </w:r>
      <w:bookmarkEnd w:id="39"/>
      <w:bookmarkEnd w:id="40"/>
    </w:p>
    <w:p w:rsidR="00507AEF" w:rsidRDefault="00F26A07">
      <w:pPr>
        <w:pStyle w:val="Heading1"/>
        <w:spacing w:line="360" w:lineRule="auto"/>
        <w:jc w:val="both"/>
        <w:rPr>
          <w:rFonts w:ascii="Times New Roman" w:hAnsi="Times New Roman" w:cs="Times New Roman"/>
          <w:b/>
          <w:bCs/>
          <w:color w:val="auto"/>
          <w:sz w:val="24"/>
          <w:szCs w:val="24"/>
          <w:lang w:eastAsia="zh-CN"/>
        </w:rPr>
      </w:pPr>
      <w:r>
        <w:rPr>
          <w:rFonts w:ascii="Times New Roman" w:hAnsi="Times New Roman" w:cs="Times New Roman"/>
          <w:b/>
          <w:bCs/>
          <w:color w:val="auto"/>
          <w:sz w:val="24"/>
          <w:szCs w:val="24"/>
          <w:lang w:eastAsia="zh-CN"/>
        </w:rPr>
        <w:t xml:space="preserve">                                                         </w:t>
      </w:r>
      <w:bookmarkStart w:id="41" w:name="_Toc168658244"/>
      <w:bookmarkStart w:id="42" w:name="_Toc168658833"/>
      <w:r>
        <w:rPr>
          <w:rFonts w:ascii="Times New Roman" w:hAnsi="Times New Roman" w:cs="Times New Roman"/>
          <w:b/>
          <w:bCs/>
          <w:color w:val="auto"/>
          <w:sz w:val="24"/>
          <w:szCs w:val="24"/>
          <w:lang w:eastAsia="zh-CN"/>
        </w:rPr>
        <w:t>LITERATURE REVIEW</w:t>
      </w:r>
      <w:bookmarkEnd w:id="41"/>
      <w:bookmarkEnd w:id="42"/>
    </w:p>
    <w:p w:rsidR="00507AEF" w:rsidRDefault="00F26A07">
      <w:pPr>
        <w:pStyle w:val="Heading1"/>
        <w:spacing w:line="360" w:lineRule="auto"/>
        <w:jc w:val="both"/>
        <w:rPr>
          <w:rFonts w:ascii="Times New Roman" w:hAnsi="Times New Roman" w:cs="Times New Roman"/>
          <w:b/>
          <w:bCs/>
          <w:color w:val="auto"/>
          <w:sz w:val="24"/>
          <w:szCs w:val="24"/>
          <w:lang w:eastAsia="zh-CN"/>
        </w:rPr>
      </w:pPr>
      <w:bookmarkStart w:id="43" w:name="_Toc168658245"/>
      <w:bookmarkStart w:id="44" w:name="_Toc168658834"/>
      <w:r>
        <w:rPr>
          <w:rFonts w:ascii="Times New Roman" w:hAnsi="Times New Roman" w:cs="Times New Roman"/>
          <w:b/>
          <w:bCs/>
          <w:color w:val="auto"/>
          <w:sz w:val="24"/>
          <w:szCs w:val="24"/>
          <w:lang w:eastAsia="zh-CN"/>
        </w:rPr>
        <w:t>2.0 Introduction</w:t>
      </w:r>
      <w:bookmarkEnd w:id="43"/>
      <w:bookmarkEnd w:id="44"/>
    </w:p>
    <w:p w:rsidR="00507AEF" w:rsidRDefault="00507AEF">
      <w:pPr>
        <w:spacing w:line="360" w:lineRule="auto"/>
        <w:jc w:val="both"/>
        <w:rPr>
          <w:rFonts w:eastAsia="SimSun"/>
          <w:sz w:val="24"/>
          <w:szCs w:val="24"/>
          <w:lang w:eastAsia="zh-CN"/>
        </w:rPr>
      </w:pPr>
    </w:p>
    <w:p w:rsidR="00507AEF" w:rsidRDefault="00F26A07">
      <w:pPr>
        <w:spacing w:line="360" w:lineRule="auto"/>
        <w:jc w:val="both"/>
        <w:rPr>
          <w:sz w:val="24"/>
          <w:szCs w:val="24"/>
          <w:lang w:eastAsia="zh-CN"/>
        </w:rPr>
      </w:pPr>
      <w:r>
        <w:rPr>
          <w:rFonts w:eastAsia="SimSun"/>
          <w:sz w:val="24"/>
          <w:szCs w:val="24"/>
          <w:lang w:eastAsia="zh-CN"/>
        </w:rPr>
        <w:t xml:space="preserve">The previous chapter looked on the background of the study, statement of the problem, research objectives, and research questions, assumptions to the study, delimitations and limitations of the study as well as definition of terms. </w:t>
      </w:r>
      <w:r>
        <w:rPr>
          <w:sz w:val="24"/>
          <w:szCs w:val="24"/>
          <w:lang w:eastAsia="zh-CN"/>
        </w:rPr>
        <w:t>This section lays down t</w:t>
      </w:r>
      <w:r>
        <w:rPr>
          <w:sz w:val="24"/>
          <w:szCs w:val="24"/>
          <w:lang w:eastAsia="zh-CN"/>
        </w:rPr>
        <w:t xml:space="preserve">he foundation of the study by looking at what other researchers have discovered on the effectiveness of e-procurement on procurement performance. It covered other works related to the topic as theoretical framework, empirical evidence and gap analysis for </w:t>
      </w:r>
      <w:r>
        <w:rPr>
          <w:sz w:val="24"/>
          <w:szCs w:val="24"/>
          <w:lang w:eastAsia="zh-CN"/>
        </w:rPr>
        <w:t>the area under study.</w:t>
      </w:r>
    </w:p>
    <w:p w:rsidR="00507AEF" w:rsidRDefault="00F26A07">
      <w:pPr>
        <w:pStyle w:val="Heading1"/>
        <w:spacing w:line="360" w:lineRule="auto"/>
        <w:jc w:val="both"/>
        <w:rPr>
          <w:rFonts w:ascii="Times New Roman" w:hAnsi="Times New Roman" w:cs="Times New Roman"/>
          <w:b/>
          <w:bCs/>
          <w:color w:val="auto"/>
          <w:sz w:val="24"/>
          <w:szCs w:val="24"/>
          <w:lang w:eastAsia="zh-CN"/>
        </w:rPr>
      </w:pPr>
      <w:r>
        <w:rPr>
          <w:rFonts w:ascii="Times New Roman" w:hAnsi="Times New Roman" w:cs="Times New Roman"/>
          <w:b/>
          <w:bCs/>
          <w:color w:val="auto"/>
          <w:sz w:val="24"/>
          <w:szCs w:val="24"/>
          <w:lang w:eastAsia="zh-CN"/>
        </w:rPr>
        <w:t xml:space="preserve"> </w:t>
      </w:r>
      <w:bookmarkStart w:id="45" w:name="_Toc168658246"/>
      <w:bookmarkStart w:id="46" w:name="_Toc168658835"/>
      <w:r>
        <w:rPr>
          <w:rFonts w:ascii="Times New Roman" w:hAnsi="Times New Roman" w:cs="Times New Roman"/>
          <w:b/>
          <w:bCs/>
          <w:color w:val="auto"/>
          <w:sz w:val="24"/>
          <w:szCs w:val="24"/>
          <w:lang w:eastAsia="zh-CN"/>
        </w:rPr>
        <w:t>2.1 Theoretical Framework</w:t>
      </w:r>
      <w:bookmarkEnd w:id="45"/>
      <w:bookmarkEnd w:id="46"/>
    </w:p>
    <w:p w:rsidR="00507AEF" w:rsidRDefault="00507AEF">
      <w:pPr>
        <w:rPr>
          <w:rFonts w:eastAsia="Calibri"/>
          <w:lang w:eastAsia="zh-CN"/>
        </w:rPr>
      </w:pPr>
    </w:p>
    <w:p w:rsidR="00507AEF" w:rsidRDefault="00F26A07">
      <w:pPr>
        <w:widowControl/>
        <w:autoSpaceDE/>
        <w:autoSpaceDN/>
        <w:spacing w:after="200" w:line="360" w:lineRule="auto"/>
        <w:jc w:val="both"/>
        <w:rPr>
          <w:rFonts w:eastAsia="SimSun"/>
          <w:sz w:val="24"/>
          <w:szCs w:val="24"/>
          <w:lang w:eastAsia="zh-CN"/>
        </w:rPr>
      </w:pPr>
      <w:r>
        <w:rPr>
          <w:rFonts w:eastAsia="Calibri"/>
          <w:sz w:val="24"/>
          <w:szCs w:val="24"/>
          <w:lang w:eastAsia="zh-CN"/>
        </w:rPr>
        <w:t>This section looks at e-procurement related theories and how it affects procurement performance. Thus, supply chain theories would be relevant in trying to understand how e-procurement practices affect perf</w:t>
      </w:r>
      <w:r>
        <w:rPr>
          <w:rFonts w:eastAsia="Calibri"/>
          <w:sz w:val="24"/>
          <w:szCs w:val="24"/>
          <w:lang w:eastAsia="zh-CN"/>
        </w:rPr>
        <w:t>ormance of procurement.  These theories help in understanding the effectiveness of e-procurement activities on Zimbabwe National Statistics Agency performance. The related theories are Technology diffusion theory, Technology acceptance theory and Technolog</w:t>
      </w:r>
      <w:r>
        <w:rPr>
          <w:rFonts w:eastAsia="Calibri"/>
          <w:sz w:val="24"/>
          <w:szCs w:val="24"/>
          <w:lang w:eastAsia="zh-CN"/>
        </w:rPr>
        <w:t xml:space="preserve">y, organization and environment theory. </w:t>
      </w:r>
    </w:p>
    <w:p w:rsidR="00507AEF" w:rsidRDefault="00F26A07">
      <w:pPr>
        <w:pStyle w:val="Heading1"/>
        <w:spacing w:line="360" w:lineRule="auto"/>
        <w:jc w:val="both"/>
        <w:rPr>
          <w:rFonts w:ascii="Times New Roman" w:hAnsi="Times New Roman" w:cs="Times New Roman"/>
          <w:b/>
          <w:bCs/>
          <w:color w:val="auto"/>
          <w:sz w:val="24"/>
          <w:szCs w:val="24"/>
          <w:lang w:eastAsia="zh-CN"/>
        </w:rPr>
      </w:pPr>
      <w:bookmarkStart w:id="47" w:name="_Toc168658247"/>
      <w:bookmarkStart w:id="48" w:name="_Toc168658836"/>
      <w:r>
        <w:rPr>
          <w:rFonts w:ascii="Times New Roman" w:hAnsi="Times New Roman" w:cs="Times New Roman"/>
          <w:b/>
          <w:bCs/>
          <w:color w:val="auto"/>
          <w:sz w:val="24"/>
          <w:szCs w:val="24"/>
          <w:lang w:eastAsia="zh-CN"/>
        </w:rPr>
        <w:t xml:space="preserve">2.1.1 </w:t>
      </w:r>
      <w:bookmarkStart w:id="49" w:name="_Hlk166680935"/>
      <w:r>
        <w:rPr>
          <w:rFonts w:ascii="Times New Roman" w:hAnsi="Times New Roman" w:cs="Times New Roman"/>
          <w:b/>
          <w:bCs/>
          <w:color w:val="auto"/>
          <w:sz w:val="24"/>
          <w:szCs w:val="24"/>
          <w:lang w:eastAsia="zh-CN"/>
        </w:rPr>
        <w:t>Technology, organization and environment theory</w:t>
      </w:r>
      <w:bookmarkEnd w:id="47"/>
      <w:bookmarkEnd w:id="48"/>
      <w:r>
        <w:rPr>
          <w:rFonts w:ascii="Times New Roman" w:hAnsi="Times New Roman" w:cs="Times New Roman"/>
          <w:b/>
          <w:bCs/>
          <w:color w:val="auto"/>
          <w:sz w:val="24"/>
          <w:szCs w:val="24"/>
          <w:lang w:eastAsia="zh-CN"/>
        </w:rPr>
        <w:t xml:space="preserve"> </w:t>
      </w:r>
      <w:bookmarkEnd w:id="49"/>
    </w:p>
    <w:p w:rsidR="00507AEF" w:rsidRDefault="00507AEF">
      <w:pPr>
        <w:rPr>
          <w:rFonts w:eastAsia="SimSun"/>
          <w:lang w:eastAsia="zh-CN"/>
        </w:rPr>
      </w:pPr>
    </w:p>
    <w:p w:rsidR="00507AEF" w:rsidRDefault="00507AEF">
      <w:pPr>
        <w:widowControl/>
        <w:autoSpaceDE/>
        <w:autoSpaceDN/>
        <w:spacing w:after="200" w:line="360" w:lineRule="auto"/>
        <w:jc w:val="both"/>
        <w:rPr>
          <w:rFonts w:eastAsia="SimSun"/>
          <w:sz w:val="24"/>
          <w:szCs w:val="24"/>
          <w:lang w:eastAsia="zh-CN"/>
        </w:rPr>
      </w:pPr>
    </w:p>
    <w:p w:rsidR="00507AEF" w:rsidRDefault="00F26A07">
      <w:pPr>
        <w:widowControl/>
        <w:autoSpaceDE/>
        <w:autoSpaceDN/>
        <w:spacing w:after="200" w:line="360" w:lineRule="auto"/>
        <w:rPr>
          <w:rFonts w:eastAsia="SimSun"/>
          <w:sz w:val="24"/>
          <w:szCs w:val="24"/>
          <w:lang w:eastAsia="zh-CN"/>
        </w:rPr>
      </w:pPr>
      <w:r>
        <w:rPr>
          <w:rFonts w:eastAsia="SimSun"/>
          <w:sz w:val="24"/>
          <w:szCs w:val="24"/>
          <w:lang w:eastAsia="zh-CN"/>
        </w:rPr>
        <w:t xml:space="preserve">Rocco DePietro devised the hypothesis in 1990, and Tornatzky edited it. Theoretically, the organizational, technological, and environmental contexts all have </w:t>
      </w:r>
      <w:r>
        <w:rPr>
          <w:rFonts w:eastAsia="SimSun"/>
          <w:sz w:val="24"/>
          <w:szCs w:val="24"/>
          <w:lang w:eastAsia="zh-CN"/>
        </w:rPr>
        <w:t xml:space="preserve">an effect on the adoption and implementation of technological breakthroughs by organizations. Technologies and procedures that are important to the company, whether they come from internal or external sources, are included in the technological context. </w:t>
      </w:r>
    </w:p>
    <w:p w:rsidR="00507AEF" w:rsidRDefault="00F26A07">
      <w:pPr>
        <w:widowControl/>
        <w:autoSpaceDE/>
        <w:autoSpaceDN/>
        <w:spacing w:after="200" w:line="360" w:lineRule="auto"/>
        <w:rPr>
          <w:rFonts w:eastAsia="SimSun"/>
          <w:sz w:val="24"/>
          <w:szCs w:val="24"/>
          <w:lang w:eastAsia="zh-CN"/>
        </w:rPr>
      </w:pPr>
      <w:r>
        <w:rPr>
          <w:rFonts w:eastAsia="SimSun"/>
          <w:sz w:val="24"/>
          <w:szCs w:val="24"/>
          <w:lang w:eastAsia="zh-CN"/>
        </w:rPr>
        <w:t>Wh</w:t>
      </w:r>
      <w:r>
        <w:rPr>
          <w:rFonts w:eastAsia="SimSun"/>
          <w:sz w:val="24"/>
          <w:szCs w:val="24"/>
          <w:lang w:eastAsia="zh-CN"/>
        </w:rPr>
        <w:t xml:space="preserve">ile the environmental context refers to the environment in which a firm operates, including its industry, competitors, and relationships with the government, the organizational context refers to the descriptive measures about the organization, such as its </w:t>
      </w:r>
      <w:r>
        <w:rPr>
          <w:rFonts w:eastAsia="SimSun"/>
          <w:sz w:val="24"/>
          <w:szCs w:val="24"/>
          <w:lang w:eastAsia="zh-CN"/>
        </w:rPr>
        <w:t>size, scope, and managerial structure, as well as its resources, employee relationships, and the degree of centralization and decentralization (Tracey et al., 2011).</w:t>
      </w:r>
    </w:p>
    <w:p w:rsidR="00507AEF" w:rsidRDefault="00F26A07">
      <w:pPr>
        <w:widowControl/>
        <w:autoSpaceDE/>
        <w:autoSpaceDN/>
        <w:spacing w:after="200" w:line="360" w:lineRule="auto"/>
        <w:jc w:val="both"/>
        <w:rPr>
          <w:rFonts w:eastAsia="SimSun"/>
          <w:sz w:val="24"/>
          <w:szCs w:val="24"/>
          <w:lang w:eastAsia="zh-CN"/>
        </w:rPr>
      </w:pPr>
      <w:r>
        <w:rPr>
          <w:rFonts w:eastAsia="SimSun"/>
          <w:sz w:val="24"/>
          <w:szCs w:val="24"/>
          <w:lang w:eastAsia="zh-CN"/>
        </w:rPr>
        <w:t>Technology, organization and environment theory can apply to ZIMSTAT because it strengthen</w:t>
      </w:r>
      <w:r>
        <w:rPr>
          <w:rFonts w:eastAsia="SimSun"/>
          <w:sz w:val="24"/>
          <w:szCs w:val="24"/>
          <w:lang w:eastAsia="zh-CN"/>
        </w:rPr>
        <w:t xml:space="preserve">s dynamic communication skills. Also, it influences implementation of procurement strategy, communication the </w:t>
      </w:r>
      <w:r>
        <w:rPr>
          <w:rFonts w:eastAsia="SimSun"/>
          <w:sz w:val="24"/>
          <w:szCs w:val="24"/>
          <w:lang w:eastAsia="zh-CN"/>
        </w:rPr>
        <w:lastRenderedPageBreak/>
        <w:t>technology must be user-friendly and compatible with other innovations within and outside of the organization.</w:t>
      </w:r>
    </w:p>
    <w:p w:rsidR="00507AEF" w:rsidRDefault="00F26A07">
      <w:pPr>
        <w:widowControl/>
        <w:autoSpaceDE/>
        <w:autoSpaceDN/>
        <w:spacing w:after="200" w:line="360" w:lineRule="auto"/>
        <w:jc w:val="both"/>
        <w:rPr>
          <w:rFonts w:eastAsia="SimSun"/>
          <w:sz w:val="24"/>
          <w:szCs w:val="24"/>
          <w:lang w:eastAsia="zh-CN"/>
        </w:rPr>
      </w:pPr>
      <w:r>
        <w:rPr>
          <w:rFonts w:eastAsia="SimSun"/>
          <w:sz w:val="24"/>
          <w:szCs w:val="24"/>
          <w:lang w:eastAsia="zh-CN"/>
        </w:rPr>
        <w:t>However, this theory overlooked the</w:t>
      </w:r>
      <w:r>
        <w:rPr>
          <w:rFonts w:eastAsia="SimSun"/>
          <w:sz w:val="24"/>
          <w:szCs w:val="24"/>
          <w:lang w:eastAsia="zh-CN"/>
        </w:rPr>
        <w:t xml:space="preserve"> need for ZIMSTAT to adopt it. Leverage communication innovations and channel, completing explanations are lacking that is it does not provide a detail explanation of the effectiveness of ICT on the procurement </w:t>
      </w:r>
      <w:bookmarkStart w:id="50" w:name="_Hlk166756652"/>
      <w:r>
        <w:rPr>
          <w:rFonts w:eastAsia="SimSun"/>
          <w:sz w:val="24"/>
          <w:szCs w:val="24"/>
          <w:lang w:eastAsia="zh-CN"/>
        </w:rPr>
        <w:t xml:space="preserve">process (Erridge et al, 2007). </w:t>
      </w:r>
      <w:bookmarkEnd w:id="50"/>
      <w:r>
        <w:rPr>
          <w:rFonts w:eastAsia="SimSun"/>
          <w:sz w:val="24"/>
          <w:szCs w:val="24"/>
          <w:lang w:eastAsia="zh-CN"/>
        </w:rPr>
        <w:t>Factors band m</w:t>
      </w:r>
      <w:r>
        <w:rPr>
          <w:rFonts w:eastAsia="SimSun"/>
          <w:sz w:val="24"/>
          <w:szCs w:val="24"/>
          <w:lang w:eastAsia="zh-CN"/>
        </w:rPr>
        <w:t>easures are adjusted so that there is no need to change the theory itself. The organization should have resources so as to use this technology.</w:t>
      </w:r>
    </w:p>
    <w:p w:rsidR="00507AEF" w:rsidRDefault="00F26A07">
      <w:pPr>
        <w:pStyle w:val="Heading1"/>
        <w:spacing w:line="360" w:lineRule="auto"/>
        <w:jc w:val="both"/>
        <w:rPr>
          <w:rFonts w:ascii="Times New Roman" w:hAnsi="Times New Roman" w:cs="Times New Roman"/>
          <w:b/>
          <w:bCs/>
          <w:color w:val="auto"/>
          <w:sz w:val="24"/>
          <w:szCs w:val="24"/>
          <w:lang w:eastAsia="zh-CN"/>
        </w:rPr>
      </w:pPr>
      <w:bookmarkStart w:id="51" w:name="_Toc168658248"/>
      <w:bookmarkStart w:id="52" w:name="_Toc168658837"/>
      <w:r>
        <w:rPr>
          <w:rFonts w:ascii="Times New Roman" w:hAnsi="Times New Roman" w:cs="Times New Roman"/>
          <w:b/>
          <w:bCs/>
          <w:color w:val="auto"/>
          <w:sz w:val="24"/>
          <w:szCs w:val="24"/>
          <w:lang w:eastAsia="zh-CN"/>
        </w:rPr>
        <w:t>2.1.2 Technology Diffusion theory</w:t>
      </w:r>
      <w:bookmarkEnd w:id="51"/>
      <w:bookmarkEnd w:id="52"/>
      <w:r>
        <w:rPr>
          <w:rFonts w:ascii="Times New Roman" w:hAnsi="Times New Roman" w:cs="Times New Roman"/>
          <w:b/>
          <w:bCs/>
          <w:color w:val="auto"/>
          <w:sz w:val="24"/>
          <w:szCs w:val="24"/>
          <w:lang w:eastAsia="zh-CN"/>
        </w:rPr>
        <w:t xml:space="preserve"> </w:t>
      </w:r>
    </w:p>
    <w:p w:rsidR="00507AEF" w:rsidRDefault="00507AEF">
      <w:pPr>
        <w:rPr>
          <w:rFonts w:eastAsia="SimSun"/>
          <w:lang w:eastAsia="zh-CN"/>
        </w:rPr>
      </w:pPr>
    </w:p>
    <w:p w:rsidR="00507AEF" w:rsidRDefault="00F26A07">
      <w:pPr>
        <w:widowControl/>
        <w:autoSpaceDE/>
        <w:autoSpaceDN/>
        <w:spacing w:after="200" w:line="360" w:lineRule="auto"/>
        <w:rPr>
          <w:rFonts w:eastAsia="SimSun"/>
          <w:sz w:val="24"/>
          <w:szCs w:val="24"/>
          <w:lang w:eastAsia="zh-CN"/>
        </w:rPr>
      </w:pPr>
      <w:r>
        <w:rPr>
          <w:rFonts w:eastAsia="SimSun"/>
          <w:sz w:val="24"/>
          <w:szCs w:val="24"/>
          <w:lang w:eastAsia="zh-CN"/>
        </w:rPr>
        <w:t>Rogers is credited with creating the theory. In an effort to explain the how</w:t>
      </w:r>
      <w:r>
        <w:rPr>
          <w:rFonts w:eastAsia="SimSun"/>
          <w:sz w:val="24"/>
          <w:szCs w:val="24"/>
          <w:lang w:eastAsia="zh-CN"/>
        </w:rPr>
        <w:t xml:space="preserve">, why, and rate at which new concepts and technologies proliferated, communication gave rise to it in 1962. When new ideas and products gradually gain traction and spread among a particular population or social system, Rogers adopted the term diffusion to </w:t>
      </w:r>
      <w:r>
        <w:rPr>
          <w:rFonts w:eastAsia="SimSun"/>
          <w:sz w:val="24"/>
          <w:szCs w:val="24"/>
          <w:lang w:eastAsia="zh-CN"/>
        </w:rPr>
        <w:t>describe the process of communicating innovation among members of the social system.</w:t>
      </w:r>
    </w:p>
    <w:p w:rsidR="00507AEF" w:rsidRDefault="00F26A07">
      <w:pPr>
        <w:widowControl/>
        <w:autoSpaceDE/>
        <w:autoSpaceDN/>
        <w:spacing w:after="200" w:line="360" w:lineRule="auto"/>
        <w:jc w:val="both"/>
        <w:rPr>
          <w:rFonts w:eastAsia="SimSun"/>
          <w:sz w:val="24"/>
          <w:szCs w:val="24"/>
          <w:lang w:eastAsia="zh-CN"/>
        </w:rPr>
      </w:pPr>
      <w:r>
        <w:rPr>
          <w:rFonts w:eastAsia="SimSun"/>
          <w:sz w:val="24"/>
          <w:szCs w:val="24"/>
          <w:lang w:eastAsia="zh-CN"/>
        </w:rPr>
        <w:t>The social structure will view that concept as novel or inventive with the aid of diffusion theory. Laryea et al. (2014) employed the theory to examine the patterns of tec</w:t>
      </w:r>
      <w:r>
        <w:rPr>
          <w:rFonts w:eastAsia="SimSun"/>
          <w:sz w:val="24"/>
          <w:szCs w:val="24"/>
          <w:lang w:eastAsia="zh-CN"/>
        </w:rPr>
        <w:t>hnological innovation in the use of e-procurement in the construction industry. They found that the degree to which an invention is challenging to use and comprehend, along with its capacity values, organisational needs that must be met through specific te</w:t>
      </w:r>
      <w:r>
        <w:rPr>
          <w:rFonts w:eastAsia="SimSun"/>
          <w:sz w:val="24"/>
          <w:szCs w:val="24"/>
          <w:lang w:eastAsia="zh-CN"/>
        </w:rPr>
        <w:t>chnological adoption, and potential adopters' social norms, are adopter characteristics of innovation.</w:t>
      </w:r>
    </w:p>
    <w:p w:rsidR="00507AEF" w:rsidRDefault="00F26A07">
      <w:pPr>
        <w:widowControl/>
        <w:autoSpaceDE/>
        <w:autoSpaceDN/>
        <w:spacing w:after="200" w:line="360" w:lineRule="auto"/>
        <w:jc w:val="both"/>
        <w:rPr>
          <w:rFonts w:eastAsia="SimSun"/>
          <w:sz w:val="24"/>
          <w:szCs w:val="24"/>
          <w:lang w:eastAsia="zh-CN"/>
        </w:rPr>
      </w:pPr>
      <w:r>
        <w:rPr>
          <w:rFonts w:eastAsia="SimSun"/>
          <w:sz w:val="24"/>
          <w:szCs w:val="24"/>
          <w:lang w:eastAsia="zh-CN"/>
        </w:rPr>
        <w:t xml:space="preserve">According, to Laryea et.al. (2014) this theory encourages the use of variable application software since it improves supplier collaboration and reduces </w:t>
      </w:r>
      <w:r>
        <w:rPr>
          <w:rFonts w:eastAsia="SimSun"/>
          <w:sz w:val="24"/>
          <w:szCs w:val="24"/>
          <w:lang w:eastAsia="zh-CN"/>
        </w:rPr>
        <w:t>procurement process costs when partner firm’s application software is compatibility. This hypothesis is relevant to the study since it encourages ZIMSTAT to purchase contemporary and use ICT equipment’s in order to enhance their creative approaches in ligh</w:t>
      </w:r>
      <w:r>
        <w:rPr>
          <w:rFonts w:eastAsia="SimSun"/>
          <w:sz w:val="24"/>
          <w:szCs w:val="24"/>
          <w:lang w:eastAsia="zh-CN"/>
        </w:rPr>
        <w:t>t to technology advancements, thereby improving procurement performance. Utilizing a paperless system boosts the effectiveness procurement process (Ahimbisibwe et al, (2018). As the organization moves to the world-class procurement, the Technology Diffusio</w:t>
      </w:r>
      <w:r>
        <w:rPr>
          <w:rFonts w:eastAsia="SimSun"/>
          <w:sz w:val="24"/>
          <w:szCs w:val="24"/>
          <w:lang w:eastAsia="zh-CN"/>
        </w:rPr>
        <w:t>n hypothesis is important in helping it leads alternative and deploy procurement technology.</w:t>
      </w:r>
    </w:p>
    <w:p w:rsidR="00507AEF" w:rsidRDefault="00F26A07">
      <w:pPr>
        <w:widowControl/>
        <w:autoSpaceDE/>
        <w:autoSpaceDN/>
        <w:spacing w:after="200" w:line="360" w:lineRule="auto"/>
        <w:jc w:val="both"/>
        <w:rPr>
          <w:rFonts w:eastAsia="SimSun"/>
          <w:sz w:val="24"/>
          <w:szCs w:val="24"/>
          <w:lang w:eastAsia="zh-CN"/>
        </w:rPr>
      </w:pPr>
      <w:r>
        <w:rPr>
          <w:rFonts w:eastAsia="SimSun"/>
          <w:sz w:val="24"/>
          <w:szCs w:val="24"/>
          <w:lang w:eastAsia="zh-CN"/>
        </w:rPr>
        <w:t>However, the theory ignores the fact that the large-scale technical system is socially constructed. It fails to provide a clear explanation for how some organizati</w:t>
      </w:r>
      <w:r>
        <w:rPr>
          <w:rFonts w:eastAsia="SimSun"/>
          <w:sz w:val="24"/>
          <w:szCs w:val="24"/>
          <w:lang w:eastAsia="zh-CN"/>
        </w:rPr>
        <w:t xml:space="preserve">ons’ procurement process like ZIMSTAT benefits from e-procurement. Additionally, the theory shows that economic considerations can affect the long-term rate of </w:t>
      </w:r>
      <w:r>
        <w:rPr>
          <w:rFonts w:eastAsia="SimSun"/>
          <w:sz w:val="24"/>
          <w:szCs w:val="24"/>
          <w:lang w:eastAsia="zh-CN"/>
        </w:rPr>
        <w:lastRenderedPageBreak/>
        <w:t>economic growth and slow down the adoption of new technology in procurement since it is perceive</w:t>
      </w:r>
      <w:r>
        <w:rPr>
          <w:rFonts w:eastAsia="SimSun"/>
          <w:sz w:val="24"/>
          <w:szCs w:val="24"/>
          <w:lang w:eastAsia="zh-CN"/>
        </w:rPr>
        <w:t>d as expensive (Goffin et al., 2007).</w:t>
      </w:r>
    </w:p>
    <w:p w:rsidR="00507AEF" w:rsidRDefault="00F26A07">
      <w:pPr>
        <w:pStyle w:val="Heading1"/>
        <w:spacing w:line="360" w:lineRule="auto"/>
        <w:jc w:val="both"/>
        <w:rPr>
          <w:rStyle w:val="Heading1Char"/>
          <w:rFonts w:ascii="Times New Roman" w:hAnsi="Times New Roman" w:cs="Times New Roman"/>
          <w:b/>
          <w:bCs/>
          <w:color w:val="auto"/>
          <w:sz w:val="24"/>
          <w:szCs w:val="24"/>
        </w:rPr>
      </w:pPr>
      <w:bookmarkStart w:id="53" w:name="_Toc168658249"/>
      <w:bookmarkStart w:id="54" w:name="_Toc168658838"/>
      <w:r>
        <w:rPr>
          <w:rFonts w:ascii="Times New Roman" w:hAnsi="Times New Roman" w:cs="Times New Roman"/>
          <w:b/>
          <w:bCs/>
          <w:color w:val="auto"/>
          <w:sz w:val="24"/>
          <w:szCs w:val="24"/>
          <w:lang w:eastAsia="zh-CN"/>
        </w:rPr>
        <w:t>2</w:t>
      </w:r>
      <w:r>
        <w:rPr>
          <w:rStyle w:val="Heading1Char"/>
          <w:rFonts w:ascii="Times New Roman" w:hAnsi="Times New Roman" w:cs="Times New Roman"/>
          <w:b/>
          <w:bCs/>
          <w:color w:val="auto"/>
          <w:sz w:val="24"/>
          <w:szCs w:val="24"/>
        </w:rPr>
        <w:t>.1.3 Technology acceptance model</w:t>
      </w:r>
      <w:bookmarkEnd w:id="53"/>
      <w:bookmarkEnd w:id="54"/>
    </w:p>
    <w:p w:rsidR="00507AEF" w:rsidRDefault="00F26A07">
      <w:pPr>
        <w:widowControl/>
        <w:autoSpaceDE/>
        <w:autoSpaceDN/>
        <w:spacing w:before="240" w:line="360" w:lineRule="auto"/>
        <w:jc w:val="both"/>
        <w:rPr>
          <w:rFonts w:eastAsia="SimSun"/>
          <w:sz w:val="24"/>
          <w:szCs w:val="24"/>
          <w:lang w:eastAsia="zh-CN"/>
        </w:rPr>
      </w:pPr>
      <w:r>
        <w:rPr>
          <w:rFonts w:eastAsia="SimSun"/>
          <w:sz w:val="24"/>
          <w:szCs w:val="24"/>
          <w:lang w:eastAsia="zh-CN"/>
        </w:rPr>
        <w:t xml:space="preserve">This popular technological model was created by Davis et al. (1989). It offered a framework for tracking how external factors affect one's own ideas, attitudes, and intentions. As per </w:t>
      </w:r>
      <w:r>
        <w:rPr>
          <w:rFonts w:eastAsia="SimSun"/>
          <w:sz w:val="24"/>
          <w:szCs w:val="24"/>
          <w:lang w:eastAsia="zh-CN"/>
        </w:rPr>
        <w:t>the hypothesis, attitudes towards technology use are determined by two beliefs: the apparent affluence of use and the perceived usefulness of technology. The degree to which a user feels that utilizing a certain system is easy is known as perceived ease of</w:t>
      </w:r>
      <w:r>
        <w:rPr>
          <w:rFonts w:eastAsia="SimSun"/>
          <w:sz w:val="24"/>
          <w:szCs w:val="24"/>
          <w:lang w:eastAsia="zh-CN"/>
        </w:rPr>
        <w:t xml:space="preserve"> use will require no physical or mental effort, whereas perceived usefulness of technology is defined as the extent to which one believes that the use of specific system will increase performance (Alagu et al., 2015).</w:t>
      </w:r>
    </w:p>
    <w:p w:rsidR="00507AEF" w:rsidRDefault="00F26A07">
      <w:pPr>
        <w:widowControl/>
        <w:autoSpaceDE/>
        <w:autoSpaceDN/>
        <w:spacing w:before="240" w:line="360" w:lineRule="auto"/>
        <w:jc w:val="both"/>
        <w:rPr>
          <w:rFonts w:eastAsia="SimSun"/>
          <w:sz w:val="24"/>
          <w:szCs w:val="24"/>
          <w:lang w:eastAsia="zh-CN"/>
        </w:rPr>
      </w:pPr>
      <w:r>
        <w:rPr>
          <w:rFonts w:eastAsia="SimSun"/>
          <w:sz w:val="24"/>
          <w:szCs w:val="24"/>
          <w:lang w:eastAsia="zh-CN"/>
        </w:rPr>
        <w:t>The hypothesis has been applied to det</w:t>
      </w:r>
      <w:r>
        <w:rPr>
          <w:rFonts w:eastAsia="SimSun"/>
          <w:sz w:val="24"/>
          <w:szCs w:val="24"/>
          <w:lang w:eastAsia="zh-CN"/>
        </w:rPr>
        <w:t>ermine how well state enterprises like ZIMSTAT use ICT and how effective its procurement practices is. Use of ICT optimizes procurement performance by eliminating transaction costs, eliminating delays and enhancing supplier relationships (Busch, 2010). The</w:t>
      </w:r>
      <w:r>
        <w:rPr>
          <w:rFonts w:eastAsia="SimSun"/>
          <w:sz w:val="24"/>
          <w:szCs w:val="24"/>
          <w:lang w:eastAsia="zh-CN"/>
        </w:rPr>
        <w:t xml:space="preserve"> organization can use this model in cyber security, transit time and route guarantee to manage and track supply chain operations, webpages, databases for purchasing and time among other things.</w:t>
      </w:r>
    </w:p>
    <w:p w:rsidR="00507AEF" w:rsidRDefault="00F26A07">
      <w:pPr>
        <w:widowControl/>
        <w:autoSpaceDE/>
        <w:autoSpaceDN/>
        <w:spacing w:before="240" w:line="360" w:lineRule="auto"/>
        <w:jc w:val="both"/>
        <w:rPr>
          <w:rFonts w:eastAsia="SimSun"/>
          <w:sz w:val="24"/>
          <w:szCs w:val="24"/>
          <w:lang w:eastAsia="zh-CN"/>
        </w:rPr>
      </w:pPr>
      <w:r>
        <w:rPr>
          <w:rFonts w:eastAsia="SimSun"/>
          <w:sz w:val="24"/>
          <w:szCs w:val="24"/>
          <w:lang w:eastAsia="zh-CN"/>
        </w:rPr>
        <w:t>Despite being widely used, Technology acceptance model lacks r</w:t>
      </w:r>
      <w:r>
        <w:rPr>
          <w:rFonts w:eastAsia="SimSun"/>
          <w:sz w:val="24"/>
          <w:szCs w:val="24"/>
          <w:lang w:eastAsia="zh-CN"/>
        </w:rPr>
        <w:t>eal application, having a dubious heuristic usefulness, and little capacity for explanation and prediction. It has created phantasm of progress in knowledge acquisition and diverted the focus of scholars from other important research issues. The paradigm o</w:t>
      </w:r>
      <w:r>
        <w:rPr>
          <w:rFonts w:eastAsia="SimSun"/>
          <w:sz w:val="24"/>
          <w:szCs w:val="24"/>
          <w:lang w:eastAsia="zh-CN"/>
        </w:rPr>
        <w:t>f perceived usefulness and usability ignores other factors including affordability and structural needs that encourage technology adoption (Van Weele, 2014).</w:t>
      </w:r>
      <w:bookmarkStart w:id="55" w:name="_Toc507324200"/>
    </w:p>
    <w:p w:rsidR="00507AEF" w:rsidRDefault="00F26A07">
      <w:pPr>
        <w:pStyle w:val="Heading1"/>
        <w:spacing w:line="360" w:lineRule="auto"/>
        <w:jc w:val="both"/>
        <w:rPr>
          <w:rFonts w:ascii="Times New Roman" w:hAnsi="Times New Roman" w:cs="Times New Roman"/>
          <w:b/>
          <w:bCs/>
          <w:color w:val="auto"/>
          <w:sz w:val="24"/>
          <w:szCs w:val="24"/>
          <w:lang w:eastAsia="zh-CN"/>
        </w:rPr>
      </w:pPr>
      <w:bookmarkStart w:id="56" w:name="_Toc168658250"/>
      <w:bookmarkStart w:id="57" w:name="_Toc168658839"/>
      <w:r>
        <w:rPr>
          <w:rFonts w:ascii="Times New Roman" w:hAnsi="Times New Roman" w:cs="Times New Roman"/>
          <w:b/>
          <w:bCs/>
          <w:color w:val="auto"/>
          <w:sz w:val="24"/>
          <w:szCs w:val="24"/>
          <w:lang w:eastAsia="zh-CN"/>
        </w:rPr>
        <w:t>2.2 Conceptual Framework</w:t>
      </w:r>
      <w:bookmarkEnd w:id="56"/>
      <w:bookmarkEnd w:id="57"/>
    </w:p>
    <w:p w:rsidR="00507AEF" w:rsidRDefault="00F26A07">
      <w:pPr>
        <w:widowControl/>
        <w:autoSpaceDE/>
        <w:autoSpaceDN/>
        <w:spacing w:before="240" w:line="360" w:lineRule="auto"/>
        <w:jc w:val="both"/>
        <w:rPr>
          <w:rFonts w:eastAsia="SimSun"/>
          <w:sz w:val="24"/>
          <w:szCs w:val="24"/>
          <w:lang w:eastAsia="zh-CN"/>
        </w:rPr>
      </w:pPr>
      <w:r>
        <w:rPr>
          <w:rFonts w:eastAsia="SimSun"/>
          <w:sz w:val="24"/>
          <w:szCs w:val="24"/>
          <w:lang w:eastAsia="zh-CN"/>
        </w:rPr>
        <w:t>A conceptual framework, conferring to Erridge et al. (2007), is a theoret</w:t>
      </w:r>
      <w:r>
        <w:rPr>
          <w:rFonts w:eastAsia="SimSun"/>
          <w:sz w:val="24"/>
          <w:szCs w:val="24"/>
          <w:lang w:eastAsia="zh-CN"/>
        </w:rPr>
        <w:t>ical model that aids in the researcher's delineation of the principal elements and connections thought to have an effect on a given event. According to Creswell (2008) a conceptual framework is an assembly of overarching concepts and guiding principles dra</w:t>
      </w:r>
      <w:r>
        <w:rPr>
          <w:rFonts w:eastAsia="SimSun"/>
          <w:sz w:val="24"/>
          <w:szCs w:val="24"/>
          <w:lang w:eastAsia="zh-CN"/>
        </w:rPr>
        <w:t xml:space="preserve">wn from pertinent fields of application and used to put together an upcoming presentation. It’s a useful tool to help a researcher analyze later findings, if a conceptual framework is well-articled. </w:t>
      </w:r>
    </w:p>
    <w:p w:rsidR="00507AEF" w:rsidRDefault="00F26A07">
      <w:pPr>
        <w:widowControl/>
        <w:autoSpaceDE/>
        <w:autoSpaceDN/>
        <w:spacing w:before="240" w:line="360" w:lineRule="auto"/>
        <w:jc w:val="both"/>
        <w:rPr>
          <w:rFonts w:eastAsia="SimSun"/>
          <w:sz w:val="24"/>
          <w:szCs w:val="24"/>
          <w:lang w:eastAsia="zh-CN"/>
        </w:rPr>
      </w:pPr>
      <w:r>
        <w:rPr>
          <w:rFonts w:eastAsia="SimSun"/>
          <w:sz w:val="24"/>
          <w:szCs w:val="24"/>
          <w:lang w:eastAsia="zh-CN"/>
        </w:rPr>
        <w:t>In this study, independent variables are procurement practices that includes; electronic sourcing, electronic bidding process, electronic contract and information technology and dependent variables are procurement performance/supply chain effectiveness whi</w:t>
      </w:r>
      <w:r>
        <w:rPr>
          <w:rFonts w:eastAsia="SimSun"/>
          <w:sz w:val="24"/>
          <w:szCs w:val="24"/>
          <w:lang w:eastAsia="zh-CN"/>
        </w:rPr>
        <w:t xml:space="preserve">ch includes; cost reduction, time efficiency, quality and </w:t>
      </w:r>
      <w:r>
        <w:rPr>
          <w:rFonts w:eastAsia="SimSun"/>
          <w:sz w:val="24"/>
          <w:szCs w:val="24"/>
          <w:lang w:eastAsia="zh-CN"/>
        </w:rPr>
        <w:lastRenderedPageBreak/>
        <w:t xml:space="preserve">compliance, transparent and accountability and supplier relationship management, Kiragu , R (2021) asserts that a conceptual framework is a diagram that represents how the correlation between study </w:t>
      </w:r>
      <w:r>
        <w:rPr>
          <w:rFonts w:eastAsia="SimSun"/>
          <w:sz w:val="24"/>
          <w:szCs w:val="24"/>
          <w:lang w:eastAsia="zh-CN"/>
        </w:rPr>
        <w:t>variables is conceptualization as shown by Figure 2.2 below;</w:t>
      </w:r>
    </w:p>
    <w:bookmarkStart w:id="58" w:name="_Toc168656665"/>
    <w:bookmarkStart w:id="59" w:name="_Toc168658251"/>
    <w:bookmarkStart w:id="60" w:name="_Toc168658840"/>
    <w:p w:rsidR="00507AEF" w:rsidRDefault="00F26A07">
      <w:pPr>
        <w:keepNext/>
        <w:keepLines/>
        <w:widowControl/>
        <w:autoSpaceDE/>
        <w:autoSpaceDN/>
        <w:spacing w:before="40" w:line="360" w:lineRule="auto"/>
        <w:jc w:val="both"/>
        <w:outlineLvl w:val="1"/>
        <w:rPr>
          <w:rFonts w:eastAsia="SimSun"/>
          <w:sz w:val="24"/>
          <w:szCs w:val="24"/>
          <w:lang w:eastAsia="zh-CN"/>
        </w:rPr>
      </w:pPr>
      <w:r>
        <w:rPr>
          <w:rFonts w:eastAsia="SimSun"/>
          <w:noProof/>
          <w:sz w:val="24"/>
          <w:szCs w:val="24"/>
        </w:rPr>
        <mc:AlternateContent>
          <mc:Choice Requires="wps">
            <w:drawing>
              <wp:anchor distT="0" distB="0" distL="0" distR="0" simplePos="0" relativeHeight="10" behindDoc="0" locked="0" layoutInCell="1" allowOverlap="1">
                <wp:simplePos x="0" y="0"/>
                <wp:positionH relativeFrom="column">
                  <wp:posOffset>3194685</wp:posOffset>
                </wp:positionH>
                <wp:positionV relativeFrom="paragraph">
                  <wp:posOffset>28575</wp:posOffset>
                </wp:positionV>
                <wp:extent cx="3195320" cy="1630680"/>
                <wp:effectExtent l="0" t="0" r="24130" b="26669"/>
                <wp:wrapNone/>
                <wp:docPr id="1027"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5320" cy="1630680"/>
                        </a:xfrm>
                        <a:prstGeom prst="roundRect">
                          <a:avLst/>
                        </a:prstGeom>
                        <a:solidFill>
                          <a:srgbClr val="FFFFFF"/>
                        </a:solidFill>
                        <a:ln w="25400" cap="flat" cmpd="sng">
                          <a:solidFill>
                            <a:srgbClr val="F79646"/>
                          </a:solidFill>
                          <a:prstDash val="solid"/>
                          <a:round/>
                          <a:headEnd type="none" w="med" len="med"/>
                          <a:tailEnd type="none" w="med" len="med"/>
                        </a:ln>
                      </wps:spPr>
                      <wps:txbx>
                        <w:txbxContent>
                          <w:p w:rsidR="00507AEF" w:rsidRDefault="00F26A07">
                            <w:pPr>
                              <w:rPr>
                                <w:b/>
                                <w:bCs/>
                              </w:rPr>
                            </w:pPr>
                            <w:r>
                              <w:rPr>
                                <w:b/>
                                <w:bCs/>
                              </w:rPr>
                              <w:t>Supply Chain effectiveness</w:t>
                            </w:r>
                          </w:p>
                          <w:p w:rsidR="00507AEF" w:rsidRDefault="00F26A07" w:rsidP="00F26A07">
                            <w:pPr>
                              <w:pStyle w:val="ListParagraph"/>
                              <w:widowControl/>
                              <w:numPr>
                                <w:ilvl w:val="0"/>
                                <w:numId w:val="3"/>
                              </w:numPr>
                              <w:autoSpaceDE/>
                              <w:autoSpaceDN/>
                              <w:spacing w:after="200" w:line="276" w:lineRule="auto"/>
                              <w:contextualSpacing/>
                              <w:rPr>
                                <w:b/>
                                <w:bCs/>
                              </w:rPr>
                            </w:pPr>
                            <w:r>
                              <w:rPr>
                                <w:b/>
                                <w:bCs/>
                              </w:rPr>
                              <w:t>Cost Reduction</w:t>
                            </w:r>
                          </w:p>
                          <w:p w:rsidR="00507AEF" w:rsidRDefault="00F26A07" w:rsidP="00F26A07">
                            <w:pPr>
                              <w:pStyle w:val="ListParagraph"/>
                              <w:widowControl/>
                              <w:numPr>
                                <w:ilvl w:val="0"/>
                                <w:numId w:val="3"/>
                              </w:numPr>
                              <w:autoSpaceDE/>
                              <w:autoSpaceDN/>
                              <w:spacing w:after="200" w:line="276" w:lineRule="auto"/>
                              <w:contextualSpacing/>
                              <w:rPr>
                                <w:b/>
                                <w:bCs/>
                              </w:rPr>
                            </w:pPr>
                            <w:r>
                              <w:rPr>
                                <w:b/>
                                <w:bCs/>
                              </w:rPr>
                              <w:t>Time Efficiency</w:t>
                            </w:r>
                          </w:p>
                          <w:p w:rsidR="00507AEF" w:rsidRDefault="00F26A07" w:rsidP="00F26A07">
                            <w:pPr>
                              <w:pStyle w:val="ListParagraph"/>
                              <w:widowControl/>
                              <w:numPr>
                                <w:ilvl w:val="0"/>
                                <w:numId w:val="3"/>
                              </w:numPr>
                              <w:autoSpaceDE/>
                              <w:autoSpaceDN/>
                              <w:spacing w:after="200" w:line="276" w:lineRule="auto"/>
                              <w:contextualSpacing/>
                              <w:rPr>
                                <w:b/>
                                <w:bCs/>
                              </w:rPr>
                            </w:pPr>
                            <w:r>
                              <w:rPr>
                                <w:b/>
                                <w:bCs/>
                              </w:rPr>
                              <w:t>Quality and Compliance</w:t>
                            </w:r>
                          </w:p>
                          <w:p w:rsidR="00507AEF" w:rsidRDefault="00F26A07" w:rsidP="00F26A07">
                            <w:pPr>
                              <w:pStyle w:val="ListParagraph"/>
                              <w:widowControl/>
                              <w:numPr>
                                <w:ilvl w:val="0"/>
                                <w:numId w:val="3"/>
                              </w:numPr>
                              <w:autoSpaceDE/>
                              <w:autoSpaceDN/>
                              <w:spacing w:after="200" w:line="276" w:lineRule="auto"/>
                              <w:contextualSpacing/>
                              <w:rPr>
                                <w:b/>
                                <w:bCs/>
                              </w:rPr>
                            </w:pPr>
                            <w:r>
                              <w:rPr>
                                <w:b/>
                                <w:bCs/>
                              </w:rPr>
                              <w:t>Transparent and Accountability</w:t>
                            </w:r>
                          </w:p>
                          <w:p w:rsidR="00507AEF" w:rsidRDefault="00F26A07" w:rsidP="00F26A07">
                            <w:pPr>
                              <w:pStyle w:val="ListParagraph"/>
                              <w:widowControl/>
                              <w:numPr>
                                <w:ilvl w:val="0"/>
                                <w:numId w:val="3"/>
                              </w:numPr>
                              <w:autoSpaceDE/>
                              <w:autoSpaceDN/>
                              <w:spacing w:after="200" w:line="276" w:lineRule="auto"/>
                              <w:contextualSpacing/>
                              <w:rPr>
                                <w:b/>
                                <w:bCs/>
                              </w:rPr>
                            </w:pPr>
                            <w:r>
                              <w:rPr>
                                <w:b/>
                                <w:bCs/>
                              </w:rPr>
                              <w:t>Supplier Relationship Management</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1027" arcsize="0.16666667," fillcolor="white" stroked="t" style="position:absolute;margin-left:251.55pt;margin-top:2.25pt;width:251.6pt;height:128.4pt;z-index:10;mso-position-horizontal-relative:text;mso-position-vertical-relative:text;mso-width-percent:0;mso-height-percent:0;mso-width-relative:margin;mso-height-relative:margin;mso-wrap-distance-left:0.0pt;mso-wrap-distance-right:0.0pt;visibility:visible;v-text-anchor:middle;">
                <v:stroke color="#f79646" weight="2.0pt"/>
                <v:fill/>
                <v:textbox inset="7.2pt,3.6pt,7.2pt,3.6pt">
                  <w:txbxContent>
                    <w:p>
                      <w:pPr>
                        <w:pStyle w:val="style0"/>
                        <w:rPr>
                          <w:b/>
                          <w:bCs/>
                        </w:rPr>
                      </w:pPr>
                      <w:r>
                        <w:rPr>
                          <w:b/>
                          <w:bCs/>
                        </w:rPr>
                        <w:t>Supply Chain effectiveness</w:t>
                      </w:r>
                    </w:p>
                    <w:p>
                      <w:pPr>
                        <w:pStyle w:val="style179"/>
                        <w:widowControl/>
                        <w:numPr>
                          <w:ilvl w:val="0"/>
                          <w:numId w:val="35"/>
                        </w:numPr>
                        <w:autoSpaceDE/>
                        <w:autoSpaceDN/>
                        <w:spacing w:after="200" w:lineRule="auto" w:line="276"/>
                        <w:contextualSpacing/>
                        <w:rPr>
                          <w:b/>
                          <w:bCs/>
                        </w:rPr>
                      </w:pPr>
                      <w:r>
                        <w:rPr>
                          <w:b/>
                          <w:bCs/>
                        </w:rPr>
                        <w:t>Cost Reduction</w:t>
                      </w:r>
                    </w:p>
                    <w:p>
                      <w:pPr>
                        <w:pStyle w:val="style179"/>
                        <w:widowControl/>
                        <w:numPr>
                          <w:ilvl w:val="0"/>
                          <w:numId w:val="35"/>
                        </w:numPr>
                        <w:autoSpaceDE/>
                        <w:autoSpaceDN/>
                        <w:spacing w:after="200" w:lineRule="auto" w:line="276"/>
                        <w:contextualSpacing/>
                        <w:rPr>
                          <w:b/>
                          <w:bCs/>
                        </w:rPr>
                      </w:pPr>
                      <w:r>
                        <w:rPr>
                          <w:b/>
                          <w:bCs/>
                        </w:rPr>
                        <w:t>Time Efficiency</w:t>
                      </w:r>
                    </w:p>
                    <w:p>
                      <w:pPr>
                        <w:pStyle w:val="style179"/>
                        <w:widowControl/>
                        <w:numPr>
                          <w:ilvl w:val="0"/>
                          <w:numId w:val="35"/>
                        </w:numPr>
                        <w:autoSpaceDE/>
                        <w:autoSpaceDN/>
                        <w:spacing w:after="200" w:lineRule="auto" w:line="276"/>
                        <w:contextualSpacing/>
                        <w:rPr>
                          <w:b/>
                          <w:bCs/>
                        </w:rPr>
                      </w:pPr>
                      <w:r>
                        <w:rPr>
                          <w:b/>
                          <w:bCs/>
                        </w:rPr>
                        <w:t>Quality and Compliance</w:t>
                      </w:r>
                    </w:p>
                    <w:p>
                      <w:pPr>
                        <w:pStyle w:val="style179"/>
                        <w:widowControl/>
                        <w:numPr>
                          <w:ilvl w:val="0"/>
                          <w:numId w:val="35"/>
                        </w:numPr>
                        <w:autoSpaceDE/>
                        <w:autoSpaceDN/>
                        <w:spacing w:after="200" w:lineRule="auto" w:line="276"/>
                        <w:contextualSpacing/>
                        <w:rPr>
                          <w:b/>
                          <w:bCs/>
                        </w:rPr>
                      </w:pPr>
                      <w:r>
                        <w:rPr>
                          <w:b/>
                          <w:bCs/>
                        </w:rPr>
                        <w:t>Transparent and Accountability</w:t>
                      </w:r>
                    </w:p>
                    <w:p>
                      <w:pPr>
                        <w:pStyle w:val="style179"/>
                        <w:widowControl/>
                        <w:numPr>
                          <w:ilvl w:val="0"/>
                          <w:numId w:val="35"/>
                        </w:numPr>
                        <w:autoSpaceDE/>
                        <w:autoSpaceDN/>
                        <w:spacing w:after="200" w:lineRule="auto" w:line="276"/>
                        <w:contextualSpacing/>
                        <w:rPr>
                          <w:b/>
                          <w:bCs/>
                        </w:rPr>
                      </w:pPr>
                      <w:r>
                        <w:rPr>
                          <w:b/>
                          <w:bCs/>
                        </w:rPr>
                        <w:t>Supplier Relationship Management</w:t>
                      </w:r>
                    </w:p>
                  </w:txbxContent>
                </v:textbox>
              </v:roundrect>
            </w:pict>
          </mc:Fallback>
        </mc:AlternateContent>
      </w:r>
      <w:r>
        <w:rPr>
          <w:rFonts w:eastAsia="SimSun"/>
          <w:noProof/>
          <w:sz w:val="24"/>
          <w:szCs w:val="24"/>
        </w:rPr>
        <mc:AlternateContent>
          <mc:Choice Requires="wps">
            <w:drawing>
              <wp:anchor distT="0" distB="0" distL="0" distR="0" simplePos="0" relativeHeight="2" behindDoc="0" locked="0" layoutInCell="1" allowOverlap="1">
                <wp:simplePos x="0" y="0"/>
                <wp:positionH relativeFrom="column">
                  <wp:posOffset>56561</wp:posOffset>
                </wp:positionH>
                <wp:positionV relativeFrom="paragraph">
                  <wp:posOffset>264644</wp:posOffset>
                </wp:positionV>
                <wp:extent cx="1772239" cy="443059"/>
                <wp:effectExtent l="0" t="0" r="19050" b="14605"/>
                <wp:wrapNone/>
                <wp:docPr id="1028"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2239" cy="443059"/>
                        </a:xfrm>
                        <a:prstGeom prst="roundRect">
                          <a:avLst/>
                        </a:prstGeom>
                        <a:solidFill>
                          <a:srgbClr val="FFFFFF"/>
                        </a:solidFill>
                        <a:ln w="25400" cap="flat" cmpd="sng">
                          <a:solidFill>
                            <a:srgbClr val="F79646"/>
                          </a:solidFill>
                          <a:prstDash val="solid"/>
                          <a:round/>
                          <a:headEnd type="none" w="med" len="med"/>
                          <a:tailEnd type="none" w="med" len="med"/>
                        </a:ln>
                      </wps:spPr>
                      <wps:txbx>
                        <w:txbxContent>
                          <w:p w:rsidR="00507AEF" w:rsidRDefault="00F26A07">
                            <w:pPr>
                              <w:jc w:val="center"/>
                              <w:rPr>
                                <w:b/>
                                <w:bCs/>
                              </w:rPr>
                            </w:pPr>
                            <w:r>
                              <w:rPr>
                                <w:b/>
                                <w:bCs/>
                              </w:rPr>
                              <w:t>Electronic Sourcing</w:t>
                            </w:r>
                          </w:p>
                        </w:txbxContent>
                      </wps:txbx>
                      <wps:bodyPr vert="horz" wrap="square" lIns="91440" tIns="45720" rIns="91440" bIns="45720" anchor="ctr">
                        <a:prstTxWarp prst="textNoShape">
                          <a:avLst/>
                        </a:prstTxWarp>
                        <a:noAutofit/>
                      </wps:bodyPr>
                    </wps:wsp>
                  </a:graphicData>
                </a:graphic>
              </wp:anchor>
            </w:drawing>
          </mc:Choice>
          <mc:Fallback>
            <w:pict>
              <v:roundrect id="1028" arcsize="0.16666667," fillcolor="white" stroked="t" style="position:absolute;margin-left:4.45pt;margin-top:20.84pt;width:139.55pt;height:34.89pt;z-index:2;mso-position-horizontal-relative:text;mso-position-vertical-relative:text;mso-width-relative:page;mso-height-relative:page;mso-wrap-distance-left:0.0pt;mso-wrap-distance-right:0.0pt;visibility:visible;v-text-anchor:middle;">
                <v:stroke color="#f79646" weight="2.0pt"/>
                <v:fill/>
                <v:textbox inset="7.2pt,3.6pt,7.2pt,3.6pt">
                  <w:txbxContent>
                    <w:p>
                      <w:pPr>
                        <w:pStyle w:val="style0"/>
                        <w:jc w:val="center"/>
                        <w:rPr>
                          <w:b/>
                          <w:bCs/>
                        </w:rPr>
                      </w:pPr>
                      <w:r>
                        <w:rPr>
                          <w:b/>
                          <w:bCs/>
                        </w:rPr>
                        <w:t>Electronic Sourcing</w:t>
                      </w:r>
                    </w:p>
                  </w:txbxContent>
                </v:textbox>
              </v:roundrect>
            </w:pict>
          </mc:Fallback>
        </mc:AlternateContent>
      </w:r>
      <w:bookmarkEnd w:id="58"/>
      <w:bookmarkEnd w:id="59"/>
      <w:bookmarkEnd w:id="60"/>
    </w:p>
    <w:bookmarkStart w:id="61" w:name="_Toc168656666"/>
    <w:bookmarkStart w:id="62" w:name="_Toc168658252"/>
    <w:bookmarkStart w:id="63" w:name="_Toc168658841"/>
    <w:p w:rsidR="00507AEF" w:rsidRDefault="00F26A07">
      <w:pPr>
        <w:keepNext/>
        <w:keepLines/>
        <w:widowControl/>
        <w:autoSpaceDE/>
        <w:autoSpaceDN/>
        <w:spacing w:before="40" w:line="360" w:lineRule="auto"/>
        <w:jc w:val="both"/>
        <w:outlineLvl w:val="1"/>
        <w:rPr>
          <w:rFonts w:eastAsia="SimSun"/>
          <w:sz w:val="24"/>
          <w:szCs w:val="24"/>
          <w:lang w:eastAsia="zh-CN"/>
        </w:rPr>
      </w:pPr>
      <w:r>
        <w:rPr>
          <w:rFonts w:eastAsia="SimSun"/>
          <w:noProof/>
          <w:sz w:val="24"/>
          <w:szCs w:val="24"/>
        </w:rPr>
        <mc:AlternateContent>
          <mc:Choice Requires="wps">
            <w:drawing>
              <wp:anchor distT="0" distB="0" distL="0" distR="0" simplePos="0" relativeHeight="9" behindDoc="0" locked="0" layoutInCell="1" allowOverlap="1">
                <wp:simplePos x="0" y="0"/>
                <wp:positionH relativeFrom="column">
                  <wp:posOffset>2374265</wp:posOffset>
                </wp:positionH>
                <wp:positionV relativeFrom="paragraph">
                  <wp:posOffset>89535</wp:posOffset>
                </wp:positionV>
                <wp:extent cx="635" cy="1770379"/>
                <wp:effectExtent l="0" t="0" r="37465" b="20320"/>
                <wp:wrapNone/>
                <wp:docPr id="1029"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 cy="1770379"/>
                        </a:xfrm>
                        <a:prstGeom prst="line">
                          <a:avLst/>
                        </a:prstGeom>
                        <a:ln w="9525" cap="flat" cmpd="sng">
                          <a:solidFill>
                            <a:srgbClr val="000000"/>
                          </a:solidFill>
                          <a:prstDash val="solid"/>
                          <a:round/>
                          <a:headEnd type="none" w="med" len="med"/>
                          <a:tailEnd type="none" w="med" len="med"/>
                        </a:ln>
                      </wps:spPr>
                      <wps:bodyPr/>
                    </wps:wsp>
                  </a:graphicData>
                </a:graphic>
                <wp14:sizeRelV relativeFrom="margin">
                  <wp14:pctHeight>0</wp14:pctHeight>
                </wp14:sizeRelV>
              </wp:anchor>
            </w:drawing>
          </mc:Choice>
          <mc:Fallback>
            <w:pict>
              <v:line id="1029" filled="f" stroked="t" from="186.95pt,7.05pt" to="187.0pt,146.44992pt" style="position:absolute;z-index:9;mso-position-horizontal-relative:text;mso-position-vertical-relative:text;mso-height-percent:0;mso-width-relative:page;mso-height-relative:margin;mso-wrap-distance-left:0.0pt;mso-wrap-distance-right:0.0pt;visibility:visible;flip:x;">
                <v:fill/>
              </v:line>
            </w:pict>
          </mc:Fallback>
        </mc:AlternateContent>
      </w:r>
      <w:r>
        <w:rPr>
          <w:rFonts w:eastAsia="SimSun"/>
          <w:noProof/>
          <w:sz w:val="24"/>
          <w:szCs w:val="24"/>
        </w:rPr>
        <mc:AlternateContent>
          <mc:Choice Requires="wps">
            <w:drawing>
              <wp:anchor distT="0" distB="0" distL="0" distR="0" simplePos="0" relativeHeight="6" behindDoc="0" locked="0" layoutInCell="1" allowOverlap="1">
                <wp:simplePos x="0" y="0"/>
                <wp:positionH relativeFrom="column">
                  <wp:posOffset>1922780</wp:posOffset>
                </wp:positionH>
                <wp:positionV relativeFrom="paragraph">
                  <wp:posOffset>116840</wp:posOffset>
                </wp:positionV>
                <wp:extent cx="432435" cy="45085"/>
                <wp:effectExtent l="0" t="19050" r="43815" b="31115"/>
                <wp:wrapNone/>
                <wp:docPr id="1030" name="Arrow: Righ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2435" cy="45085"/>
                        </a:xfrm>
                        <a:prstGeom prst="rightArrow">
                          <a:avLst/>
                        </a:prstGeom>
                        <a:solidFill>
                          <a:srgbClr val="4F81BD"/>
                        </a:solidFill>
                        <a:ln w="25400" cap="flat" cmpd="sng">
                          <a:solidFill>
                            <a:srgbClr val="213650"/>
                          </a:solidFill>
                          <a:prstDash val="solid"/>
                          <a:round/>
                          <a:headEnd type="none" w="med" len="med"/>
                          <a:tailEnd type="none" w="med" len="med"/>
                        </a:ln>
                      </wps:spPr>
                      <wps:bodyPr>
                        <a:prstTxWarp prst="textNoShape">
                          <a:avLst/>
                        </a:prstTxWarp>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1030" type="#_x0000_t13" adj="20475,5400," fillcolor="#4f81bd" style="position:absolute;margin-left:151.4pt;margin-top:9.2pt;width:34.05pt;height:3.55pt;z-index:6;mso-position-horizontal-relative:text;mso-position-vertical-relative:text;mso-width-percent:0;mso-width-relative:margin;mso-height-relative:page;mso-wrap-distance-left:0.0pt;mso-wrap-distance-right:0.0pt;visibility:visible;">
                <v:stroke color="#213650" weight="2.0pt"/>
                <v:fill/>
              </v:shape>
            </w:pict>
          </mc:Fallback>
        </mc:AlternateContent>
      </w:r>
      <w:bookmarkEnd w:id="61"/>
      <w:bookmarkEnd w:id="62"/>
      <w:bookmarkEnd w:id="63"/>
    </w:p>
    <w:p w:rsidR="00507AEF" w:rsidRDefault="00F26A07">
      <w:pPr>
        <w:widowControl/>
        <w:autoSpaceDE/>
        <w:autoSpaceDN/>
        <w:spacing w:before="240" w:line="360" w:lineRule="auto"/>
        <w:jc w:val="both"/>
        <w:rPr>
          <w:sz w:val="24"/>
          <w:szCs w:val="24"/>
          <w:lang w:eastAsia="zh-CN"/>
        </w:rPr>
      </w:pPr>
      <w:r>
        <w:rPr>
          <w:rFonts w:eastAsia="SimSun"/>
          <w:noProof/>
          <w:sz w:val="24"/>
          <w:szCs w:val="24"/>
        </w:rPr>
        <mc:AlternateContent>
          <mc:Choice Requires="wps">
            <w:drawing>
              <wp:anchor distT="0" distB="0" distL="0" distR="0" simplePos="0" relativeHeight="3" behindDoc="0" locked="0" layoutInCell="1" allowOverlap="1">
                <wp:simplePos x="0" y="0"/>
                <wp:positionH relativeFrom="column">
                  <wp:posOffset>74930</wp:posOffset>
                </wp:positionH>
                <wp:positionV relativeFrom="paragraph">
                  <wp:posOffset>273050</wp:posOffset>
                </wp:positionV>
                <wp:extent cx="1800225" cy="395605"/>
                <wp:effectExtent l="0" t="0" r="28575" b="23495"/>
                <wp:wrapNone/>
                <wp:docPr id="1031"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0225" cy="395605"/>
                        </a:xfrm>
                        <a:prstGeom prst="roundRect">
                          <a:avLst/>
                        </a:prstGeom>
                        <a:solidFill>
                          <a:srgbClr val="FFFFFF"/>
                        </a:solidFill>
                        <a:ln w="25400" cap="flat" cmpd="sng">
                          <a:solidFill>
                            <a:srgbClr val="F79646"/>
                          </a:solidFill>
                          <a:prstDash val="solid"/>
                          <a:round/>
                          <a:headEnd type="none" w="med" len="med"/>
                          <a:tailEnd type="none" w="med" len="med"/>
                        </a:ln>
                      </wps:spPr>
                      <wps:txbx>
                        <w:txbxContent>
                          <w:p w:rsidR="00507AEF" w:rsidRDefault="00F26A07">
                            <w:pPr>
                              <w:jc w:val="center"/>
                              <w:rPr>
                                <w:b/>
                                <w:bCs/>
                              </w:rPr>
                            </w:pPr>
                            <w:r>
                              <w:rPr>
                                <w:b/>
                                <w:bCs/>
                              </w:rPr>
                              <w:t xml:space="preserve">Electronic </w:t>
                            </w:r>
                            <w:r>
                              <w:rPr>
                                <w:b/>
                                <w:bCs/>
                              </w:rPr>
                              <w:t>Bidding Process</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1031" arcsize="0.16666667," fillcolor="white" stroked="t" style="position:absolute;margin-left:5.9pt;margin-top:21.5pt;width:141.75pt;height:31.15pt;z-index:3;mso-position-horizontal-relative:text;mso-position-vertical-relative:text;mso-width-percent:0;mso-height-percent:0;mso-width-relative:margin;mso-height-relative:margin;mso-wrap-distance-left:0.0pt;mso-wrap-distance-right:0.0pt;visibility:visible;v-text-anchor:middle;">
                <v:stroke color="#f79646" weight="2.0pt"/>
                <v:fill/>
                <v:textbox inset="7.2pt,3.6pt,7.2pt,3.6pt">
                  <w:txbxContent>
                    <w:p>
                      <w:pPr>
                        <w:pStyle w:val="style0"/>
                        <w:jc w:val="center"/>
                        <w:rPr>
                          <w:b/>
                          <w:bCs/>
                        </w:rPr>
                      </w:pPr>
                      <w:r>
                        <w:rPr>
                          <w:b/>
                          <w:bCs/>
                        </w:rPr>
                        <w:t>Electronic Bidding Process</w:t>
                      </w:r>
                    </w:p>
                  </w:txbxContent>
                </v:textbox>
              </v:roundrect>
            </w:pict>
          </mc:Fallback>
        </mc:AlternateContent>
      </w:r>
      <w:r>
        <w:rPr>
          <w:noProof/>
          <w:sz w:val="24"/>
          <w:szCs w:val="24"/>
        </w:rPr>
        <mc:AlternateContent>
          <mc:Choice Requires="wps">
            <w:drawing>
              <wp:anchor distT="0" distB="0" distL="0" distR="0" simplePos="0" relativeHeight="11" behindDoc="0" locked="0" layoutInCell="1" allowOverlap="1">
                <wp:simplePos x="0" y="0"/>
                <wp:positionH relativeFrom="column">
                  <wp:posOffset>2403835</wp:posOffset>
                </wp:positionH>
                <wp:positionV relativeFrom="paragraph">
                  <wp:posOffset>131294</wp:posOffset>
                </wp:positionV>
                <wp:extent cx="480767" cy="45719"/>
                <wp:effectExtent l="0" t="19050" r="33655" b="31115"/>
                <wp:wrapNone/>
                <wp:docPr id="1032" name="Arrow: Right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767" cy="45719"/>
                        </a:xfrm>
                        <a:prstGeom prst="rightArrow">
                          <a:avLst/>
                        </a:prstGeom>
                        <a:solidFill>
                          <a:srgbClr val="4F81BD"/>
                        </a:solidFill>
                        <a:ln w="25400" cap="flat" cmpd="sng">
                          <a:solidFill>
                            <a:srgbClr val="213650"/>
                          </a:solidFill>
                          <a:prstDash val="solid"/>
                          <a:round/>
                          <a:headEnd type="none" w="med" len="med"/>
                          <a:tailEnd type="none" w="med" len="med"/>
                        </a:ln>
                      </wps:spPr>
                      <wps:bodyPr>
                        <a:prstTxWarp prst="textNoShape">
                          <a:avLst/>
                        </a:prstTxWarp>
                      </wps:bodyPr>
                    </wps:wsp>
                  </a:graphicData>
                </a:graphic>
              </wp:anchor>
            </w:drawing>
          </mc:Choice>
          <mc:Fallback>
            <w:pict>
              <v:shape id="1032" type="#_x0000_t13" adj="20573,5400," fillcolor="#4f81bd" style="position:absolute;margin-left:189.28pt;margin-top:10.34pt;width:37.86pt;height:3.6pt;z-index:11;mso-position-horizontal-relative:text;mso-position-vertical-relative:text;mso-width-relative:page;mso-height-relative:page;mso-wrap-distance-left:0.0pt;mso-wrap-distance-right:0.0pt;visibility:visible;">
                <v:stroke color="#213650" weight="2.0pt"/>
                <v:fill/>
              </v:shape>
            </w:pict>
          </mc:Fallback>
        </mc:AlternateContent>
      </w:r>
    </w:p>
    <w:p w:rsidR="00507AEF" w:rsidRDefault="00F26A07">
      <w:pPr>
        <w:widowControl/>
        <w:autoSpaceDE/>
        <w:autoSpaceDN/>
        <w:spacing w:before="240" w:line="360" w:lineRule="auto"/>
        <w:jc w:val="both"/>
        <w:rPr>
          <w:rFonts w:eastAsia="SimSun"/>
          <w:sz w:val="24"/>
          <w:szCs w:val="24"/>
          <w:lang w:eastAsia="zh-CN"/>
        </w:rPr>
      </w:pPr>
      <w:r>
        <w:rPr>
          <w:rFonts w:eastAsia="SimSun"/>
          <w:noProof/>
          <w:sz w:val="24"/>
          <w:szCs w:val="24"/>
        </w:rPr>
        <mc:AlternateContent>
          <mc:Choice Requires="wps">
            <w:drawing>
              <wp:anchor distT="0" distB="0" distL="0" distR="0" simplePos="0" relativeHeight="7" behindDoc="0" locked="0" layoutInCell="1" allowOverlap="1">
                <wp:simplePos x="0" y="0"/>
                <wp:positionH relativeFrom="column">
                  <wp:posOffset>1922780</wp:posOffset>
                </wp:positionH>
                <wp:positionV relativeFrom="paragraph">
                  <wp:posOffset>187325</wp:posOffset>
                </wp:positionV>
                <wp:extent cx="451485" cy="45083"/>
                <wp:effectExtent l="0" t="19050" r="43815" b="31115"/>
                <wp:wrapNone/>
                <wp:docPr id="1033" name="Arrow: Right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1485" cy="45083"/>
                        </a:xfrm>
                        <a:prstGeom prst="rightArrow">
                          <a:avLst/>
                        </a:prstGeom>
                        <a:solidFill>
                          <a:srgbClr val="4F81BD"/>
                        </a:solidFill>
                        <a:ln w="25400" cap="flat" cmpd="sng">
                          <a:solidFill>
                            <a:srgbClr val="213650"/>
                          </a:solidFill>
                          <a:prstDash val="solid"/>
                          <a:round/>
                          <a:headEnd type="none" w="med" len="med"/>
                          <a:tailEnd type="none" w="med" len="med"/>
                        </a:ln>
                      </wps:spPr>
                      <wps:bodyPr>
                        <a:prstTxWarp prst="textNoShape">
                          <a:avLst/>
                        </a:prstTxWarp>
                      </wps:bodyPr>
                    </wps:wsp>
                  </a:graphicData>
                </a:graphic>
                <wp14:sizeRelH relativeFrom="margin">
                  <wp14:pctWidth>0</wp14:pctWidth>
                </wp14:sizeRelH>
              </wp:anchor>
            </w:drawing>
          </mc:Choice>
          <mc:Fallback>
            <w:pict>
              <v:shape id="1033" type="#_x0000_t13" adj="20522,5400," fillcolor="#4f81bd" style="position:absolute;margin-left:151.4pt;margin-top:14.75pt;width:35.55pt;height:3.55pt;z-index:7;mso-position-horizontal-relative:text;mso-position-vertical-relative:text;mso-width-percent:0;mso-width-relative:margin;mso-height-relative:page;mso-wrap-distance-left:0.0pt;mso-wrap-distance-right:0.0pt;visibility:visible;">
                <v:stroke color="#213650" weight="2.0pt"/>
                <v:fill/>
              </v:shape>
            </w:pict>
          </mc:Fallback>
        </mc:AlternateContent>
      </w:r>
    </w:p>
    <w:p w:rsidR="00507AEF" w:rsidRDefault="00F26A07">
      <w:pPr>
        <w:widowControl/>
        <w:autoSpaceDE/>
        <w:autoSpaceDN/>
        <w:spacing w:before="240" w:line="360" w:lineRule="auto"/>
        <w:jc w:val="both"/>
        <w:rPr>
          <w:rFonts w:eastAsia="SimSun"/>
          <w:sz w:val="24"/>
          <w:szCs w:val="24"/>
          <w:lang w:eastAsia="zh-CN"/>
        </w:rPr>
      </w:pPr>
      <w:r>
        <w:rPr>
          <w:b/>
          <w:bCs/>
          <w:noProof/>
          <w:sz w:val="24"/>
          <w:szCs w:val="24"/>
        </w:rPr>
        <mc:AlternateContent>
          <mc:Choice Requires="wps">
            <w:drawing>
              <wp:anchor distT="0" distB="0" distL="0" distR="0" simplePos="0" relativeHeight="13" behindDoc="0" locked="0" layoutInCell="1" allowOverlap="1">
                <wp:simplePos x="0" y="0"/>
                <wp:positionH relativeFrom="margin">
                  <wp:align>right</wp:align>
                </wp:positionH>
                <wp:positionV relativeFrom="paragraph">
                  <wp:posOffset>556260</wp:posOffset>
                </wp:positionV>
                <wp:extent cx="2581910" cy="413385"/>
                <wp:effectExtent l="0" t="0" r="27940" b="24765"/>
                <wp:wrapNone/>
                <wp:docPr id="1034"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1910" cy="413385"/>
                        </a:xfrm>
                        <a:prstGeom prst="roundRect">
                          <a:avLst/>
                        </a:prstGeom>
                        <a:solidFill>
                          <a:srgbClr val="FFFFFF"/>
                        </a:solidFill>
                        <a:ln w="25400" cap="flat" cmpd="sng">
                          <a:solidFill>
                            <a:srgbClr val="F79646"/>
                          </a:solidFill>
                          <a:prstDash val="solid"/>
                          <a:round/>
                          <a:headEnd type="none" w="med" len="med"/>
                          <a:tailEnd type="none" w="med" len="med"/>
                        </a:ln>
                      </wps:spPr>
                      <wps:txbx>
                        <w:txbxContent>
                          <w:p w:rsidR="00507AEF" w:rsidRDefault="00F26A07">
                            <w:pPr>
                              <w:jc w:val="center"/>
                              <w:rPr>
                                <w:b/>
                                <w:bCs/>
                              </w:rPr>
                            </w:pPr>
                            <w:r>
                              <w:rPr>
                                <w:b/>
                                <w:bCs/>
                              </w:rPr>
                              <w:t>Increased procurement efficiency</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1034" arcsize="0.16666667," fillcolor="white" stroked="t" style="position:absolute;margin-left:0.0pt;margin-top:43.8pt;width:203.3pt;height:32.55pt;z-index:13;mso-position-horizontal:right;mso-position-horizontal-relative:margin;mso-position-vertical-relative:text;mso-width-percent:0;mso-height-percent:0;mso-width-relative:margin;mso-height-relative:margin;mso-wrap-distance-left:0.0pt;mso-wrap-distance-right:0.0pt;visibility:visible;v-text-anchor:middle;">
                <v:stroke color="#f79646" weight="2.0pt"/>
                <v:fill/>
                <v:textbox inset="7.2pt,3.6pt,7.2pt,3.6pt">
                  <w:txbxContent>
                    <w:p>
                      <w:pPr>
                        <w:pStyle w:val="style0"/>
                        <w:jc w:val="center"/>
                        <w:rPr>
                          <w:b/>
                          <w:bCs/>
                        </w:rPr>
                      </w:pPr>
                      <w:r>
                        <w:rPr>
                          <w:b/>
                          <w:bCs/>
                        </w:rPr>
                        <w:t>Increased procurement efficiency</w:t>
                      </w:r>
                    </w:p>
                  </w:txbxContent>
                </v:textbox>
              </v:roundrect>
            </w:pict>
          </mc:Fallback>
        </mc:AlternateContent>
      </w:r>
      <w:r>
        <w:rPr>
          <w:b/>
          <w:bCs/>
          <w:noProof/>
          <w:sz w:val="24"/>
          <w:szCs w:val="24"/>
        </w:rPr>
        <mc:AlternateContent>
          <mc:Choice Requires="wps">
            <w:drawing>
              <wp:anchor distT="0" distB="0" distL="0" distR="0" simplePos="0" relativeHeight="5" behindDoc="0" locked="0" layoutInCell="1" allowOverlap="1">
                <wp:simplePos x="0" y="0"/>
                <wp:positionH relativeFrom="column">
                  <wp:posOffset>46355</wp:posOffset>
                </wp:positionH>
                <wp:positionV relativeFrom="paragraph">
                  <wp:posOffset>612775</wp:posOffset>
                </wp:positionV>
                <wp:extent cx="1828164" cy="376555"/>
                <wp:effectExtent l="0" t="0" r="19685" b="23495"/>
                <wp:wrapNone/>
                <wp:docPr id="1035" name="Rectangle: Rounded Corner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164" cy="376555"/>
                        </a:xfrm>
                        <a:prstGeom prst="roundRect">
                          <a:avLst/>
                        </a:prstGeom>
                        <a:solidFill>
                          <a:srgbClr val="FFFFFF"/>
                        </a:solidFill>
                        <a:ln w="25400" cap="flat" cmpd="sng">
                          <a:solidFill>
                            <a:srgbClr val="F79646"/>
                          </a:solidFill>
                          <a:prstDash val="solid"/>
                          <a:round/>
                          <a:headEnd type="none" w="med" len="med"/>
                          <a:tailEnd type="none" w="med" len="med"/>
                        </a:ln>
                      </wps:spPr>
                      <wps:txbx>
                        <w:txbxContent>
                          <w:p w:rsidR="00507AEF" w:rsidRDefault="00F26A07">
                            <w:pPr>
                              <w:jc w:val="center"/>
                              <w:rPr>
                                <w:b/>
                                <w:bCs/>
                              </w:rPr>
                            </w:pPr>
                            <w:r>
                              <w:rPr>
                                <w:b/>
                                <w:bCs/>
                              </w:rPr>
                              <w:t>Information technology</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1035" arcsize="0.16666667," fillcolor="white" stroked="t" style="position:absolute;margin-left:3.65pt;margin-top:48.25pt;width:143.95pt;height:29.65pt;z-index:5;mso-position-horizontal-relative:text;mso-position-vertical-relative:text;mso-width-percent:0;mso-height-percent:0;mso-width-relative:margin;mso-height-relative:margin;mso-wrap-distance-left:0.0pt;mso-wrap-distance-right:0.0pt;visibility:visible;v-text-anchor:middle;">
                <v:stroke color="#f79646" weight="2.0pt"/>
                <v:fill/>
                <v:textbox inset="7.2pt,3.6pt,7.2pt,3.6pt">
                  <w:txbxContent>
                    <w:p>
                      <w:pPr>
                        <w:pStyle w:val="style0"/>
                        <w:jc w:val="center"/>
                        <w:rPr>
                          <w:b/>
                          <w:bCs/>
                        </w:rPr>
                      </w:pPr>
                      <w:r>
                        <w:rPr>
                          <w:b/>
                          <w:bCs/>
                        </w:rPr>
                        <w:t>Information technology</w:t>
                      </w:r>
                    </w:p>
                  </w:txbxContent>
                </v:textbox>
              </v:roundrect>
            </w:pict>
          </mc:Fallback>
        </mc:AlternateContent>
      </w:r>
      <w:r>
        <w:rPr>
          <w:b/>
          <w:bCs/>
          <w:noProof/>
          <w:sz w:val="24"/>
          <w:szCs w:val="24"/>
        </w:rPr>
        <mc:AlternateContent>
          <mc:Choice Requires="wps">
            <w:drawing>
              <wp:anchor distT="0" distB="0" distL="0" distR="0" simplePos="0" relativeHeight="12" behindDoc="0" locked="0" layoutInCell="1" allowOverlap="1">
                <wp:simplePos x="0" y="0"/>
                <wp:positionH relativeFrom="column">
                  <wp:posOffset>4439285</wp:posOffset>
                </wp:positionH>
                <wp:positionV relativeFrom="paragraph">
                  <wp:posOffset>327660</wp:posOffset>
                </wp:positionV>
                <wp:extent cx="45084" cy="179070"/>
                <wp:effectExtent l="19050" t="0" r="31115" b="30480"/>
                <wp:wrapNone/>
                <wp:docPr id="1036" name="Arrow: Dow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4" cy="179070"/>
                        </a:xfrm>
                        <a:prstGeom prst="downArrow">
                          <a:avLst/>
                        </a:prstGeom>
                        <a:solidFill>
                          <a:srgbClr val="000000"/>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1036" type="#_x0000_t67" adj="18881,5400," fillcolor="black" style="position:absolute;margin-left:349.55pt;margin-top:25.8pt;width:3.55pt;height:14.1pt;z-index:12;mso-position-horizontal-relative:text;mso-position-vertical-relative:text;mso-height-percent:0;mso-width-relative:page;mso-height-relative:margin;mso-wrap-distance-left:0.0pt;mso-wrap-distance-right:0.0pt;visibility:visible;">
                <v:stroke weight="2.0pt"/>
                <v:fill/>
              </v:shape>
            </w:pict>
          </mc:Fallback>
        </mc:AlternateContent>
      </w:r>
      <w:r>
        <w:rPr>
          <w:rFonts w:eastAsia="SimSun"/>
          <w:noProof/>
          <w:sz w:val="24"/>
          <w:szCs w:val="24"/>
        </w:rPr>
        <mc:AlternateContent>
          <mc:Choice Requires="wps">
            <w:drawing>
              <wp:anchor distT="0" distB="0" distL="0" distR="0" simplePos="0" relativeHeight="4" behindDoc="0" locked="0" layoutInCell="1" allowOverlap="1">
                <wp:simplePos x="0" y="0"/>
                <wp:positionH relativeFrom="column">
                  <wp:posOffset>93980</wp:posOffset>
                </wp:positionH>
                <wp:positionV relativeFrom="paragraph">
                  <wp:posOffset>64134</wp:posOffset>
                </wp:positionV>
                <wp:extent cx="1781175" cy="348615"/>
                <wp:effectExtent l="0" t="0" r="28575" b="13334"/>
                <wp:wrapNone/>
                <wp:docPr id="1037"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1175" cy="348615"/>
                        </a:xfrm>
                        <a:prstGeom prst="roundRect">
                          <a:avLst/>
                        </a:prstGeom>
                        <a:solidFill>
                          <a:srgbClr val="FFFFFF"/>
                        </a:solidFill>
                        <a:ln w="25400" cap="flat" cmpd="sng">
                          <a:solidFill>
                            <a:srgbClr val="F79646"/>
                          </a:solidFill>
                          <a:prstDash val="solid"/>
                          <a:round/>
                          <a:headEnd type="none" w="med" len="med"/>
                          <a:tailEnd type="none" w="med" len="med"/>
                        </a:ln>
                      </wps:spPr>
                      <wps:txbx>
                        <w:txbxContent>
                          <w:p w:rsidR="00507AEF" w:rsidRDefault="00F26A07">
                            <w:pPr>
                              <w:jc w:val="center"/>
                              <w:rPr>
                                <w:b/>
                                <w:bCs/>
                              </w:rPr>
                            </w:pPr>
                            <w:r>
                              <w:rPr>
                                <w:b/>
                                <w:bCs/>
                              </w:rPr>
                              <w:t>Electronic Contracts</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1037" arcsize="0.16666667," fillcolor="white" stroked="t" style="position:absolute;margin-left:7.4pt;margin-top:5.05pt;width:140.25pt;height:27.45pt;z-index:4;mso-position-horizontal-relative:text;mso-position-vertical-relative:text;mso-width-percent:0;mso-height-percent:0;mso-width-relative:margin;mso-height-relative:margin;mso-wrap-distance-left:0.0pt;mso-wrap-distance-right:0.0pt;visibility:visible;v-text-anchor:middle;">
                <v:stroke color="#f79646" weight="2.0pt"/>
                <v:fill/>
                <v:textbox inset="7.2pt,3.6pt,7.2pt,3.6pt">
                  <w:txbxContent>
                    <w:p>
                      <w:pPr>
                        <w:pStyle w:val="style0"/>
                        <w:jc w:val="center"/>
                        <w:rPr>
                          <w:b/>
                          <w:bCs/>
                        </w:rPr>
                      </w:pPr>
                      <w:r>
                        <w:rPr>
                          <w:b/>
                          <w:bCs/>
                        </w:rPr>
                        <w:t>Electronic Contracts</w:t>
                      </w:r>
                    </w:p>
                  </w:txbxContent>
                </v:textbox>
              </v:roundrect>
            </w:pict>
          </mc:Fallback>
        </mc:AlternateContent>
      </w:r>
      <w:r>
        <w:rPr>
          <w:b/>
          <w:bCs/>
          <w:noProof/>
          <w:sz w:val="24"/>
          <w:szCs w:val="24"/>
        </w:rPr>
        <mc:AlternateContent>
          <mc:Choice Requires="wps">
            <w:drawing>
              <wp:anchor distT="0" distB="0" distL="0" distR="0" simplePos="0" relativeHeight="14" behindDoc="0" locked="0" layoutInCell="1" allowOverlap="1">
                <wp:simplePos x="0" y="0"/>
                <wp:positionH relativeFrom="column">
                  <wp:posOffset>1923068</wp:posOffset>
                </wp:positionH>
                <wp:positionV relativeFrom="paragraph">
                  <wp:posOffset>695895</wp:posOffset>
                </wp:positionV>
                <wp:extent cx="432435" cy="45719"/>
                <wp:effectExtent l="0" t="19050" r="43815" b="31115"/>
                <wp:wrapNone/>
                <wp:docPr id="1038" name="Arrow: Right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2435" cy="45719"/>
                        </a:xfrm>
                        <a:prstGeom prst="rightArrow">
                          <a:avLst/>
                        </a:prstGeom>
                        <a:solidFill>
                          <a:srgbClr val="000000"/>
                        </a:solidFill>
                        <a:ln w="25400" cap="flat" cmpd="sng">
                          <a:solidFill>
                            <a:srgbClr val="000000"/>
                          </a:solidFill>
                          <a:prstDash val="solid"/>
                          <a:round/>
                          <a:headEnd type="none" w="med" len="med"/>
                          <a:tailEnd type="none" w="med" len="med"/>
                        </a:ln>
                      </wps:spPr>
                      <wps:bodyPr>
                        <a:prstTxWarp prst="textNoShape">
                          <a:avLst/>
                        </a:prstTxWarp>
                      </wps:bodyPr>
                    </wps:wsp>
                  </a:graphicData>
                </a:graphic>
              </wp:anchor>
            </w:drawing>
          </mc:Choice>
          <mc:Fallback>
            <w:pict>
              <v:shape id="1038" type="#_x0000_t13" adj="20459,5400," fillcolor="black" style="position:absolute;margin-left:151.42pt;margin-top:54.79pt;width:34.05pt;height:3.6pt;z-index:14;mso-position-horizontal-relative:text;mso-position-vertical-relative:text;mso-width-relative:page;mso-height-relative:page;mso-wrap-distance-left:0.0pt;mso-wrap-distance-right:0.0pt;visibility:visible;">
                <v:stroke weight="2.0pt"/>
                <v:fill/>
              </v:shape>
            </w:pict>
          </mc:Fallback>
        </mc:AlternateContent>
      </w:r>
      <w:r>
        <w:rPr>
          <w:b/>
          <w:bCs/>
          <w:noProof/>
          <w:sz w:val="24"/>
          <w:szCs w:val="24"/>
        </w:rPr>
        <mc:AlternateContent>
          <mc:Choice Requires="wps">
            <w:drawing>
              <wp:anchor distT="0" distB="0" distL="0" distR="0" simplePos="0" relativeHeight="8" behindDoc="0" locked="0" layoutInCell="1" allowOverlap="1">
                <wp:simplePos x="0" y="0"/>
                <wp:positionH relativeFrom="column">
                  <wp:posOffset>1884045</wp:posOffset>
                </wp:positionH>
                <wp:positionV relativeFrom="paragraph">
                  <wp:posOffset>121285</wp:posOffset>
                </wp:positionV>
                <wp:extent cx="499110" cy="45085"/>
                <wp:effectExtent l="0" t="19050" r="34290" b="31115"/>
                <wp:wrapNone/>
                <wp:docPr id="1039" name="Arrow: Right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110" cy="45085"/>
                        </a:xfrm>
                        <a:prstGeom prst="rightArrow">
                          <a:avLst/>
                        </a:prstGeom>
                        <a:solidFill>
                          <a:srgbClr val="4F81BD"/>
                        </a:solidFill>
                        <a:ln w="25400" cap="flat" cmpd="sng">
                          <a:solidFill>
                            <a:srgbClr val="213650"/>
                          </a:solidFill>
                          <a:prstDash val="solid"/>
                          <a:round/>
                          <a:headEnd type="none" w="med" len="med"/>
                          <a:tailEnd type="none" w="med" len="med"/>
                        </a:ln>
                      </wps:spPr>
                      <wps:bodyPr>
                        <a:prstTxWarp prst="textNoShape">
                          <a:avLst/>
                        </a:prstTxWarp>
                      </wps:bodyPr>
                    </wps:wsp>
                  </a:graphicData>
                </a:graphic>
                <wp14:sizeRelH relativeFrom="margin">
                  <wp14:pctWidth>0</wp14:pctWidth>
                </wp14:sizeRelH>
              </wp:anchor>
            </w:drawing>
          </mc:Choice>
          <mc:Fallback>
            <w:pict>
              <v:shape id="1039" type="#_x0000_t13" adj="20625,5400," fillcolor="#4f81bd" style="position:absolute;margin-left:148.35pt;margin-top:9.55pt;width:39.3pt;height:3.55pt;z-index:8;mso-position-horizontal-relative:text;mso-position-vertical-relative:text;mso-width-percent:0;mso-width-relative:margin;mso-height-relative:page;mso-wrap-distance-left:0.0pt;mso-wrap-distance-right:0.0pt;visibility:visible;">
                <v:stroke color="#213650" weight="2.0pt"/>
                <v:fill/>
              </v:shape>
            </w:pict>
          </mc:Fallback>
        </mc:AlternateContent>
      </w:r>
    </w:p>
    <w:p w:rsidR="00507AEF" w:rsidRDefault="00F26A07">
      <w:pPr>
        <w:widowControl/>
        <w:autoSpaceDE/>
        <w:autoSpaceDN/>
        <w:spacing w:before="240" w:line="360" w:lineRule="auto"/>
        <w:jc w:val="both"/>
        <w:rPr>
          <w:rFonts w:eastAsia="SimSun"/>
          <w:sz w:val="24"/>
          <w:szCs w:val="24"/>
          <w:lang w:eastAsia="zh-CN"/>
        </w:rPr>
      </w:pPr>
      <w:r>
        <w:rPr>
          <w:b/>
          <w:bCs/>
          <w:sz w:val="24"/>
          <w:szCs w:val="24"/>
          <w:lang w:eastAsia="zh-CN"/>
        </w:rPr>
        <w:t xml:space="preserve">Independent Variables                                                               Dependent Variables                                                                                              </w:t>
      </w:r>
      <w:r>
        <w:rPr>
          <w:b/>
          <w:bCs/>
          <w:i/>
          <w:iCs/>
          <w:sz w:val="24"/>
          <w:szCs w:val="24"/>
          <w:lang w:eastAsia="zh-CN"/>
        </w:rPr>
        <w:t>Source Author (2023)</w:t>
      </w:r>
    </w:p>
    <w:p w:rsidR="00507AEF" w:rsidRDefault="00F26A07">
      <w:pPr>
        <w:widowControl/>
        <w:autoSpaceDE/>
        <w:autoSpaceDN/>
        <w:spacing w:before="240" w:line="360" w:lineRule="auto"/>
        <w:jc w:val="both"/>
        <w:rPr>
          <w:rFonts w:eastAsia="SimSun"/>
          <w:sz w:val="24"/>
          <w:szCs w:val="24"/>
          <w:lang w:eastAsia="zh-CN"/>
        </w:rPr>
      </w:pPr>
      <w:r>
        <w:rPr>
          <w:sz w:val="24"/>
          <w:szCs w:val="24"/>
          <w:lang w:eastAsia="zh-CN"/>
        </w:rPr>
        <w:t>Use of electronic sourcing can enhance</w:t>
      </w:r>
      <w:r>
        <w:rPr>
          <w:sz w:val="24"/>
          <w:szCs w:val="24"/>
          <w:lang w:eastAsia="zh-CN"/>
        </w:rPr>
        <w:t xml:space="preserve"> procurement process by streamline the supplier selection process, enhance competition and optimize supplier relationship management (Carter et al, 2000). Moreso, electronic bidding process eliminates more paper work, reduce administrative burden, enables </w:t>
      </w:r>
      <w:r>
        <w:rPr>
          <w:sz w:val="24"/>
          <w:szCs w:val="24"/>
          <w:lang w:eastAsia="zh-CN"/>
        </w:rPr>
        <w:t>real time bid tracking and evaluation, facilitates fair competition, enhance bid responsiveness an ensures transparency in the procurement process.</w:t>
      </w:r>
    </w:p>
    <w:p w:rsidR="00507AEF" w:rsidRDefault="00F26A07">
      <w:pPr>
        <w:spacing w:line="360" w:lineRule="auto"/>
        <w:jc w:val="both"/>
        <w:rPr>
          <w:sz w:val="24"/>
          <w:szCs w:val="24"/>
          <w:lang w:eastAsia="zh-CN"/>
        </w:rPr>
      </w:pPr>
      <w:r>
        <w:rPr>
          <w:sz w:val="24"/>
          <w:szCs w:val="24"/>
          <w:lang w:eastAsia="zh-CN"/>
        </w:rPr>
        <w:t xml:space="preserve"> In addition, electronic contracts eliminate the need for physical documentation and enable faster contract </w:t>
      </w:r>
      <w:r>
        <w:rPr>
          <w:sz w:val="24"/>
          <w:szCs w:val="24"/>
          <w:lang w:eastAsia="zh-CN"/>
        </w:rPr>
        <w:t>negotiation, execution and storage. It also reduces error, and improve compliance with legal and regulatory requirements. The use online techniques or information technology for conducting the procurement process have been made more efficient by developing</w:t>
      </w:r>
      <w:r>
        <w:rPr>
          <w:sz w:val="24"/>
          <w:szCs w:val="24"/>
          <w:lang w:eastAsia="zh-CN"/>
        </w:rPr>
        <w:t xml:space="preserve"> modern software technologies which will also guarantee accountability and transparency while minimizing gaffes and inconsistencies on procurement process (Humphreys et al, 2015).</w:t>
      </w:r>
    </w:p>
    <w:p w:rsidR="00507AEF" w:rsidRDefault="00F26A07">
      <w:pPr>
        <w:pStyle w:val="Heading1"/>
        <w:spacing w:line="360" w:lineRule="auto"/>
        <w:jc w:val="both"/>
        <w:rPr>
          <w:rFonts w:ascii="Times New Roman" w:hAnsi="Times New Roman" w:cs="Times New Roman"/>
          <w:b/>
          <w:bCs/>
          <w:color w:val="auto"/>
          <w:sz w:val="24"/>
          <w:szCs w:val="24"/>
          <w:lang w:eastAsia="zh-CN"/>
        </w:rPr>
      </w:pPr>
      <w:bookmarkStart w:id="64" w:name="_Toc168658253"/>
      <w:bookmarkStart w:id="65" w:name="_Toc168658842"/>
      <w:r>
        <w:rPr>
          <w:rFonts w:ascii="Times New Roman" w:hAnsi="Times New Roman" w:cs="Times New Roman"/>
          <w:b/>
          <w:bCs/>
          <w:color w:val="auto"/>
          <w:sz w:val="24"/>
          <w:szCs w:val="24"/>
          <w:lang w:eastAsia="zh-CN"/>
        </w:rPr>
        <w:t>2.3 Empirical review</w:t>
      </w:r>
      <w:bookmarkEnd w:id="64"/>
      <w:bookmarkEnd w:id="65"/>
    </w:p>
    <w:p w:rsidR="00507AEF" w:rsidRDefault="00507AEF">
      <w:pPr>
        <w:rPr>
          <w:lang w:eastAsia="zh-CN"/>
        </w:rPr>
      </w:pPr>
    </w:p>
    <w:p w:rsidR="00507AEF" w:rsidRDefault="00F26A07">
      <w:pPr>
        <w:widowControl/>
        <w:autoSpaceDE/>
        <w:autoSpaceDN/>
        <w:spacing w:after="200" w:line="360" w:lineRule="auto"/>
        <w:jc w:val="both"/>
        <w:rPr>
          <w:rFonts w:eastAsia="SimSun"/>
          <w:sz w:val="24"/>
          <w:szCs w:val="24"/>
          <w:lang w:eastAsia="zh-CN"/>
        </w:rPr>
      </w:pPr>
      <w:r>
        <w:rPr>
          <w:sz w:val="24"/>
          <w:szCs w:val="24"/>
          <w:lang w:eastAsia="zh-CN"/>
        </w:rPr>
        <w:t xml:space="preserve">Several empirical studies were conducted according to </w:t>
      </w:r>
      <w:r>
        <w:rPr>
          <w:sz w:val="24"/>
          <w:szCs w:val="24"/>
          <w:lang w:eastAsia="zh-CN"/>
        </w:rPr>
        <w:t xml:space="preserve">a thorough review of studies on the effects of e-procurement on organizational performance. For instance, </w:t>
      </w:r>
      <w:r>
        <w:rPr>
          <w:rFonts w:eastAsia="SimSun"/>
          <w:sz w:val="24"/>
          <w:szCs w:val="24"/>
          <w:lang w:eastAsia="zh-CN"/>
        </w:rPr>
        <w:t>Jane Ireri Muriuki (2021), Glory A. Mtana (2019), Cynthia Mupfiga Tagwireyi (2019) Calipinar and Soysal (2012), Masokwedza (2014), Yao-Chuan and Che-H</w:t>
      </w:r>
      <w:r>
        <w:rPr>
          <w:rFonts w:eastAsia="SimSun"/>
          <w:sz w:val="24"/>
          <w:szCs w:val="24"/>
          <w:lang w:eastAsia="zh-CN"/>
        </w:rPr>
        <w:t xml:space="preserve">ao (2013) investigated the effects of e-procurement on procurement performance. </w:t>
      </w:r>
      <w:r>
        <w:rPr>
          <w:sz w:val="24"/>
          <w:szCs w:val="24"/>
          <w:lang w:eastAsia="zh-CN"/>
        </w:rPr>
        <w:t>More has been done in various countries to deal with e-procurement in procurement departments as discussed below:</w:t>
      </w:r>
    </w:p>
    <w:p w:rsidR="00507AEF" w:rsidRDefault="00F26A07">
      <w:pPr>
        <w:pStyle w:val="Heading1"/>
        <w:spacing w:line="360" w:lineRule="auto"/>
        <w:jc w:val="both"/>
        <w:rPr>
          <w:rFonts w:ascii="Times New Roman" w:hAnsi="Times New Roman" w:cs="Times New Roman"/>
          <w:b/>
          <w:bCs/>
          <w:color w:val="auto"/>
          <w:sz w:val="24"/>
          <w:szCs w:val="24"/>
          <w:lang w:eastAsia="zh-CN"/>
        </w:rPr>
      </w:pPr>
      <w:bookmarkStart w:id="66" w:name="_Toc168658254"/>
      <w:bookmarkStart w:id="67" w:name="_Toc168658843"/>
      <w:r>
        <w:rPr>
          <w:rFonts w:ascii="Times New Roman" w:hAnsi="Times New Roman" w:cs="Times New Roman"/>
          <w:b/>
          <w:bCs/>
          <w:color w:val="auto"/>
          <w:sz w:val="24"/>
          <w:szCs w:val="24"/>
          <w:lang w:eastAsia="zh-CN"/>
        </w:rPr>
        <w:lastRenderedPageBreak/>
        <w:t>2.3.1 Yao-Chuan and Che-Hao (2013)</w:t>
      </w:r>
      <w:bookmarkEnd w:id="66"/>
      <w:bookmarkEnd w:id="67"/>
    </w:p>
    <w:p w:rsidR="00507AEF" w:rsidRDefault="00F26A07">
      <w:pPr>
        <w:widowControl/>
        <w:autoSpaceDE/>
        <w:autoSpaceDN/>
        <w:spacing w:before="240" w:line="360" w:lineRule="auto"/>
        <w:jc w:val="both"/>
        <w:rPr>
          <w:rFonts w:eastAsia="SimSun"/>
          <w:sz w:val="24"/>
          <w:szCs w:val="24"/>
          <w:lang w:eastAsia="zh-CN"/>
        </w:rPr>
      </w:pPr>
      <w:r>
        <w:rPr>
          <w:rFonts w:eastAsia="SimSun"/>
          <w:sz w:val="24"/>
          <w:szCs w:val="24"/>
          <w:lang w:eastAsia="zh-CN"/>
        </w:rPr>
        <w:t>Chang, Yao-Chuan, and Che-Hao (2013) conducted research on supply chains and e-procurement's efficacy in Taiwanese businesses. Empirical data for Chang, Yao-Chuan, and Che-Hao's study were gathered through interviews. The study looked at the electronic pro</w:t>
      </w:r>
      <w:r>
        <w:rPr>
          <w:rFonts w:eastAsia="SimSun"/>
          <w:sz w:val="24"/>
          <w:szCs w:val="24"/>
          <w:lang w:eastAsia="zh-CN"/>
        </w:rPr>
        <w:t>curement processes of e-sourcing, e-negotiation, and e-design. Rendering to the study's findings, the cost of the purchasing process is reduced when electronic procurement technologies are used. Through the facilitation of information flow and activity coo</w:t>
      </w:r>
      <w:r>
        <w:rPr>
          <w:rFonts w:eastAsia="SimSun"/>
          <w:sz w:val="24"/>
          <w:szCs w:val="24"/>
          <w:lang w:eastAsia="zh-CN"/>
        </w:rPr>
        <w:t>rdination, e-procurement systems can enhance integration.</w:t>
      </w:r>
    </w:p>
    <w:p w:rsidR="00507AEF" w:rsidRDefault="00507AEF">
      <w:pPr>
        <w:widowControl/>
        <w:autoSpaceDE/>
        <w:autoSpaceDN/>
        <w:spacing w:before="240" w:line="360" w:lineRule="auto"/>
        <w:jc w:val="both"/>
        <w:rPr>
          <w:rFonts w:eastAsia="SimSun"/>
          <w:sz w:val="24"/>
          <w:szCs w:val="24"/>
          <w:lang w:eastAsia="zh-CN"/>
        </w:rPr>
      </w:pPr>
    </w:p>
    <w:p w:rsidR="00507AEF" w:rsidRDefault="00F26A07">
      <w:pPr>
        <w:widowControl/>
        <w:autoSpaceDE/>
        <w:autoSpaceDN/>
        <w:spacing w:after="200" w:line="360" w:lineRule="auto"/>
        <w:jc w:val="both"/>
        <w:rPr>
          <w:rFonts w:eastAsia="SimSun"/>
          <w:sz w:val="24"/>
          <w:szCs w:val="24"/>
          <w:lang w:eastAsia="zh-CN"/>
        </w:rPr>
      </w:pPr>
      <w:r>
        <w:rPr>
          <w:rFonts w:eastAsia="SimSun"/>
          <w:sz w:val="24"/>
          <w:szCs w:val="24"/>
          <w:lang w:eastAsia="zh-CN"/>
        </w:rPr>
        <w:t>Chang, Yao-Chuan, and Che-Hao's study, however, only examined Taiwanese businesses, therefore it was unable to demonstrate the effects of contemporary ICT on Zimbabwean businesses' procurement proc</w:t>
      </w:r>
      <w:r>
        <w:rPr>
          <w:rFonts w:eastAsia="SimSun"/>
          <w:sz w:val="24"/>
          <w:szCs w:val="24"/>
          <w:lang w:eastAsia="zh-CN"/>
        </w:rPr>
        <w:t>edures. It convinces the researcher to look into and determine the effects of contemporary e-procurement on procurement procedures in parastatal enterprises in Zimbabwe to the deficiency of investigations and lucid explanations of the study.</w:t>
      </w:r>
    </w:p>
    <w:p w:rsidR="00507AEF" w:rsidRDefault="00F26A07">
      <w:pPr>
        <w:pStyle w:val="Heading1"/>
        <w:spacing w:line="360" w:lineRule="auto"/>
        <w:jc w:val="both"/>
        <w:rPr>
          <w:rFonts w:ascii="Times New Roman" w:hAnsi="Times New Roman" w:cs="Times New Roman"/>
          <w:b/>
          <w:bCs/>
          <w:color w:val="auto"/>
          <w:sz w:val="24"/>
          <w:szCs w:val="24"/>
          <w:lang w:eastAsia="zh-CN"/>
        </w:rPr>
      </w:pPr>
      <w:bookmarkStart w:id="68" w:name="_Toc168658255"/>
      <w:bookmarkStart w:id="69" w:name="_Toc168658844"/>
      <w:r>
        <w:rPr>
          <w:rFonts w:ascii="Times New Roman" w:hAnsi="Times New Roman" w:cs="Times New Roman"/>
          <w:b/>
          <w:bCs/>
          <w:color w:val="auto"/>
          <w:sz w:val="24"/>
          <w:szCs w:val="24"/>
          <w:lang w:eastAsia="zh-CN"/>
        </w:rPr>
        <w:t>2.3.2 Calipina</w:t>
      </w:r>
      <w:r>
        <w:rPr>
          <w:rFonts w:ascii="Times New Roman" w:hAnsi="Times New Roman" w:cs="Times New Roman"/>
          <w:b/>
          <w:bCs/>
          <w:color w:val="auto"/>
          <w:sz w:val="24"/>
          <w:szCs w:val="24"/>
          <w:lang w:eastAsia="zh-CN"/>
        </w:rPr>
        <w:t>r and Soysal (2012)</w:t>
      </w:r>
      <w:bookmarkEnd w:id="68"/>
      <w:bookmarkEnd w:id="69"/>
    </w:p>
    <w:p w:rsidR="00507AEF" w:rsidRDefault="00507AEF">
      <w:pPr>
        <w:rPr>
          <w:rFonts w:eastAsia="SimSun"/>
          <w:lang w:eastAsia="zh-CN"/>
        </w:rPr>
      </w:pPr>
    </w:p>
    <w:p w:rsidR="00507AEF" w:rsidRDefault="00F26A07">
      <w:pPr>
        <w:widowControl/>
        <w:autoSpaceDE/>
        <w:autoSpaceDN/>
        <w:spacing w:after="200" w:line="360" w:lineRule="auto"/>
        <w:jc w:val="both"/>
        <w:rPr>
          <w:rFonts w:eastAsia="SimSun"/>
          <w:sz w:val="24"/>
          <w:szCs w:val="24"/>
          <w:lang w:eastAsia="zh-CN"/>
        </w:rPr>
      </w:pPr>
      <w:r>
        <w:rPr>
          <w:rFonts w:eastAsia="SimSun"/>
          <w:sz w:val="24"/>
          <w:szCs w:val="24"/>
          <w:lang w:eastAsia="zh-CN"/>
        </w:rPr>
        <w:t>In Ankara, Turkey, hospitals acquire medications by email, and Calipinar and Soysal (2012) studied this relationship. Data for this study were gathered through semi-structured interviews and non-participant observations by Calipinar an</w:t>
      </w:r>
      <w:r>
        <w:rPr>
          <w:rFonts w:eastAsia="SimSun"/>
          <w:sz w:val="24"/>
          <w:szCs w:val="24"/>
          <w:lang w:eastAsia="zh-CN"/>
        </w:rPr>
        <w:t xml:space="preserve">d Soysal. This research investigated the uptake of e-procurement software and the benefits and drawbacks of incorporating technology into procurement processes. </w:t>
      </w:r>
    </w:p>
    <w:p w:rsidR="00507AEF" w:rsidRDefault="00F26A07">
      <w:pPr>
        <w:widowControl/>
        <w:autoSpaceDE/>
        <w:autoSpaceDN/>
        <w:spacing w:after="200" w:line="360" w:lineRule="auto"/>
        <w:jc w:val="both"/>
        <w:rPr>
          <w:rFonts w:eastAsia="SimSun"/>
          <w:sz w:val="24"/>
          <w:szCs w:val="24"/>
          <w:lang w:eastAsia="zh-CN"/>
        </w:rPr>
      </w:pPr>
      <w:r>
        <w:rPr>
          <w:rFonts w:eastAsia="SimSun"/>
          <w:sz w:val="24"/>
          <w:szCs w:val="24"/>
          <w:lang w:eastAsia="zh-CN"/>
        </w:rPr>
        <w:t>The results of the study indicated that large time and cost reductions can be achieved with li</w:t>
      </w:r>
      <w:r>
        <w:rPr>
          <w:rFonts w:eastAsia="SimSun"/>
          <w:sz w:val="24"/>
          <w:szCs w:val="24"/>
          <w:lang w:eastAsia="zh-CN"/>
        </w:rPr>
        <w:t xml:space="preserve">ttle financial outlay by using e-procurement strategies, such as phone calls and emails. As a single email could be sent to all vendors at once and was simpler to track and record, the study showed that using emails was more efficient. The phone continued </w:t>
      </w:r>
      <w:r>
        <w:rPr>
          <w:rFonts w:eastAsia="SimSun"/>
          <w:sz w:val="24"/>
          <w:szCs w:val="24"/>
          <w:lang w:eastAsia="zh-CN"/>
        </w:rPr>
        <w:t>to be an important instrument for negotiation even when connection with several vendors was delayed.</w:t>
      </w:r>
    </w:p>
    <w:p w:rsidR="00507AEF" w:rsidRDefault="00F26A07">
      <w:pPr>
        <w:widowControl/>
        <w:autoSpaceDE/>
        <w:autoSpaceDN/>
        <w:spacing w:after="200" w:line="360" w:lineRule="auto"/>
        <w:jc w:val="both"/>
        <w:rPr>
          <w:rFonts w:eastAsia="SimSun"/>
          <w:sz w:val="24"/>
          <w:szCs w:val="24"/>
          <w:lang w:eastAsia="zh-CN"/>
        </w:rPr>
      </w:pPr>
      <w:r>
        <w:rPr>
          <w:rFonts w:eastAsia="SimSun"/>
          <w:sz w:val="24"/>
          <w:szCs w:val="24"/>
          <w:lang w:eastAsia="zh-CN"/>
        </w:rPr>
        <w:t xml:space="preserve">However, the study by Calipinar and Soysal concentrates on the significance of utilizing emails for medication acquisition in hospitals alone. It provides </w:t>
      </w:r>
      <w:r>
        <w:rPr>
          <w:rFonts w:eastAsia="SimSun"/>
          <w:sz w:val="24"/>
          <w:szCs w:val="24"/>
          <w:lang w:eastAsia="zh-CN"/>
        </w:rPr>
        <w:t>a cursory analysis of how well current ICT works with procurement procedures in businesses and industries like parastatals. Thus, the goal of this study is to provide a thorough examination of how ZIMSTAT have been affected by e-procurement in terms of the</w:t>
      </w:r>
      <w:r>
        <w:rPr>
          <w:rFonts w:eastAsia="SimSun"/>
          <w:sz w:val="24"/>
          <w:szCs w:val="24"/>
          <w:lang w:eastAsia="zh-CN"/>
        </w:rPr>
        <w:t>ir procurement procedures.</w:t>
      </w:r>
    </w:p>
    <w:p w:rsidR="00507AEF" w:rsidRDefault="00F26A07">
      <w:pPr>
        <w:pStyle w:val="Heading1"/>
        <w:spacing w:line="360" w:lineRule="auto"/>
        <w:jc w:val="both"/>
        <w:rPr>
          <w:rFonts w:ascii="Times New Roman" w:hAnsi="Times New Roman" w:cs="Times New Roman"/>
          <w:b/>
          <w:bCs/>
          <w:color w:val="auto"/>
          <w:sz w:val="24"/>
          <w:szCs w:val="24"/>
          <w:lang w:eastAsia="zh-CN"/>
        </w:rPr>
      </w:pPr>
      <w:bookmarkStart w:id="70" w:name="_Toc168658256"/>
      <w:bookmarkStart w:id="71" w:name="_Toc168658845"/>
      <w:r>
        <w:rPr>
          <w:rFonts w:ascii="Times New Roman" w:hAnsi="Times New Roman" w:cs="Times New Roman"/>
          <w:b/>
          <w:bCs/>
          <w:color w:val="auto"/>
          <w:sz w:val="24"/>
          <w:szCs w:val="24"/>
          <w:lang w:eastAsia="zh-CN"/>
        </w:rPr>
        <w:lastRenderedPageBreak/>
        <w:t>2.3.3 Mtana (2019)</w:t>
      </w:r>
      <w:bookmarkEnd w:id="70"/>
      <w:bookmarkEnd w:id="71"/>
    </w:p>
    <w:p w:rsidR="00507AEF" w:rsidRDefault="00F26A07">
      <w:pPr>
        <w:widowControl/>
        <w:autoSpaceDE/>
        <w:autoSpaceDN/>
        <w:spacing w:after="200" w:line="360" w:lineRule="auto"/>
        <w:jc w:val="both"/>
        <w:rPr>
          <w:rFonts w:eastAsia="SimSun"/>
          <w:sz w:val="24"/>
          <w:szCs w:val="24"/>
          <w:lang w:eastAsia="zh-CN"/>
        </w:rPr>
      </w:pPr>
      <w:r>
        <w:rPr>
          <w:rFonts w:eastAsia="SimSun"/>
          <w:sz w:val="24"/>
          <w:szCs w:val="24"/>
          <w:lang w:eastAsia="zh-CN"/>
        </w:rPr>
        <w:t>Mtana (2019) studied the variables affecting Tanzanian governmental procurement and asset disposal practices' usage of ICT. The research used surveys and interviews in order to get information. The results of t</w:t>
      </w:r>
      <w:r>
        <w:rPr>
          <w:rFonts w:eastAsia="SimSun"/>
          <w:sz w:val="24"/>
          <w:szCs w:val="24"/>
          <w:lang w:eastAsia="zh-CN"/>
        </w:rPr>
        <w:t xml:space="preserve">he study demonstrate that the use e-procurement in public procurement had a positive effect. </w:t>
      </w:r>
    </w:p>
    <w:p w:rsidR="00507AEF" w:rsidRDefault="00F26A07">
      <w:pPr>
        <w:widowControl/>
        <w:autoSpaceDE/>
        <w:autoSpaceDN/>
        <w:spacing w:after="200" w:line="360" w:lineRule="auto"/>
        <w:jc w:val="both"/>
        <w:rPr>
          <w:rFonts w:eastAsia="SimSun"/>
          <w:sz w:val="24"/>
          <w:szCs w:val="24"/>
          <w:lang w:eastAsia="zh-CN"/>
        </w:rPr>
      </w:pPr>
      <w:r>
        <w:rPr>
          <w:rFonts w:eastAsia="SimSun"/>
          <w:sz w:val="24"/>
          <w:szCs w:val="24"/>
          <w:lang w:eastAsia="zh-CN"/>
        </w:rPr>
        <w:t xml:space="preserve">The study's conclusions indicate that one essential tool for procurement is the internet. The usage of Project Management Information System (PMIS) in </w:t>
      </w:r>
      <w:r>
        <w:rPr>
          <w:rFonts w:eastAsia="SimSun"/>
          <w:sz w:val="24"/>
          <w:szCs w:val="24"/>
          <w:lang w:eastAsia="zh-CN"/>
        </w:rPr>
        <w:t>e-procurement is essential, according to data analysis, as the technology can expedite ZIMSTAT operations and manage a large number of suppliers.</w:t>
      </w:r>
    </w:p>
    <w:p w:rsidR="00507AEF" w:rsidRDefault="00F26A07">
      <w:pPr>
        <w:widowControl/>
        <w:autoSpaceDE/>
        <w:autoSpaceDN/>
        <w:spacing w:after="200" w:line="360" w:lineRule="auto"/>
        <w:jc w:val="both"/>
        <w:rPr>
          <w:rFonts w:eastAsia="SimSun"/>
          <w:sz w:val="24"/>
          <w:szCs w:val="24"/>
          <w:lang w:eastAsia="zh-CN"/>
        </w:rPr>
      </w:pPr>
      <w:r>
        <w:rPr>
          <w:rFonts w:eastAsia="SimSun"/>
          <w:sz w:val="24"/>
          <w:szCs w:val="24"/>
          <w:lang w:eastAsia="zh-CN"/>
        </w:rPr>
        <w:t xml:space="preserve">Mtana's research, however, was limited to the state of public sector organizations in Tanzania and was unable </w:t>
      </w:r>
      <w:r>
        <w:rPr>
          <w:rFonts w:eastAsia="SimSun"/>
          <w:sz w:val="24"/>
          <w:szCs w:val="24"/>
          <w:lang w:eastAsia="zh-CN"/>
        </w:rPr>
        <w:t>to draw conclusions that might be applied to ZIMSTAT. It is evident that there are no research showing how e-procurement improve procurement performance on ZIMSTAT. As a result, the high likelihood of different results owing to different geographic locatio</w:t>
      </w:r>
      <w:r>
        <w:rPr>
          <w:rFonts w:eastAsia="SimSun"/>
          <w:sz w:val="24"/>
          <w:szCs w:val="24"/>
          <w:lang w:eastAsia="zh-CN"/>
        </w:rPr>
        <w:t>ns motivates this research.</w:t>
      </w:r>
    </w:p>
    <w:p w:rsidR="00507AEF" w:rsidRDefault="00F26A07">
      <w:pPr>
        <w:pStyle w:val="Heading1"/>
        <w:spacing w:line="360" w:lineRule="auto"/>
        <w:jc w:val="both"/>
        <w:rPr>
          <w:rFonts w:ascii="Times New Roman" w:hAnsi="Times New Roman" w:cs="Times New Roman"/>
          <w:b/>
          <w:bCs/>
          <w:color w:val="auto"/>
          <w:sz w:val="24"/>
          <w:szCs w:val="24"/>
          <w:lang w:eastAsia="zh-CN"/>
        </w:rPr>
      </w:pPr>
      <w:bookmarkStart w:id="72" w:name="_Toc168658257"/>
      <w:bookmarkStart w:id="73" w:name="_Toc168658846"/>
      <w:r>
        <w:rPr>
          <w:rFonts w:ascii="Times New Roman" w:hAnsi="Times New Roman" w:cs="Times New Roman"/>
          <w:b/>
          <w:bCs/>
          <w:color w:val="auto"/>
          <w:sz w:val="24"/>
          <w:szCs w:val="24"/>
          <w:lang w:eastAsia="zh-CN"/>
        </w:rPr>
        <w:t>2.3.4 Muriuki (2021)</w:t>
      </w:r>
      <w:bookmarkEnd w:id="72"/>
      <w:bookmarkEnd w:id="73"/>
    </w:p>
    <w:p w:rsidR="00507AEF" w:rsidRDefault="00507AEF">
      <w:pPr>
        <w:rPr>
          <w:rFonts w:eastAsia="SimSun"/>
          <w:lang w:eastAsia="zh-CN"/>
        </w:rPr>
      </w:pPr>
    </w:p>
    <w:p w:rsidR="00507AEF" w:rsidRDefault="00F26A07">
      <w:pPr>
        <w:widowControl/>
        <w:autoSpaceDE/>
        <w:autoSpaceDN/>
        <w:spacing w:after="200" w:line="360" w:lineRule="auto"/>
        <w:jc w:val="both"/>
        <w:rPr>
          <w:rFonts w:eastAsia="SimSun"/>
          <w:sz w:val="24"/>
          <w:szCs w:val="24"/>
          <w:lang w:eastAsia="zh-CN"/>
        </w:rPr>
      </w:pPr>
      <w:r>
        <w:rPr>
          <w:rFonts w:eastAsia="SimSun"/>
          <w:sz w:val="24"/>
          <w:szCs w:val="24"/>
          <w:lang w:eastAsia="zh-CN"/>
        </w:rPr>
        <w:t>The effects of e-procurement practices on procurement performance in Kenyan state-owned energy businesses was investigated by Muriuki (2021). Data for the study were gathered using questionnaires, and the f</w:t>
      </w:r>
      <w:r>
        <w:rPr>
          <w:rFonts w:eastAsia="SimSun"/>
          <w:sz w:val="24"/>
          <w:szCs w:val="24"/>
          <w:lang w:eastAsia="zh-CN"/>
        </w:rPr>
        <w:t>indings showed that ICT significantly affected procurement performance. The study also demonstrated how lead times were shortened, transparency was raised, and supplier and contract performance were enhanced when ICT was used in procurement. Furthermore, t</w:t>
      </w:r>
      <w:r>
        <w:rPr>
          <w:rFonts w:eastAsia="SimSun"/>
          <w:sz w:val="24"/>
          <w:szCs w:val="24"/>
          <w:lang w:eastAsia="zh-CN"/>
        </w:rPr>
        <w:t>here has been a noticeable improvement in the tracking of procurement activities and supplier-customer communication.</w:t>
      </w:r>
    </w:p>
    <w:p w:rsidR="00507AEF" w:rsidRDefault="00F26A07">
      <w:pPr>
        <w:widowControl/>
        <w:autoSpaceDE/>
        <w:autoSpaceDN/>
        <w:spacing w:after="200" w:line="360" w:lineRule="auto"/>
        <w:jc w:val="both"/>
        <w:rPr>
          <w:rFonts w:eastAsia="SimSun"/>
          <w:sz w:val="24"/>
          <w:szCs w:val="24"/>
          <w:lang w:eastAsia="zh-CN"/>
        </w:rPr>
      </w:pPr>
      <w:r>
        <w:rPr>
          <w:rFonts w:eastAsia="SimSun"/>
          <w:sz w:val="24"/>
          <w:szCs w:val="24"/>
          <w:lang w:eastAsia="zh-CN"/>
        </w:rPr>
        <w:t>Nevertheless, Muriuki's study was limited to examining the effects of e-procurement in Kenya and did not assess how well e-procurement wor</w:t>
      </w:r>
      <w:r>
        <w:rPr>
          <w:rFonts w:eastAsia="SimSun"/>
          <w:sz w:val="24"/>
          <w:szCs w:val="24"/>
          <w:lang w:eastAsia="zh-CN"/>
        </w:rPr>
        <w:t>ked on ZIMSTA procurement procedures. Thus, the goal of this study is to comprehend how well e-procurement works with ZIMSTAT’s procurement processes in Zimbabwe.</w:t>
      </w:r>
    </w:p>
    <w:p w:rsidR="00507AEF" w:rsidRDefault="00F26A07">
      <w:pPr>
        <w:pStyle w:val="Heading1"/>
        <w:spacing w:line="360" w:lineRule="auto"/>
        <w:jc w:val="both"/>
        <w:rPr>
          <w:rFonts w:ascii="Times New Roman" w:hAnsi="Times New Roman" w:cs="Times New Roman"/>
          <w:b/>
          <w:bCs/>
          <w:color w:val="auto"/>
          <w:sz w:val="24"/>
          <w:szCs w:val="24"/>
          <w:lang w:eastAsia="zh-CN"/>
        </w:rPr>
      </w:pPr>
      <w:bookmarkStart w:id="74" w:name="_Toc168658258"/>
      <w:bookmarkStart w:id="75" w:name="_Toc168658847"/>
      <w:r>
        <w:rPr>
          <w:rFonts w:ascii="Times New Roman" w:hAnsi="Times New Roman" w:cs="Times New Roman"/>
          <w:b/>
          <w:bCs/>
          <w:color w:val="auto"/>
          <w:sz w:val="24"/>
          <w:szCs w:val="24"/>
          <w:lang w:eastAsia="zh-CN"/>
        </w:rPr>
        <w:t>2.3.5 Masokwedza (2014)</w:t>
      </w:r>
      <w:bookmarkEnd w:id="74"/>
      <w:bookmarkEnd w:id="75"/>
    </w:p>
    <w:p w:rsidR="00507AEF" w:rsidRDefault="00F26A07">
      <w:pPr>
        <w:widowControl/>
        <w:autoSpaceDE/>
        <w:autoSpaceDN/>
        <w:spacing w:after="200" w:line="360" w:lineRule="auto"/>
        <w:jc w:val="both"/>
        <w:rPr>
          <w:rFonts w:eastAsia="SimSun"/>
          <w:sz w:val="24"/>
          <w:szCs w:val="24"/>
          <w:lang w:eastAsia="zh-CN"/>
        </w:rPr>
      </w:pPr>
      <w:r>
        <w:rPr>
          <w:rFonts w:eastAsia="SimSun"/>
          <w:sz w:val="24"/>
          <w:szCs w:val="24"/>
          <w:lang w:eastAsia="zh-CN"/>
        </w:rPr>
        <w:t>Masokwedza (2014) investigated the role that electronic procurement p</w:t>
      </w:r>
      <w:r>
        <w:rPr>
          <w:rFonts w:eastAsia="SimSun"/>
          <w:sz w:val="24"/>
          <w:szCs w:val="24"/>
          <w:lang w:eastAsia="zh-CN"/>
        </w:rPr>
        <w:t>lays in enhancing the effectiveness of public sector procurement systems. The Thornhill Air Base in Gweru, Zimbabwe, served as the project's case study. Data were gathered through questionnaires and in-depth interviews. Thornhill Air Base used a combinatio</w:t>
      </w:r>
      <w:r>
        <w:rPr>
          <w:rFonts w:eastAsia="SimSun"/>
          <w:sz w:val="24"/>
          <w:szCs w:val="24"/>
          <w:lang w:eastAsia="zh-CN"/>
        </w:rPr>
        <w:t>n of manual and electronic methods for procurement activities, with a minor degree of computerized purchasing, according to the findings that were provided through tables and graphs.</w:t>
      </w:r>
    </w:p>
    <w:p w:rsidR="00507AEF" w:rsidRDefault="00F26A07">
      <w:pPr>
        <w:widowControl/>
        <w:autoSpaceDE/>
        <w:autoSpaceDN/>
        <w:spacing w:after="200" w:line="360" w:lineRule="auto"/>
        <w:jc w:val="both"/>
        <w:rPr>
          <w:rFonts w:eastAsia="SimSun"/>
          <w:sz w:val="24"/>
          <w:szCs w:val="24"/>
          <w:lang w:eastAsia="zh-CN"/>
        </w:rPr>
      </w:pPr>
      <w:r>
        <w:rPr>
          <w:rFonts w:eastAsia="SimSun"/>
          <w:sz w:val="24"/>
          <w:szCs w:val="24"/>
          <w:lang w:eastAsia="zh-CN"/>
        </w:rPr>
        <w:t>It is vital to investigate the effects of e-procurement on procurement pr</w:t>
      </w:r>
      <w:r>
        <w:rPr>
          <w:rFonts w:eastAsia="SimSun"/>
          <w:sz w:val="24"/>
          <w:szCs w:val="24"/>
          <w:lang w:eastAsia="zh-CN"/>
        </w:rPr>
        <w:t>ocedures on ZIMSTAT, especially in light of the changing business environment since previous research was limited to public sector enterprises in Zimbabwe.</w:t>
      </w:r>
    </w:p>
    <w:p w:rsidR="00507AEF" w:rsidRDefault="00F26A07">
      <w:pPr>
        <w:pStyle w:val="Heading1"/>
        <w:spacing w:line="360" w:lineRule="auto"/>
        <w:jc w:val="both"/>
        <w:rPr>
          <w:rFonts w:ascii="Times New Roman" w:hAnsi="Times New Roman" w:cs="Times New Roman"/>
          <w:b/>
          <w:bCs/>
          <w:color w:val="auto"/>
          <w:sz w:val="24"/>
          <w:szCs w:val="24"/>
          <w:lang w:eastAsia="zh-CN"/>
        </w:rPr>
      </w:pPr>
      <w:bookmarkStart w:id="76" w:name="_Toc168658259"/>
      <w:bookmarkStart w:id="77" w:name="_Toc168658848"/>
      <w:r>
        <w:rPr>
          <w:rFonts w:ascii="Times New Roman" w:hAnsi="Times New Roman" w:cs="Times New Roman"/>
          <w:b/>
          <w:bCs/>
          <w:color w:val="auto"/>
          <w:sz w:val="24"/>
          <w:szCs w:val="24"/>
          <w:lang w:eastAsia="zh-CN"/>
        </w:rPr>
        <w:lastRenderedPageBreak/>
        <w:t>2.3.6 Tagwireyi (2019)</w:t>
      </w:r>
      <w:bookmarkEnd w:id="76"/>
      <w:bookmarkEnd w:id="77"/>
    </w:p>
    <w:p w:rsidR="00507AEF" w:rsidRDefault="00507AEF">
      <w:pPr>
        <w:rPr>
          <w:rFonts w:eastAsia="SimSun"/>
          <w:lang w:eastAsia="zh-CN"/>
        </w:rPr>
      </w:pPr>
    </w:p>
    <w:p w:rsidR="00507AEF" w:rsidRDefault="00F26A07">
      <w:pPr>
        <w:widowControl/>
        <w:autoSpaceDE/>
        <w:autoSpaceDN/>
        <w:spacing w:after="200" w:line="360" w:lineRule="auto"/>
        <w:jc w:val="both"/>
        <w:rPr>
          <w:rFonts w:eastAsia="SimSun"/>
          <w:sz w:val="24"/>
          <w:szCs w:val="24"/>
          <w:lang w:eastAsia="zh-CN"/>
        </w:rPr>
      </w:pPr>
      <w:r>
        <w:rPr>
          <w:rFonts w:eastAsia="SimSun"/>
          <w:sz w:val="24"/>
          <w:szCs w:val="24"/>
          <w:lang w:eastAsia="zh-CN"/>
        </w:rPr>
        <w:t>A study on the practice of data technology to improve supply chain managemen</w:t>
      </w:r>
      <w:r>
        <w:rPr>
          <w:rFonts w:eastAsia="SimSun"/>
          <w:sz w:val="24"/>
          <w:szCs w:val="24"/>
          <w:lang w:eastAsia="zh-CN"/>
        </w:rPr>
        <w:t xml:space="preserve">t in Zimbabwe's retail industry was conducted by Mupfiga Tagwireyi (2019). A 5-point Likert scale was used in structured questionnaires to collect data from ten randomly chosen shop managers. Information technology boosts speed, reduces error probability, </w:t>
      </w:r>
      <w:r>
        <w:rPr>
          <w:rFonts w:eastAsia="SimSun"/>
          <w:sz w:val="24"/>
          <w:szCs w:val="24"/>
          <w:lang w:eastAsia="zh-CN"/>
        </w:rPr>
        <w:t>and improves operational effectiveness, as the study's results showed. This makes it essential to supply chain management. It was suggested that the retail sector in Zimbabwe need to stay abreast of technology developments in order to survive.</w:t>
      </w:r>
    </w:p>
    <w:p w:rsidR="00507AEF" w:rsidRDefault="00F26A07">
      <w:pPr>
        <w:widowControl/>
        <w:autoSpaceDE/>
        <w:autoSpaceDN/>
        <w:spacing w:after="200" w:line="360" w:lineRule="auto"/>
        <w:jc w:val="both"/>
        <w:rPr>
          <w:rFonts w:eastAsia="SimSun"/>
          <w:sz w:val="24"/>
          <w:szCs w:val="24"/>
          <w:lang w:eastAsia="zh-CN"/>
        </w:rPr>
      </w:pPr>
      <w:r>
        <w:rPr>
          <w:rFonts w:eastAsia="SimSun"/>
          <w:sz w:val="24"/>
          <w:szCs w:val="24"/>
          <w:lang w:eastAsia="zh-CN"/>
        </w:rPr>
        <w:t>On the other</w:t>
      </w:r>
      <w:r>
        <w:rPr>
          <w:rFonts w:eastAsia="SimSun"/>
          <w:sz w:val="24"/>
          <w:szCs w:val="24"/>
          <w:lang w:eastAsia="zh-CN"/>
        </w:rPr>
        <w:t xml:space="preserve"> hand, Mupfiga Tagwireyi used Zimbabwean shops as a case study for her research. Consequently, it ignores the reality that a portion of the retailers are for-profit businesses in the private sector. Due to this, the goal of this study is to comprehend how </w:t>
      </w:r>
      <w:r>
        <w:rPr>
          <w:rFonts w:eastAsia="SimSun"/>
          <w:sz w:val="24"/>
          <w:szCs w:val="24"/>
          <w:lang w:eastAsia="zh-CN"/>
        </w:rPr>
        <w:t>well e-procurement works on ZIMSTAT.</w:t>
      </w:r>
      <w:bookmarkStart w:id="78" w:name="_Toc168658260"/>
      <w:bookmarkStart w:id="79" w:name="_Toc168658849"/>
      <w:bookmarkEnd w:id="55"/>
    </w:p>
    <w:p w:rsidR="00507AEF" w:rsidRDefault="00F26A07">
      <w:pPr>
        <w:widowControl/>
        <w:autoSpaceDE/>
        <w:autoSpaceDN/>
        <w:spacing w:after="200" w:line="360" w:lineRule="auto"/>
        <w:jc w:val="both"/>
        <w:rPr>
          <w:rFonts w:eastAsia="SimSun"/>
          <w:sz w:val="24"/>
          <w:szCs w:val="24"/>
          <w:lang w:eastAsia="zh-CN"/>
        </w:rPr>
      </w:pPr>
      <w:r>
        <w:rPr>
          <w:b/>
          <w:bCs/>
          <w:sz w:val="24"/>
          <w:szCs w:val="24"/>
        </w:rPr>
        <w:t>2.4 Research gaps</w:t>
      </w:r>
      <w:bookmarkEnd w:id="78"/>
      <w:bookmarkEnd w:id="79"/>
    </w:p>
    <w:p w:rsidR="00507AEF" w:rsidRDefault="00F26A07">
      <w:pPr>
        <w:widowControl/>
        <w:autoSpaceDE/>
        <w:autoSpaceDN/>
        <w:spacing w:after="200" w:line="360" w:lineRule="auto"/>
        <w:jc w:val="both"/>
        <w:rPr>
          <w:rFonts w:eastAsia="SimSun"/>
          <w:sz w:val="24"/>
          <w:szCs w:val="24"/>
          <w:lang w:eastAsia="zh-CN"/>
        </w:rPr>
      </w:pPr>
      <w:r>
        <w:rPr>
          <w:sz w:val="24"/>
          <w:szCs w:val="24"/>
          <w:lang w:eastAsia="zh-CN"/>
        </w:rPr>
        <w:t>It is arguable that the use of contemporary technologies in parastatals organizations’ procurement process is ineffective; numerous studies carried out in other countries like Kenya have yielded contra</w:t>
      </w:r>
      <w:r>
        <w:rPr>
          <w:sz w:val="24"/>
          <w:szCs w:val="24"/>
          <w:lang w:eastAsia="zh-CN"/>
        </w:rPr>
        <w:t>dictory findings. Interestingly, research on other parastatals in Zimbabwe has been sparsely conducted whereas ZIMSTAT has experienced significant structural and governance transformations in recent years, elevating the organization to the status of recent</w:t>
      </w:r>
      <w:r>
        <w:rPr>
          <w:sz w:val="24"/>
          <w:szCs w:val="24"/>
          <w:lang w:eastAsia="zh-CN"/>
        </w:rPr>
        <w:t>ly established entity. Considering that ZIMSTAT has evolved over time, the aim of this study is to investigate how modern e-procurement affects ZIMSTAT's procurement performance.</w:t>
      </w:r>
    </w:p>
    <w:p w:rsidR="00507AEF" w:rsidRDefault="00F26A07">
      <w:pPr>
        <w:pStyle w:val="Heading1"/>
        <w:spacing w:line="360" w:lineRule="auto"/>
        <w:jc w:val="both"/>
        <w:rPr>
          <w:rFonts w:ascii="Times New Roman" w:hAnsi="Times New Roman" w:cs="Times New Roman"/>
          <w:b/>
          <w:bCs/>
          <w:color w:val="auto"/>
          <w:sz w:val="24"/>
          <w:szCs w:val="24"/>
          <w:lang w:eastAsia="zh-CN"/>
        </w:rPr>
      </w:pPr>
      <w:bookmarkStart w:id="80" w:name="_Toc168658261"/>
      <w:bookmarkStart w:id="81" w:name="_Toc168658850"/>
      <w:r>
        <w:rPr>
          <w:rFonts w:ascii="Times New Roman" w:hAnsi="Times New Roman" w:cs="Times New Roman"/>
          <w:b/>
          <w:bCs/>
          <w:color w:val="auto"/>
          <w:sz w:val="24"/>
          <w:szCs w:val="24"/>
          <w:lang w:eastAsia="zh-CN"/>
        </w:rPr>
        <w:t>2.5 Chapter summary</w:t>
      </w:r>
      <w:bookmarkEnd w:id="80"/>
      <w:bookmarkEnd w:id="81"/>
    </w:p>
    <w:p w:rsidR="00507AEF" w:rsidRDefault="00507AEF">
      <w:pPr>
        <w:pStyle w:val="Heading11"/>
        <w:spacing w:line="360" w:lineRule="auto"/>
        <w:rPr>
          <w:rFonts w:eastAsia="SimSun"/>
          <w:lang w:eastAsia="zh-CN"/>
        </w:rPr>
      </w:pPr>
    </w:p>
    <w:p w:rsidR="00507AEF" w:rsidRDefault="00F26A07">
      <w:pPr>
        <w:spacing w:line="360" w:lineRule="auto"/>
        <w:jc w:val="both"/>
        <w:rPr>
          <w:rFonts w:eastAsia="SimSun"/>
          <w:sz w:val="24"/>
          <w:szCs w:val="24"/>
          <w:lang w:eastAsia="zh-CN"/>
        </w:rPr>
      </w:pPr>
      <w:r>
        <w:rPr>
          <w:rFonts w:eastAsia="SimSun"/>
          <w:sz w:val="24"/>
          <w:szCs w:val="24"/>
          <w:lang w:eastAsia="zh-CN"/>
        </w:rPr>
        <w:t>This chapter has looked at the theoretical and empirical</w:t>
      </w:r>
      <w:r>
        <w:rPr>
          <w:rFonts w:eastAsia="SimSun"/>
          <w:sz w:val="24"/>
          <w:szCs w:val="24"/>
          <w:lang w:eastAsia="zh-CN"/>
        </w:rPr>
        <w:t xml:space="preserve"> literature relating to the effects of e-procurement practices on the organizational performance. E-procurement practices </w:t>
      </w:r>
      <w:r>
        <w:rPr>
          <w:sz w:val="24"/>
          <w:szCs w:val="24"/>
          <w:lang w:eastAsia="zh-CN"/>
        </w:rPr>
        <w:t xml:space="preserve">can affect the procurement department in many ways. </w:t>
      </w:r>
      <w:r>
        <w:rPr>
          <w:rFonts w:eastAsia="SimSun"/>
          <w:sz w:val="24"/>
          <w:szCs w:val="24"/>
          <w:lang w:eastAsia="zh-CN"/>
        </w:rPr>
        <w:t>The next chapter will explore the research methodology which includes research des</w:t>
      </w:r>
      <w:r>
        <w:rPr>
          <w:rFonts w:eastAsia="SimSun"/>
          <w:sz w:val="24"/>
          <w:szCs w:val="24"/>
          <w:lang w:eastAsia="zh-CN"/>
        </w:rPr>
        <w:t>ign, data collection method and data presentation and analysis.</w:t>
      </w:r>
    </w:p>
    <w:p w:rsidR="00507AEF" w:rsidRDefault="00507AEF">
      <w:pPr>
        <w:spacing w:line="360" w:lineRule="auto"/>
        <w:jc w:val="both"/>
        <w:rPr>
          <w:rFonts w:eastAsia="SimSun"/>
          <w:sz w:val="24"/>
          <w:szCs w:val="24"/>
          <w:lang w:eastAsia="zh-CN"/>
        </w:rPr>
      </w:pPr>
    </w:p>
    <w:p w:rsidR="00507AEF" w:rsidRDefault="00507AEF">
      <w:pPr>
        <w:widowControl/>
        <w:autoSpaceDE/>
        <w:autoSpaceDN/>
        <w:spacing w:after="200" w:line="360" w:lineRule="auto"/>
        <w:jc w:val="both"/>
        <w:rPr>
          <w:rFonts w:eastAsia="SimSun"/>
          <w:b/>
          <w:bCs/>
          <w:sz w:val="24"/>
          <w:szCs w:val="24"/>
          <w:lang w:eastAsia="zh-CN"/>
        </w:rPr>
      </w:pPr>
    </w:p>
    <w:p w:rsidR="00507AEF" w:rsidRDefault="00507AEF">
      <w:pPr>
        <w:widowControl/>
        <w:autoSpaceDE/>
        <w:autoSpaceDN/>
        <w:spacing w:after="200" w:line="360" w:lineRule="auto"/>
        <w:jc w:val="both"/>
        <w:rPr>
          <w:rFonts w:eastAsia="SimSun"/>
          <w:b/>
          <w:bCs/>
          <w:sz w:val="24"/>
          <w:szCs w:val="24"/>
          <w:lang w:eastAsia="zh-CN"/>
        </w:rPr>
      </w:pPr>
    </w:p>
    <w:p w:rsidR="00507AEF" w:rsidRDefault="00507AEF">
      <w:pPr>
        <w:widowControl/>
        <w:autoSpaceDE/>
        <w:autoSpaceDN/>
        <w:spacing w:after="200" w:line="360" w:lineRule="auto"/>
        <w:jc w:val="both"/>
        <w:rPr>
          <w:rFonts w:eastAsia="SimSun"/>
          <w:b/>
          <w:bCs/>
          <w:sz w:val="24"/>
          <w:szCs w:val="24"/>
          <w:lang w:eastAsia="zh-CN"/>
        </w:rPr>
      </w:pPr>
    </w:p>
    <w:p w:rsidR="00507AEF" w:rsidRDefault="00507AEF">
      <w:pPr>
        <w:widowControl/>
        <w:autoSpaceDE/>
        <w:autoSpaceDN/>
        <w:spacing w:after="200" w:line="360" w:lineRule="auto"/>
        <w:jc w:val="both"/>
        <w:rPr>
          <w:rFonts w:eastAsia="SimSun"/>
          <w:b/>
          <w:bCs/>
          <w:sz w:val="24"/>
          <w:szCs w:val="24"/>
          <w:lang w:eastAsia="zh-CN"/>
        </w:rPr>
      </w:pPr>
    </w:p>
    <w:p w:rsidR="00507AEF" w:rsidRDefault="00507AEF">
      <w:pPr>
        <w:widowControl/>
        <w:autoSpaceDE/>
        <w:autoSpaceDN/>
        <w:spacing w:after="200" w:line="360" w:lineRule="auto"/>
        <w:jc w:val="both"/>
        <w:rPr>
          <w:rFonts w:eastAsia="SimSun"/>
          <w:b/>
          <w:bCs/>
          <w:sz w:val="24"/>
          <w:szCs w:val="24"/>
          <w:lang w:eastAsia="zh-CN"/>
        </w:rPr>
      </w:pPr>
    </w:p>
    <w:p w:rsidR="00507AEF" w:rsidRDefault="00507AEF">
      <w:pPr>
        <w:widowControl/>
        <w:autoSpaceDE/>
        <w:autoSpaceDN/>
        <w:spacing w:after="200" w:line="360" w:lineRule="auto"/>
        <w:jc w:val="both"/>
        <w:rPr>
          <w:rFonts w:eastAsia="SimSun"/>
          <w:b/>
          <w:bCs/>
          <w:sz w:val="24"/>
          <w:szCs w:val="24"/>
          <w:lang w:eastAsia="zh-CN"/>
        </w:rPr>
      </w:pPr>
    </w:p>
    <w:p w:rsidR="00507AEF" w:rsidRDefault="00507AEF">
      <w:pPr>
        <w:widowControl/>
        <w:autoSpaceDE/>
        <w:autoSpaceDN/>
        <w:spacing w:after="200" w:line="360" w:lineRule="auto"/>
        <w:jc w:val="both"/>
        <w:rPr>
          <w:rFonts w:eastAsia="SimSun"/>
          <w:b/>
          <w:bCs/>
          <w:sz w:val="24"/>
          <w:szCs w:val="24"/>
          <w:lang w:eastAsia="zh-CN"/>
        </w:rPr>
      </w:pPr>
    </w:p>
    <w:p w:rsidR="00507AEF" w:rsidRDefault="00507AEF">
      <w:pPr>
        <w:pStyle w:val="Heading11"/>
        <w:spacing w:line="360" w:lineRule="auto"/>
        <w:rPr>
          <w:rFonts w:eastAsia="SimSun"/>
          <w:lang w:eastAsia="zh-CN"/>
        </w:rPr>
      </w:pPr>
    </w:p>
    <w:p w:rsidR="00507AEF" w:rsidRDefault="00507AEF">
      <w:pPr>
        <w:pStyle w:val="Heading1"/>
        <w:spacing w:line="360" w:lineRule="auto"/>
        <w:jc w:val="both"/>
        <w:rPr>
          <w:rFonts w:ascii="Times New Roman" w:hAnsi="Times New Roman" w:cs="Times New Roman"/>
          <w:color w:val="auto"/>
          <w:sz w:val="24"/>
          <w:szCs w:val="24"/>
          <w:lang w:eastAsia="zh-CN"/>
        </w:rPr>
      </w:pPr>
    </w:p>
    <w:p w:rsidR="00507AEF" w:rsidRDefault="00F26A07">
      <w:pPr>
        <w:pStyle w:val="Heading1"/>
        <w:spacing w:line="360" w:lineRule="auto"/>
        <w:jc w:val="both"/>
        <w:rPr>
          <w:rFonts w:ascii="Times New Roman" w:hAnsi="Times New Roman" w:cs="Times New Roman"/>
          <w:b/>
          <w:bCs/>
          <w:color w:val="auto"/>
          <w:sz w:val="24"/>
          <w:szCs w:val="24"/>
          <w:lang w:eastAsia="zh-CN"/>
        </w:rPr>
      </w:pPr>
      <w:r>
        <w:rPr>
          <w:rFonts w:ascii="Times New Roman" w:hAnsi="Times New Roman" w:cs="Times New Roman"/>
          <w:b/>
          <w:bCs/>
          <w:color w:val="auto"/>
          <w:sz w:val="24"/>
          <w:szCs w:val="24"/>
          <w:lang w:eastAsia="zh-CN"/>
        </w:rPr>
        <w:t xml:space="preserve">                                                           </w:t>
      </w:r>
      <w:bookmarkStart w:id="82" w:name="_Toc168658262"/>
      <w:bookmarkStart w:id="83" w:name="_Toc168658851"/>
      <w:r>
        <w:rPr>
          <w:rFonts w:ascii="Times New Roman" w:hAnsi="Times New Roman" w:cs="Times New Roman"/>
          <w:b/>
          <w:bCs/>
          <w:color w:val="auto"/>
          <w:sz w:val="24"/>
          <w:szCs w:val="24"/>
          <w:lang w:eastAsia="zh-CN"/>
        </w:rPr>
        <w:t>CHAPTER THREE</w:t>
      </w:r>
      <w:bookmarkEnd w:id="82"/>
      <w:bookmarkEnd w:id="83"/>
    </w:p>
    <w:p w:rsidR="00507AEF" w:rsidRDefault="00F26A07">
      <w:pPr>
        <w:pStyle w:val="Heading1"/>
        <w:spacing w:line="360" w:lineRule="auto"/>
        <w:jc w:val="both"/>
        <w:rPr>
          <w:rFonts w:ascii="Times New Roman" w:hAnsi="Times New Roman" w:cs="Times New Roman"/>
          <w:b/>
          <w:bCs/>
          <w:color w:val="auto"/>
          <w:sz w:val="24"/>
          <w:szCs w:val="24"/>
          <w:lang w:eastAsia="zh-CN"/>
        </w:rPr>
      </w:pPr>
      <w:r>
        <w:rPr>
          <w:rFonts w:ascii="Times New Roman" w:hAnsi="Times New Roman" w:cs="Times New Roman"/>
          <w:b/>
          <w:bCs/>
          <w:color w:val="auto"/>
          <w:sz w:val="24"/>
          <w:szCs w:val="24"/>
          <w:lang w:eastAsia="zh-CN"/>
        </w:rPr>
        <w:t xml:space="preserve">                                              </w:t>
      </w:r>
      <w:bookmarkStart w:id="84" w:name="_Toc168658263"/>
      <w:bookmarkStart w:id="85" w:name="_Toc168658852"/>
      <w:r>
        <w:rPr>
          <w:rFonts w:ascii="Times New Roman" w:hAnsi="Times New Roman" w:cs="Times New Roman"/>
          <w:b/>
          <w:bCs/>
          <w:color w:val="auto"/>
          <w:sz w:val="24"/>
          <w:szCs w:val="24"/>
          <w:lang w:eastAsia="zh-CN"/>
        </w:rPr>
        <w:t>RESEARCH METHODOLOGY</w:t>
      </w:r>
      <w:bookmarkEnd w:id="84"/>
      <w:bookmarkEnd w:id="85"/>
    </w:p>
    <w:p w:rsidR="00507AEF" w:rsidRDefault="00F26A07">
      <w:pPr>
        <w:pStyle w:val="Heading1"/>
        <w:spacing w:line="360" w:lineRule="auto"/>
        <w:jc w:val="both"/>
        <w:rPr>
          <w:rFonts w:ascii="Times New Roman" w:hAnsi="Times New Roman" w:cs="Times New Roman"/>
          <w:b/>
          <w:bCs/>
          <w:color w:val="auto"/>
          <w:sz w:val="24"/>
          <w:szCs w:val="24"/>
          <w:lang w:eastAsia="zh-CN"/>
        </w:rPr>
      </w:pPr>
      <w:r>
        <w:rPr>
          <w:rFonts w:ascii="Times New Roman" w:hAnsi="Times New Roman" w:cs="Times New Roman"/>
          <w:b/>
          <w:bCs/>
          <w:color w:val="auto"/>
          <w:sz w:val="24"/>
          <w:szCs w:val="24"/>
          <w:lang w:eastAsia="zh-CN"/>
        </w:rPr>
        <w:t xml:space="preserve"> </w:t>
      </w:r>
      <w:bookmarkStart w:id="86" w:name="_Toc168658264"/>
      <w:bookmarkStart w:id="87" w:name="_Toc168658853"/>
      <w:r>
        <w:rPr>
          <w:rFonts w:ascii="Times New Roman" w:hAnsi="Times New Roman" w:cs="Times New Roman"/>
          <w:b/>
          <w:bCs/>
          <w:color w:val="auto"/>
          <w:sz w:val="24"/>
          <w:szCs w:val="24"/>
          <w:lang w:eastAsia="zh-CN"/>
        </w:rPr>
        <w:t>3.0 Introduction</w:t>
      </w:r>
      <w:bookmarkEnd w:id="86"/>
      <w:bookmarkEnd w:id="87"/>
    </w:p>
    <w:p w:rsidR="00507AEF" w:rsidRDefault="00507AEF">
      <w:pPr>
        <w:widowControl/>
        <w:adjustRightInd w:val="0"/>
        <w:spacing w:line="360" w:lineRule="auto"/>
        <w:jc w:val="both"/>
        <w:rPr>
          <w:rFonts w:eastAsia="SimSun"/>
          <w:sz w:val="24"/>
          <w:szCs w:val="24"/>
          <w:lang w:eastAsia="zh-CN"/>
        </w:rPr>
      </w:pPr>
    </w:p>
    <w:p w:rsidR="00507AEF" w:rsidRDefault="00F26A07">
      <w:pPr>
        <w:widowControl/>
        <w:adjustRightInd w:val="0"/>
        <w:spacing w:line="360" w:lineRule="auto"/>
        <w:jc w:val="both"/>
        <w:rPr>
          <w:rFonts w:eastAsia="SimSun"/>
          <w:sz w:val="24"/>
          <w:szCs w:val="24"/>
          <w:lang w:eastAsia="zh-CN"/>
        </w:rPr>
      </w:pPr>
      <w:r>
        <w:rPr>
          <w:rFonts w:eastAsia="SimSun"/>
          <w:sz w:val="24"/>
          <w:szCs w:val="24"/>
          <w:lang w:eastAsia="zh-CN"/>
        </w:rPr>
        <w:t xml:space="preserve">The previous chapter </w:t>
      </w:r>
      <w:r>
        <w:rPr>
          <w:rFonts w:eastAsia="SimSun"/>
          <w:sz w:val="24"/>
          <w:szCs w:val="24"/>
          <w:lang w:eastAsia="zh-CN"/>
        </w:rPr>
        <w:t xml:space="preserve">reviewed the theoretical framework and empirical literature. This chapter focuses on the research methodology employed in this study. This include methods that were used in collecting and analyzing of data. The chapter describes the population, sample and </w:t>
      </w:r>
      <w:r>
        <w:rPr>
          <w:rFonts w:eastAsia="SimSun"/>
          <w:sz w:val="24"/>
          <w:szCs w:val="24"/>
          <w:lang w:eastAsia="zh-CN"/>
        </w:rPr>
        <w:t>sampling techniques, instruments employed, and data collection procedures, and the data presentation and analysis procedures. The chapter also addresses issues of validity, reliability and credibility.</w:t>
      </w:r>
    </w:p>
    <w:p w:rsidR="00507AEF" w:rsidRDefault="00F26A07">
      <w:pPr>
        <w:pStyle w:val="Heading1"/>
        <w:spacing w:line="360" w:lineRule="auto"/>
        <w:jc w:val="both"/>
        <w:rPr>
          <w:rFonts w:ascii="Times New Roman" w:hAnsi="Times New Roman" w:cs="Times New Roman"/>
          <w:b/>
          <w:bCs/>
          <w:color w:val="auto"/>
          <w:sz w:val="24"/>
          <w:szCs w:val="24"/>
          <w:lang w:eastAsia="zh-CN"/>
        </w:rPr>
      </w:pPr>
      <w:bookmarkStart w:id="88" w:name="_Toc168658265"/>
      <w:bookmarkStart w:id="89" w:name="_Toc168658854"/>
      <w:r>
        <w:rPr>
          <w:rFonts w:ascii="Times New Roman" w:hAnsi="Times New Roman" w:cs="Times New Roman"/>
          <w:b/>
          <w:bCs/>
          <w:color w:val="auto"/>
          <w:sz w:val="24"/>
          <w:szCs w:val="24"/>
          <w:lang w:eastAsia="zh-CN"/>
        </w:rPr>
        <w:t>3.1 Research design</w:t>
      </w:r>
      <w:bookmarkEnd w:id="88"/>
      <w:bookmarkEnd w:id="89"/>
    </w:p>
    <w:p w:rsidR="00507AEF" w:rsidRDefault="00F26A07">
      <w:pPr>
        <w:widowControl/>
        <w:adjustRightInd w:val="0"/>
        <w:spacing w:line="360" w:lineRule="auto"/>
        <w:rPr>
          <w:rFonts w:eastAsia="SimSun"/>
          <w:sz w:val="24"/>
          <w:szCs w:val="24"/>
          <w:lang w:eastAsia="zh-CN"/>
        </w:rPr>
      </w:pPr>
      <w:r>
        <w:rPr>
          <w:rFonts w:eastAsia="SimSun"/>
          <w:sz w:val="24"/>
          <w:szCs w:val="24"/>
          <w:lang w:eastAsia="zh-CN"/>
        </w:rPr>
        <w:t>A case study research approach was</w:t>
      </w:r>
      <w:r>
        <w:rPr>
          <w:rFonts w:eastAsia="SimSun"/>
          <w:sz w:val="24"/>
          <w:szCs w:val="24"/>
          <w:lang w:eastAsia="zh-CN"/>
        </w:rPr>
        <w:t xml:space="preserve"> used in the research at ZIMSTAT. Because there was extensive citation of earlier theories and research findings, the study was theoretical in nature. A case study, according to Borg and Creswell (2008), is a type of qualitative research that looks into a </w:t>
      </w:r>
      <w:r>
        <w:rPr>
          <w:rFonts w:eastAsia="SimSun"/>
          <w:sz w:val="24"/>
          <w:szCs w:val="24"/>
          <w:lang w:eastAsia="zh-CN"/>
        </w:rPr>
        <w:t>specific entity that is limited by a specific time and activity. It also has to do with how unique and complicated the individual case is. Through the use of the theoretical design, the researcher was able to provide a thorough explanation of the effects o</w:t>
      </w:r>
      <w:r>
        <w:rPr>
          <w:rFonts w:eastAsia="SimSun"/>
          <w:sz w:val="24"/>
          <w:szCs w:val="24"/>
          <w:lang w:eastAsia="zh-CN"/>
        </w:rPr>
        <w:t>f e-procurement practices on ZIMSTAT's procurement performance as well as significant insights into the advantages of e-procurement.</w:t>
      </w:r>
    </w:p>
    <w:p w:rsidR="00507AEF" w:rsidRDefault="00507AEF">
      <w:pPr>
        <w:rPr>
          <w:rFonts w:eastAsia="SimSun"/>
          <w:lang w:eastAsia="zh-CN"/>
        </w:rPr>
      </w:pPr>
    </w:p>
    <w:p w:rsidR="00507AEF" w:rsidRDefault="00F26A07">
      <w:pPr>
        <w:pStyle w:val="Heading1"/>
        <w:spacing w:line="360" w:lineRule="auto"/>
        <w:jc w:val="both"/>
        <w:rPr>
          <w:rFonts w:ascii="Times New Roman" w:hAnsi="Times New Roman" w:cs="Times New Roman"/>
          <w:b/>
          <w:bCs/>
          <w:color w:val="auto"/>
          <w:sz w:val="24"/>
          <w:szCs w:val="24"/>
          <w:lang w:eastAsia="zh-CN"/>
        </w:rPr>
      </w:pPr>
      <w:bookmarkStart w:id="90" w:name="_Toc168658266"/>
      <w:bookmarkStart w:id="91" w:name="_Toc168658855"/>
      <w:r>
        <w:rPr>
          <w:rFonts w:ascii="Times New Roman" w:hAnsi="Times New Roman" w:cs="Times New Roman"/>
          <w:b/>
          <w:bCs/>
          <w:color w:val="auto"/>
          <w:sz w:val="24"/>
          <w:szCs w:val="24"/>
          <w:lang w:eastAsia="zh-CN"/>
        </w:rPr>
        <w:t>3.2 Population</w:t>
      </w:r>
      <w:bookmarkEnd w:id="90"/>
      <w:bookmarkEnd w:id="91"/>
    </w:p>
    <w:p w:rsidR="00507AEF" w:rsidRDefault="00507AEF">
      <w:pPr>
        <w:rPr>
          <w:rFonts w:eastAsia="SimSun"/>
          <w:lang w:eastAsia="zh-CN"/>
        </w:rPr>
      </w:pPr>
    </w:p>
    <w:p w:rsidR="00507AEF" w:rsidRDefault="00F26A07">
      <w:pPr>
        <w:widowControl/>
        <w:adjustRightInd w:val="0"/>
        <w:spacing w:line="360" w:lineRule="auto"/>
        <w:jc w:val="both"/>
        <w:rPr>
          <w:rFonts w:eastAsia="SimSun"/>
          <w:sz w:val="24"/>
          <w:szCs w:val="24"/>
          <w:lang w:eastAsia="zh-CN"/>
        </w:rPr>
      </w:pPr>
      <w:r>
        <w:rPr>
          <w:rFonts w:eastAsia="SimSun"/>
          <w:sz w:val="24"/>
          <w:szCs w:val="24"/>
          <w:lang w:eastAsia="zh-CN"/>
        </w:rPr>
        <w:t>The study was based on ZIMSTAT, a fully owned parastatal organisation with ten branches throughout the nat</w:t>
      </w:r>
      <w:r>
        <w:rPr>
          <w:rFonts w:eastAsia="SimSun"/>
          <w:sz w:val="24"/>
          <w:szCs w:val="24"/>
          <w:lang w:eastAsia="zh-CN"/>
        </w:rPr>
        <w:t xml:space="preserve">ion. There were 150 employees working in the head office at the time of the survey. The study's target population included project managers, procurement officers, store officers, finance officers, and ICT officers. The aforementioned officials were chosen </w:t>
      </w:r>
      <w:r>
        <w:rPr>
          <w:rFonts w:eastAsia="SimSun"/>
          <w:sz w:val="24"/>
          <w:szCs w:val="24"/>
          <w:lang w:eastAsia="zh-CN"/>
        </w:rPr>
        <w:t xml:space="preserve">in order to assess the extent of e-procurement's efficacy </w:t>
      </w:r>
      <w:r>
        <w:rPr>
          <w:rFonts w:eastAsia="SimSun"/>
          <w:sz w:val="24"/>
          <w:szCs w:val="24"/>
          <w:lang w:eastAsia="zh-CN"/>
        </w:rPr>
        <w:lastRenderedPageBreak/>
        <w:t>on the organization's procurement systems. Additionally, it was noted that the groups had extensive experiences from their involvement in various phases of the procurement processes, which enabled t</w:t>
      </w:r>
      <w:r>
        <w:rPr>
          <w:rFonts w:eastAsia="SimSun"/>
          <w:sz w:val="24"/>
          <w:szCs w:val="24"/>
          <w:lang w:eastAsia="zh-CN"/>
        </w:rPr>
        <w:t>hem to envision the possible effects of ICT on procurement.</w:t>
      </w:r>
    </w:p>
    <w:p w:rsidR="00507AEF" w:rsidRDefault="00F26A07">
      <w:pPr>
        <w:pStyle w:val="Heading1"/>
        <w:spacing w:line="360" w:lineRule="auto"/>
        <w:jc w:val="both"/>
        <w:rPr>
          <w:rFonts w:ascii="Times New Roman" w:hAnsi="Times New Roman" w:cs="Times New Roman"/>
          <w:b/>
          <w:bCs/>
          <w:color w:val="auto"/>
          <w:sz w:val="24"/>
          <w:szCs w:val="24"/>
          <w:lang w:eastAsia="zh-CN"/>
        </w:rPr>
      </w:pPr>
      <w:bookmarkStart w:id="92" w:name="_Toc168658267"/>
      <w:bookmarkStart w:id="93" w:name="_Toc168658856"/>
      <w:r>
        <w:rPr>
          <w:rFonts w:ascii="Times New Roman" w:hAnsi="Times New Roman" w:cs="Times New Roman"/>
          <w:b/>
          <w:bCs/>
          <w:color w:val="auto"/>
          <w:sz w:val="24"/>
          <w:szCs w:val="24"/>
          <w:lang w:eastAsia="zh-CN"/>
        </w:rPr>
        <w:t>3.3 Sample and Sampling</w:t>
      </w:r>
      <w:bookmarkEnd w:id="92"/>
      <w:bookmarkEnd w:id="93"/>
    </w:p>
    <w:p w:rsidR="00507AEF" w:rsidRDefault="00507AEF">
      <w:pPr>
        <w:pStyle w:val="Heading11"/>
        <w:spacing w:line="360" w:lineRule="auto"/>
        <w:rPr>
          <w:rFonts w:eastAsia="SimSun"/>
          <w:lang w:eastAsia="zh-CN"/>
        </w:rPr>
      </w:pPr>
    </w:p>
    <w:p w:rsidR="00507AEF" w:rsidRDefault="00F26A07">
      <w:pPr>
        <w:widowControl/>
        <w:adjustRightInd w:val="0"/>
        <w:spacing w:line="360" w:lineRule="auto"/>
        <w:jc w:val="both"/>
        <w:rPr>
          <w:rFonts w:eastAsia="SimSun"/>
          <w:sz w:val="24"/>
          <w:szCs w:val="24"/>
          <w:lang w:eastAsia="zh-CN"/>
        </w:rPr>
      </w:pPr>
      <w:r>
        <w:rPr>
          <w:rFonts w:eastAsia="SimSun"/>
          <w:sz w:val="24"/>
          <w:szCs w:val="24"/>
          <w:lang w:eastAsia="zh-CN"/>
        </w:rPr>
        <w:t>As a whole population's number of chosen data sources, sample size is specified. Twenty-five percent of the population, or 45 participants, were from the procurement depar</w:t>
      </w:r>
      <w:r>
        <w:rPr>
          <w:rFonts w:eastAsia="SimSun"/>
          <w:sz w:val="24"/>
          <w:szCs w:val="24"/>
          <w:lang w:eastAsia="zh-CN"/>
        </w:rPr>
        <w:t xml:space="preserve">tment, eleven from the IT department, seven from the planning department, eight project coordinators, one from the finance department, and three from the shops department. A more representative sample of the population can be ensured by the greater sample </w:t>
      </w:r>
      <w:r>
        <w:rPr>
          <w:rFonts w:eastAsia="SimSun"/>
          <w:sz w:val="24"/>
          <w:szCs w:val="24"/>
          <w:lang w:eastAsia="zh-CN"/>
        </w:rPr>
        <w:t>size. Consequently, the "Law of Large Numbers" will inform the study. Detecting a statistical effect at the time it really happens will also be possible with a large enough sample size.</w:t>
      </w:r>
    </w:p>
    <w:p w:rsidR="00507AEF" w:rsidRDefault="00507AEF">
      <w:pPr>
        <w:widowControl/>
        <w:adjustRightInd w:val="0"/>
        <w:spacing w:line="360" w:lineRule="auto"/>
        <w:jc w:val="both"/>
        <w:rPr>
          <w:rFonts w:eastAsia="SimSun"/>
          <w:sz w:val="24"/>
          <w:szCs w:val="24"/>
          <w:lang w:eastAsia="zh-CN"/>
        </w:rPr>
      </w:pPr>
    </w:p>
    <w:p w:rsidR="00507AEF" w:rsidRDefault="00F26A07">
      <w:pPr>
        <w:widowControl/>
        <w:adjustRightInd w:val="0"/>
        <w:spacing w:line="360" w:lineRule="auto"/>
        <w:jc w:val="both"/>
        <w:rPr>
          <w:rFonts w:eastAsia="SimSun"/>
          <w:sz w:val="24"/>
          <w:szCs w:val="24"/>
          <w:lang w:eastAsia="zh-CN"/>
        </w:rPr>
      </w:pPr>
      <w:r>
        <w:rPr>
          <w:rFonts w:eastAsia="SimSun"/>
          <w:sz w:val="24"/>
          <w:szCs w:val="24"/>
          <w:lang w:eastAsia="zh-CN"/>
        </w:rPr>
        <w:t>The population was initially stratified before being selected at rand</w:t>
      </w:r>
      <w:r>
        <w:rPr>
          <w:rFonts w:eastAsia="SimSun"/>
          <w:sz w:val="24"/>
          <w:szCs w:val="24"/>
          <w:lang w:eastAsia="zh-CN"/>
        </w:rPr>
        <w:t>om by the researcher, who was previously aware of the target group that would be answering the questionnaire. Stratified sampling in conjunction with basic random sampling was thus used as a combination of sample techniques to inform the investigation. Mor</w:t>
      </w:r>
      <w:r>
        <w:rPr>
          <w:rFonts w:eastAsia="SimSun"/>
          <w:sz w:val="24"/>
          <w:szCs w:val="24"/>
          <w:lang w:eastAsia="zh-CN"/>
        </w:rPr>
        <w:t>e subgroup-specific information was also desired by the researcher than was offered by a basic random sample. Along with individuals employed by the procurement department, the researcher also sought to understand the way perspectives of others whose dutie</w:t>
      </w:r>
      <w:r>
        <w:rPr>
          <w:rFonts w:eastAsia="SimSun"/>
          <w:sz w:val="24"/>
          <w:szCs w:val="24"/>
          <w:lang w:eastAsia="zh-CN"/>
        </w:rPr>
        <w:t>s and responsibilities are influenced by the department in a more indirect.</w:t>
      </w:r>
    </w:p>
    <w:p w:rsidR="00507AEF" w:rsidRDefault="00507AEF">
      <w:pPr>
        <w:widowControl/>
        <w:adjustRightInd w:val="0"/>
        <w:spacing w:line="360" w:lineRule="auto"/>
        <w:jc w:val="both"/>
        <w:rPr>
          <w:rFonts w:eastAsia="SimSun"/>
          <w:sz w:val="24"/>
          <w:szCs w:val="24"/>
          <w:lang w:eastAsia="zh-CN"/>
        </w:rPr>
      </w:pPr>
    </w:p>
    <w:p w:rsidR="00507AEF" w:rsidRDefault="00F26A07">
      <w:pPr>
        <w:widowControl/>
        <w:autoSpaceDE/>
        <w:autoSpaceDN/>
        <w:spacing w:after="200" w:line="360" w:lineRule="auto"/>
        <w:jc w:val="both"/>
        <w:rPr>
          <w:rFonts w:eastAsia="SimSun"/>
          <w:sz w:val="24"/>
          <w:szCs w:val="24"/>
          <w:lang w:eastAsia="zh-CN"/>
        </w:rPr>
      </w:pPr>
      <w:r>
        <w:rPr>
          <w:rFonts w:eastAsia="SimSun"/>
          <w:sz w:val="24"/>
          <w:szCs w:val="24"/>
          <w:lang w:eastAsia="zh-CN"/>
        </w:rPr>
        <w:t>To this end the researcher took stratified samples. Those in the procurement department in one stratum, and groups involved in various stages of the procurement processes in the o</w:t>
      </w:r>
      <w:r>
        <w:rPr>
          <w:rFonts w:eastAsia="SimSun"/>
          <w:sz w:val="24"/>
          <w:szCs w:val="24"/>
          <w:lang w:eastAsia="zh-CN"/>
        </w:rPr>
        <w:t>ther stratum. In this case, rather than sampling 45 respondents randomly, I randomly sampled 15 in the first stratum, 30 in the second stratum. Simple random sampling procedures are outlined below.</w:t>
      </w:r>
    </w:p>
    <w:p w:rsidR="00507AEF" w:rsidRDefault="00F26A07">
      <w:pPr>
        <w:pStyle w:val="Heading1"/>
        <w:spacing w:line="360" w:lineRule="auto"/>
        <w:jc w:val="both"/>
        <w:rPr>
          <w:rFonts w:ascii="Times New Roman" w:hAnsi="Times New Roman" w:cs="Times New Roman"/>
          <w:b/>
          <w:bCs/>
          <w:color w:val="auto"/>
          <w:sz w:val="24"/>
          <w:szCs w:val="24"/>
          <w:lang w:eastAsia="zh-CN"/>
        </w:rPr>
      </w:pPr>
      <w:bookmarkStart w:id="94" w:name="_Toc168658268"/>
      <w:bookmarkStart w:id="95" w:name="_Toc168658857"/>
      <w:r>
        <w:rPr>
          <w:rFonts w:ascii="Times New Roman" w:hAnsi="Times New Roman" w:cs="Times New Roman"/>
          <w:b/>
          <w:bCs/>
          <w:color w:val="auto"/>
          <w:sz w:val="24"/>
          <w:szCs w:val="24"/>
          <w:lang w:eastAsia="zh-CN"/>
        </w:rPr>
        <w:t>3.3.1 Random sampling</w:t>
      </w:r>
      <w:bookmarkEnd w:id="94"/>
      <w:bookmarkEnd w:id="95"/>
      <w:r>
        <w:rPr>
          <w:rFonts w:ascii="Times New Roman" w:hAnsi="Times New Roman" w:cs="Times New Roman"/>
          <w:b/>
          <w:bCs/>
          <w:color w:val="auto"/>
          <w:sz w:val="24"/>
          <w:szCs w:val="24"/>
          <w:lang w:eastAsia="zh-CN"/>
        </w:rPr>
        <w:t xml:space="preserve"> </w:t>
      </w:r>
    </w:p>
    <w:p w:rsidR="00507AEF" w:rsidRDefault="00F26A07">
      <w:pPr>
        <w:widowControl/>
        <w:autoSpaceDE/>
        <w:autoSpaceDN/>
        <w:spacing w:after="200" w:line="360" w:lineRule="auto"/>
        <w:jc w:val="both"/>
        <w:rPr>
          <w:rFonts w:eastAsia="SimSun"/>
          <w:sz w:val="24"/>
          <w:szCs w:val="24"/>
          <w:lang w:eastAsia="zh-CN"/>
        </w:rPr>
      </w:pPr>
      <w:r>
        <w:rPr>
          <w:rFonts w:eastAsia="SimSun"/>
          <w:sz w:val="24"/>
          <w:szCs w:val="24"/>
          <w:lang w:eastAsia="zh-CN"/>
        </w:rPr>
        <w:t>This is a fundamental sampling tech</w:t>
      </w:r>
      <w:r>
        <w:rPr>
          <w:rFonts w:eastAsia="SimSun"/>
          <w:sz w:val="24"/>
          <w:szCs w:val="24"/>
          <w:lang w:eastAsia="zh-CN"/>
        </w:rPr>
        <w:t xml:space="preserve">nique in which a subset of subjects (sample) is chosen for analysis from a broader population (population), with a random chance of selection for every member of the population at each stage of the sampling procedure. This implied that every member of the </w:t>
      </w:r>
      <w:r>
        <w:rPr>
          <w:rFonts w:eastAsia="SimSun"/>
          <w:sz w:val="24"/>
          <w:szCs w:val="24"/>
          <w:lang w:eastAsia="zh-CN"/>
        </w:rPr>
        <w:t>population would have an equal opportunity of being interviewed. The method ensures that the objective reality being measured is being measured accurately and is consistent with the positivist worldview. Using a computer, the researcher created a list of r</w:t>
      </w:r>
      <w:r>
        <w:rPr>
          <w:rFonts w:eastAsia="SimSun"/>
          <w:sz w:val="24"/>
          <w:szCs w:val="24"/>
          <w:lang w:eastAsia="zh-CN"/>
        </w:rPr>
        <w:t>andom numbers.</w:t>
      </w:r>
    </w:p>
    <w:p w:rsidR="00507AEF" w:rsidRDefault="00F26A07">
      <w:pPr>
        <w:widowControl/>
        <w:autoSpaceDE/>
        <w:autoSpaceDN/>
        <w:spacing w:after="200" w:line="360" w:lineRule="auto"/>
        <w:jc w:val="both"/>
        <w:rPr>
          <w:rFonts w:eastAsia="SimSun"/>
          <w:sz w:val="24"/>
          <w:szCs w:val="24"/>
          <w:lang w:eastAsia="zh-CN"/>
        </w:rPr>
      </w:pPr>
      <w:r>
        <w:rPr>
          <w:rFonts w:eastAsia="SimSun"/>
          <w:sz w:val="24"/>
          <w:szCs w:val="24"/>
          <w:lang w:eastAsia="zh-CN"/>
        </w:rPr>
        <w:lastRenderedPageBreak/>
        <w:t>These numbers can be produced using an Excel function. The sample frame assigned a number of one to the first name on the list, and so on. With a sample size of forty-five, the researcher created a list of seventy-five randomly selected indi</w:t>
      </w:r>
      <w:r>
        <w:rPr>
          <w:rFonts w:eastAsia="SimSun"/>
          <w:sz w:val="24"/>
          <w:szCs w:val="24"/>
          <w:lang w:eastAsia="zh-CN"/>
        </w:rPr>
        <w:t>viduals from the sampling frame, based on their random numbers.</w:t>
      </w:r>
    </w:p>
    <w:p w:rsidR="00507AEF" w:rsidRDefault="00F26A07">
      <w:pPr>
        <w:pStyle w:val="Heading1"/>
        <w:spacing w:line="360" w:lineRule="auto"/>
        <w:jc w:val="both"/>
        <w:rPr>
          <w:rFonts w:ascii="Times New Roman" w:hAnsi="Times New Roman" w:cs="Times New Roman"/>
          <w:b/>
          <w:bCs/>
          <w:color w:val="auto"/>
          <w:sz w:val="24"/>
          <w:szCs w:val="24"/>
          <w:lang w:eastAsia="zh-CN"/>
        </w:rPr>
      </w:pPr>
      <w:bookmarkStart w:id="96" w:name="_Toc168658269"/>
      <w:bookmarkStart w:id="97" w:name="_Toc168658858"/>
      <w:r>
        <w:rPr>
          <w:rFonts w:ascii="Times New Roman" w:hAnsi="Times New Roman" w:cs="Times New Roman"/>
          <w:b/>
          <w:bCs/>
          <w:color w:val="auto"/>
          <w:sz w:val="24"/>
          <w:szCs w:val="24"/>
          <w:lang w:eastAsia="zh-CN"/>
        </w:rPr>
        <w:t>3.4 Data collection instruments</w:t>
      </w:r>
      <w:bookmarkEnd w:id="96"/>
      <w:bookmarkEnd w:id="97"/>
    </w:p>
    <w:p w:rsidR="00507AEF" w:rsidRDefault="00507AEF">
      <w:pPr>
        <w:pStyle w:val="Heading11"/>
        <w:spacing w:line="360" w:lineRule="auto"/>
        <w:rPr>
          <w:rFonts w:eastAsia="SimSun"/>
          <w:lang w:eastAsia="zh-CN"/>
        </w:rPr>
      </w:pPr>
    </w:p>
    <w:p w:rsidR="00507AEF" w:rsidRDefault="00F26A07">
      <w:pPr>
        <w:widowControl/>
        <w:adjustRightInd w:val="0"/>
        <w:spacing w:line="360" w:lineRule="auto"/>
        <w:jc w:val="both"/>
        <w:rPr>
          <w:rFonts w:eastAsia="SimSun"/>
          <w:sz w:val="24"/>
          <w:szCs w:val="24"/>
          <w:lang w:eastAsia="zh-CN"/>
        </w:rPr>
      </w:pPr>
      <w:r>
        <w:rPr>
          <w:rFonts w:eastAsia="SimSun"/>
          <w:sz w:val="24"/>
          <w:szCs w:val="24"/>
          <w:lang w:eastAsia="zh-CN"/>
        </w:rPr>
        <w:t xml:space="preserve">The research used both primary and secondary data collection method. The tools for primary data collection were key informant interviews and schedules for </w:t>
      </w:r>
      <w:r>
        <w:rPr>
          <w:rFonts w:eastAsia="SimSun"/>
          <w:sz w:val="24"/>
          <w:szCs w:val="24"/>
          <w:lang w:eastAsia="zh-CN"/>
        </w:rPr>
        <w:t>questionnaires with Like Scale, whilst the secondary data was gathered from variety publicans, journals and textbooks (Castellan 2010). However, arguments for and against between instruments ensured the researcher to pot for triangulation so as to grab the</w:t>
      </w:r>
      <w:r>
        <w:rPr>
          <w:rFonts w:eastAsia="SimSun"/>
          <w:sz w:val="24"/>
          <w:szCs w:val="24"/>
          <w:lang w:eastAsia="zh-CN"/>
        </w:rPr>
        <w:t xml:space="preserve"> advantages of each of the data collection method as well as for validity and reliability. The researcher evaluated the primary data sources (data gathered directly from participants that is both questionnaires and interviews) and decided to employ questio</w:t>
      </w:r>
      <w:r>
        <w:rPr>
          <w:rFonts w:eastAsia="SimSun"/>
          <w:sz w:val="24"/>
          <w:szCs w:val="24"/>
          <w:lang w:eastAsia="zh-CN"/>
        </w:rPr>
        <w:t>nnaires as the data collection instrument (Polkinghorne, (2005).</w:t>
      </w:r>
    </w:p>
    <w:p w:rsidR="00507AEF" w:rsidRDefault="00F26A07">
      <w:pPr>
        <w:pStyle w:val="Heading1"/>
        <w:spacing w:line="360" w:lineRule="auto"/>
        <w:jc w:val="both"/>
        <w:rPr>
          <w:rFonts w:ascii="Times New Roman" w:hAnsi="Times New Roman" w:cs="Times New Roman"/>
          <w:b/>
          <w:bCs/>
          <w:color w:val="auto"/>
          <w:sz w:val="24"/>
          <w:szCs w:val="24"/>
        </w:rPr>
      </w:pPr>
      <w:bookmarkStart w:id="98" w:name="_Toc168658270"/>
      <w:bookmarkStart w:id="99" w:name="_Toc168658859"/>
      <w:r>
        <w:rPr>
          <w:rFonts w:ascii="Times New Roman" w:hAnsi="Times New Roman" w:cs="Times New Roman"/>
          <w:b/>
          <w:bCs/>
          <w:color w:val="auto"/>
          <w:sz w:val="24"/>
          <w:szCs w:val="24"/>
        </w:rPr>
        <w:t>3.5 Primary data</w:t>
      </w:r>
      <w:bookmarkEnd w:id="98"/>
      <w:bookmarkEnd w:id="99"/>
    </w:p>
    <w:p w:rsidR="00507AEF" w:rsidRDefault="00F26A07">
      <w:pPr>
        <w:widowControl/>
        <w:adjustRightInd w:val="0"/>
        <w:spacing w:line="360" w:lineRule="auto"/>
        <w:jc w:val="both"/>
        <w:rPr>
          <w:rFonts w:eastAsia="SimSun"/>
          <w:sz w:val="24"/>
          <w:szCs w:val="24"/>
          <w:lang w:eastAsia="zh-CN"/>
        </w:rPr>
      </w:pPr>
      <w:r>
        <w:rPr>
          <w:rFonts w:eastAsia="SimSun"/>
          <w:sz w:val="24"/>
          <w:szCs w:val="24"/>
          <w:lang w:eastAsia="zh-CN"/>
        </w:rPr>
        <w:t xml:space="preserve">Primary sources of data are studies which are based on the first-hand information such as interviews. They can be described as the materials on a topic with the records of </w:t>
      </w:r>
      <w:r>
        <w:rPr>
          <w:rFonts w:eastAsia="SimSun"/>
          <w:sz w:val="24"/>
          <w:szCs w:val="24"/>
          <w:lang w:eastAsia="zh-CN"/>
        </w:rPr>
        <w:t>events as they are first described, without any interpretation or commentary. The primary data has advantage of giving the researcher an opportunity to conduct an unbiased and extensive study on the research problem set out to solve.</w:t>
      </w:r>
    </w:p>
    <w:p w:rsidR="00507AEF" w:rsidRDefault="00F26A07">
      <w:pPr>
        <w:pStyle w:val="Heading1"/>
        <w:spacing w:line="360" w:lineRule="auto"/>
        <w:jc w:val="both"/>
        <w:rPr>
          <w:rFonts w:ascii="Times New Roman" w:hAnsi="Times New Roman" w:cs="Times New Roman"/>
          <w:b/>
          <w:bCs/>
          <w:color w:val="auto"/>
          <w:sz w:val="24"/>
          <w:szCs w:val="24"/>
          <w:lang w:eastAsia="zh-CN"/>
        </w:rPr>
      </w:pPr>
      <w:bookmarkStart w:id="100" w:name="_Toc168658271"/>
      <w:bookmarkStart w:id="101" w:name="_Toc168658860"/>
      <w:r>
        <w:rPr>
          <w:rFonts w:ascii="Times New Roman" w:hAnsi="Times New Roman" w:cs="Times New Roman"/>
          <w:b/>
          <w:bCs/>
          <w:color w:val="auto"/>
          <w:sz w:val="24"/>
          <w:szCs w:val="24"/>
          <w:lang w:eastAsia="zh-CN"/>
        </w:rPr>
        <w:t>3.5.1 Key informant in</w:t>
      </w:r>
      <w:r>
        <w:rPr>
          <w:rFonts w:ascii="Times New Roman" w:hAnsi="Times New Roman" w:cs="Times New Roman"/>
          <w:b/>
          <w:bCs/>
          <w:color w:val="auto"/>
          <w:sz w:val="24"/>
          <w:szCs w:val="24"/>
          <w:lang w:eastAsia="zh-CN"/>
        </w:rPr>
        <w:t>terviews</w:t>
      </w:r>
      <w:bookmarkEnd w:id="100"/>
      <w:bookmarkEnd w:id="101"/>
    </w:p>
    <w:p w:rsidR="00507AEF" w:rsidRDefault="00F26A07">
      <w:pPr>
        <w:widowControl/>
        <w:adjustRightInd w:val="0"/>
        <w:spacing w:line="360" w:lineRule="auto"/>
        <w:jc w:val="both"/>
        <w:rPr>
          <w:rFonts w:eastAsia="SimSun"/>
          <w:sz w:val="24"/>
          <w:szCs w:val="24"/>
          <w:lang w:eastAsia="zh-CN"/>
        </w:rPr>
      </w:pPr>
      <w:r>
        <w:rPr>
          <w:rFonts w:eastAsia="SimSun"/>
          <w:sz w:val="24"/>
          <w:szCs w:val="24"/>
          <w:lang w:eastAsia="zh-CN"/>
        </w:rPr>
        <w:t>These are discussions that the interviewer has started with the express intent of learning more. According to Castellan (2010), there are several forms of interviews, such as semi-structured, unstructured, and structured. They were utilised to get</w:t>
      </w:r>
      <w:r>
        <w:rPr>
          <w:rFonts w:eastAsia="SimSun"/>
          <w:sz w:val="24"/>
          <w:szCs w:val="24"/>
          <w:lang w:eastAsia="zh-CN"/>
        </w:rPr>
        <w:t xml:space="preserve"> knowledge about possible technologies and their implications on procurement both now and in the future. They are goal-oriented. This study's use of interviews allowed researchers to reframe questions for participants, allowing them to follow up on notewor</w:t>
      </w:r>
      <w:r>
        <w:rPr>
          <w:rFonts w:eastAsia="SimSun"/>
          <w:sz w:val="24"/>
          <w:szCs w:val="24"/>
          <w:lang w:eastAsia="zh-CN"/>
        </w:rPr>
        <w:t>thy answers and look into attitudes and underlying motivations that self-completed surveys were unable to reveal.</w:t>
      </w:r>
    </w:p>
    <w:p w:rsidR="00507AEF" w:rsidRDefault="00507AEF">
      <w:pPr>
        <w:widowControl/>
        <w:adjustRightInd w:val="0"/>
        <w:spacing w:line="360" w:lineRule="auto"/>
        <w:jc w:val="both"/>
        <w:rPr>
          <w:rFonts w:eastAsia="SimSun"/>
          <w:sz w:val="24"/>
          <w:szCs w:val="24"/>
          <w:lang w:eastAsia="zh-CN"/>
        </w:rPr>
      </w:pPr>
    </w:p>
    <w:p w:rsidR="00507AEF" w:rsidRDefault="00F26A07">
      <w:pPr>
        <w:widowControl/>
        <w:adjustRightInd w:val="0"/>
        <w:spacing w:line="360" w:lineRule="auto"/>
        <w:rPr>
          <w:rFonts w:eastAsia="SimSun"/>
          <w:sz w:val="24"/>
          <w:szCs w:val="24"/>
          <w:lang w:eastAsia="zh-CN"/>
        </w:rPr>
      </w:pPr>
      <w:r>
        <w:rPr>
          <w:rFonts w:eastAsia="SimSun"/>
          <w:sz w:val="24"/>
          <w:szCs w:val="24"/>
          <w:lang w:eastAsia="zh-CN"/>
        </w:rPr>
        <w:t>Due to the nature of interviews, the researcher was able to see nonverbal clues that transmit messages and aid in comprehending spoken respon</w:t>
      </w:r>
      <w:r>
        <w:rPr>
          <w:rFonts w:eastAsia="SimSun"/>
          <w:sz w:val="24"/>
          <w:szCs w:val="24"/>
          <w:lang w:eastAsia="zh-CN"/>
        </w:rPr>
        <w:t>ses. This has shown to be a significant advantage, as the researcher could not have observed participants on their own. Furthermore, having the interviewer present prompted the respondents to participate and be involved</w:t>
      </w:r>
    </w:p>
    <w:p w:rsidR="00507AEF" w:rsidRDefault="00507AEF">
      <w:pPr>
        <w:widowControl/>
        <w:adjustRightInd w:val="0"/>
        <w:spacing w:line="360" w:lineRule="auto"/>
        <w:rPr>
          <w:rFonts w:eastAsia="SimSun"/>
          <w:sz w:val="24"/>
          <w:szCs w:val="24"/>
          <w:lang w:eastAsia="zh-CN"/>
        </w:rPr>
      </w:pPr>
    </w:p>
    <w:p w:rsidR="00507AEF" w:rsidRDefault="00F26A07">
      <w:pPr>
        <w:widowControl/>
        <w:adjustRightInd w:val="0"/>
        <w:spacing w:line="360" w:lineRule="auto"/>
        <w:rPr>
          <w:rFonts w:eastAsia="SimSun"/>
          <w:sz w:val="24"/>
          <w:szCs w:val="24"/>
          <w:lang w:eastAsia="zh-CN"/>
        </w:rPr>
      </w:pPr>
      <w:r>
        <w:rPr>
          <w:rFonts w:eastAsia="SimSun"/>
          <w:sz w:val="24"/>
          <w:szCs w:val="24"/>
          <w:lang w:eastAsia="zh-CN"/>
        </w:rPr>
        <w:t xml:space="preserve">The interviewing process proved to </w:t>
      </w:r>
      <w:r>
        <w:rPr>
          <w:rFonts w:eastAsia="SimSun"/>
          <w:sz w:val="24"/>
          <w:szCs w:val="24"/>
          <w:lang w:eastAsia="zh-CN"/>
        </w:rPr>
        <w:t xml:space="preserve">be time-consuming due to the necessity for prior appointments with the officials and the pre-interview settings involved, making it difficult for the respondent to meet all of </w:t>
      </w:r>
      <w:r>
        <w:rPr>
          <w:rFonts w:eastAsia="SimSun"/>
          <w:sz w:val="24"/>
          <w:szCs w:val="24"/>
          <w:lang w:eastAsia="zh-CN"/>
        </w:rPr>
        <w:lastRenderedPageBreak/>
        <w:t>the targeted interviewers due to their commitments. Furthermore, it turned out t</w:t>
      </w:r>
      <w:r>
        <w:rPr>
          <w:rFonts w:eastAsia="SimSun"/>
          <w:sz w:val="24"/>
          <w:szCs w:val="24"/>
          <w:lang w:eastAsia="zh-CN"/>
        </w:rPr>
        <w:t>hat interpretation was a challenge because interviewees' varied points of view made it difficult to analyses and evaluate the data. Key informant interviews were carried out with members of all the targeted demographic in spite of these obstacles. Standard</w:t>
      </w:r>
      <w:r>
        <w:rPr>
          <w:rFonts w:eastAsia="SimSun"/>
          <w:sz w:val="24"/>
          <w:szCs w:val="24"/>
          <w:lang w:eastAsia="zh-CN"/>
        </w:rPr>
        <w:t>ized schedules were used to capture replies to pre-planned questions.</w:t>
      </w:r>
    </w:p>
    <w:p w:rsidR="00507AEF" w:rsidRDefault="00507AEF">
      <w:pPr>
        <w:widowControl/>
        <w:adjustRightInd w:val="0"/>
        <w:spacing w:line="360" w:lineRule="auto"/>
        <w:jc w:val="both"/>
        <w:rPr>
          <w:rFonts w:eastAsia="SimSun"/>
          <w:sz w:val="24"/>
          <w:szCs w:val="24"/>
          <w:lang w:eastAsia="zh-CN"/>
        </w:rPr>
      </w:pPr>
    </w:p>
    <w:p w:rsidR="00507AEF" w:rsidRDefault="00F26A07">
      <w:pPr>
        <w:pStyle w:val="Heading1"/>
        <w:spacing w:line="360" w:lineRule="auto"/>
        <w:jc w:val="both"/>
        <w:rPr>
          <w:rFonts w:ascii="Times New Roman" w:hAnsi="Times New Roman" w:cs="Times New Roman"/>
          <w:b/>
          <w:bCs/>
          <w:color w:val="auto"/>
          <w:sz w:val="24"/>
          <w:szCs w:val="24"/>
          <w:lang w:eastAsia="zh-CN"/>
        </w:rPr>
      </w:pPr>
      <w:bookmarkStart w:id="102" w:name="_Toc168658272"/>
      <w:bookmarkStart w:id="103" w:name="_Toc168658861"/>
      <w:r>
        <w:rPr>
          <w:rFonts w:ascii="Times New Roman" w:hAnsi="Times New Roman" w:cs="Times New Roman"/>
          <w:b/>
          <w:bCs/>
          <w:color w:val="auto"/>
          <w:sz w:val="24"/>
          <w:szCs w:val="24"/>
          <w:lang w:eastAsia="zh-CN"/>
        </w:rPr>
        <w:t>3.5.2 Questionnaire survey</w:t>
      </w:r>
      <w:bookmarkEnd w:id="102"/>
      <w:bookmarkEnd w:id="103"/>
    </w:p>
    <w:p w:rsidR="00507AEF" w:rsidRDefault="00507AEF">
      <w:pPr>
        <w:rPr>
          <w:rFonts w:eastAsia="SimSun"/>
          <w:lang w:eastAsia="zh-CN"/>
        </w:rPr>
      </w:pPr>
    </w:p>
    <w:p w:rsidR="00507AEF" w:rsidRDefault="00F26A07">
      <w:pPr>
        <w:widowControl/>
        <w:autoSpaceDE/>
        <w:autoSpaceDN/>
        <w:spacing w:after="200" w:line="360" w:lineRule="auto"/>
        <w:jc w:val="both"/>
        <w:rPr>
          <w:rFonts w:eastAsia="SimSun"/>
          <w:sz w:val="24"/>
          <w:szCs w:val="24"/>
          <w:lang w:eastAsia="zh-CN"/>
        </w:rPr>
      </w:pPr>
      <w:r>
        <w:rPr>
          <w:rFonts w:eastAsia="SimSun"/>
          <w:sz w:val="24"/>
          <w:szCs w:val="24"/>
          <w:lang w:eastAsia="zh-CN"/>
        </w:rPr>
        <w:t>According to Claro et al. (2004), the questionnaire is a useful study tool for obtaining objective and perceptual data. The measure was chosen with the purpo</w:t>
      </w:r>
      <w:r>
        <w:rPr>
          <w:rFonts w:eastAsia="SimSun"/>
          <w:sz w:val="24"/>
          <w:szCs w:val="24"/>
          <w:lang w:eastAsia="zh-CN"/>
        </w:rPr>
        <w:t>se of examining respondents' perceptions of ICT use; significant numbers of responses were needed to support established findings. The purpose of the questionnaire survey was to gather information regarding the procurement department's present and future u</w:t>
      </w:r>
      <w:r>
        <w:rPr>
          <w:rFonts w:eastAsia="SimSun"/>
          <w:sz w:val="24"/>
          <w:szCs w:val="24"/>
          <w:lang w:eastAsia="zh-CN"/>
        </w:rPr>
        <w:t xml:space="preserve">se of ICT as well as to offer preliminary insights into the department's information technology limitations. In order to look into ICT procurement operations, a survey was used in the first place because there wasn't enough money or time to meet with each </w:t>
      </w:r>
      <w:r>
        <w:rPr>
          <w:rFonts w:eastAsia="SimSun"/>
          <w:sz w:val="24"/>
          <w:szCs w:val="24"/>
          <w:lang w:eastAsia="zh-CN"/>
        </w:rPr>
        <w:t>participant one-on-one or over the phone.</w:t>
      </w:r>
    </w:p>
    <w:p w:rsidR="00507AEF" w:rsidRDefault="00F26A07">
      <w:pPr>
        <w:widowControl/>
        <w:autoSpaceDE/>
        <w:autoSpaceDN/>
        <w:spacing w:after="200" w:line="360" w:lineRule="auto"/>
        <w:jc w:val="both"/>
        <w:rPr>
          <w:rFonts w:eastAsia="SimSun"/>
          <w:sz w:val="24"/>
          <w:szCs w:val="24"/>
          <w:lang w:eastAsia="zh-CN"/>
        </w:rPr>
      </w:pPr>
      <w:r>
        <w:rPr>
          <w:rFonts w:eastAsia="SimSun"/>
          <w:sz w:val="24"/>
          <w:szCs w:val="24"/>
          <w:lang w:eastAsia="zh-CN"/>
        </w:rPr>
        <w:t>There were three sections to the questionnaire. Section A gathered information on the respondents' demographic characteristics. In addition to determining the state of ICT in the procurement department, Section B l</w:t>
      </w:r>
      <w:r>
        <w:rPr>
          <w:rFonts w:eastAsia="SimSun"/>
          <w:sz w:val="24"/>
          <w:szCs w:val="24"/>
          <w:lang w:eastAsia="zh-CN"/>
        </w:rPr>
        <w:t>ooked into how ICT affects organizational performance. Section C outlines workable options for improving ICT in the purchasing division. There were both closed- and open-ended questions on the survey. The responders were able to finish the questionnaires q</w:t>
      </w:r>
      <w:r>
        <w:rPr>
          <w:rFonts w:eastAsia="SimSun"/>
          <w:sz w:val="24"/>
          <w:szCs w:val="24"/>
          <w:lang w:eastAsia="zh-CN"/>
        </w:rPr>
        <w:t xml:space="preserve">uickly because to closed-ended questions. On the other hand, respondents had ample opportunity to voice their ideas when the questions were open-ended. However, questionnaires were not able to delve further into the thoughts and sentiments of respondents, </w:t>
      </w:r>
      <w:r>
        <w:rPr>
          <w:rFonts w:eastAsia="SimSun"/>
          <w:sz w:val="24"/>
          <w:szCs w:val="24"/>
          <w:lang w:eastAsia="zh-CN"/>
        </w:rPr>
        <w:t xml:space="preserve">and various responses to the same questions did not accurately reflect variations in responses. </w:t>
      </w:r>
    </w:p>
    <w:p w:rsidR="00507AEF" w:rsidRDefault="00F26A07">
      <w:pPr>
        <w:widowControl/>
        <w:autoSpaceDE/>
        <w:autoSpaceDN/>
        <w:spacing w:after="200" w:line="360" w:lineRule="auto"/>
        <w:jc w:val="both"/>
        <w:rPr>
          <w:rFonts w:eastAsia="SimSun"/>
          <w:sz w:val="24"/>
          <w:szCs w:val="24"/>
          <w:lang w:eastAsia="zh-CN"/>
        </w:rPr>
      </w:pPr>
      <w:r>
        <w:rPr>
          <w:rFonts w:eastAsia="SimSun"/>
          <w:sz w:val="24"/>
          <w:szCs w:val="24"/>
          <w:lang w:eastAsia="zh-CN"/>
        </w:rPr>
        <w:t>However, using a questionnaire does not give the researcher the chance to clarify unclear questions or assess nonverbal cues. It was inevitable that some respo</w:t>
      </w:r>
      <w:r>
        <w:rPr>
          <w:rFonts w:eastAsia="SimSun"/>
          <w:sz w:val="24"/>
          <w:szCs w:val="24"/>
          <w:lang w:eastAsia="zh-CN"/>
        </w:rPr>
        <w:t>ndents would read certain questions differently than others, providing unclear, occasionally inaccurate, and biassed information. It was also anticipated that certain questions would remain unanswered in the questionnaire. The questionnaire was nevertheles</w:t>
      </w:r>
      <w:r>
        <w:rPr>
          <w:rFonts w:eastAsia="SimSun"/>
          <w:sz w:val="24"/>
          <w:szCs w:val="24"/>
          <w:lang w:eastAsia="zh-CN"/>
        </w:rPr>
        <w:t>s an essential tool for gathering data in spite of the flaws that were brought to light. To counteract some of the shortcomings of the questionnaire as a data gathering tool, the following actions were implemented: The survey i) took into account the respo</w:t>
      </w:r>
      <w:r>
        <w:rPr>
          <w:rFonts w:eastAsia="SimSun"/>
          <w:sz w:val="24"/>
          <w:szCs w:val="24"/>
          <w:lang w:eastAsia="zh-CN"/>
        </w:rPr>
        <w:t>ndents' comprehension level ii) The statements and questions were succinct and direct; iii) The boxes and numerals were built with clear placement indications for effortless comprehension.</w:t>
      </w:r>
    </w:p>
    <w:p w:rsidR="00507AEF" w:rsidRDefault="00F26A07">
      <w:pPr>
        <w:widowControl/>
        <w:autoSpaceDE/>
        <w:autoSpaceDN/>
        <w:spacing w:after="200" w:line="360" w:lineRule="auto"/>
        <w:jc w:val="both"/>
        <w:rPr>
          <w:rFonts w:eastAsia="SimSun"/>
          <w:sz w:val="24"/>
          <w:szCs w:val="24"/>
          <w:lang w:eastAsia="zh-CN"/>
        </w:rPr>
      </w:pPr>
      <w:r>
        <w:rPr>
          <w:rFonts w:eastAsia="SimSun"/>
          <w:sz w:val="24"/>
          <w:szCs w:val="24"/>
          <w:lang w:eastAsia="zh-CN"/>
        </w:rPr>
        <w:lastRenderedPageBreak/>
        <w:t>A pick and drop method was implemented to respondent which gave the</w:t>
      </w:r>
      <w:r>
        <w:rPr>
          <w:rFonts w:eastAsia="SimSun"/>
          <w:sz w:val="24"/>
          <w:szCs w:val="24"/>
          <w:lang w:eastAsia="zh-CN"/>
        </w:rPr>
        <w:t>m time to complete the questionnaires in the absence of the researcher. The questionnaire is advantageous in that data processing and analysis was much easier since all respondents were asked the same questions.</w:t>
      </w:r>
    </w:p>
    <w:p w:rsidR="00507AEF" w:rsidRDefault="00F26A07">
      <w:pPr>
        <w:pStyle w:val="Heading1"/>
        <w:spacing w:line="360" w:lineRule="auto"/>
        <w:jc w:val="both"/>
        <w:rPr>
          <w:rFonts w:ascii="Times New Roman" w:hAnsi="Times New Roman" w:cs="Times New Roman"/>
          <w:b/>
          <w:bCs/>
          <w:color w:val="auto"/>
          <w:sz w:val="24"/>
          <w:szCs w:val="24"/>
          <w:lang w:eastAsia="zh-CN"/>
        </w:rPr>
      </w:pPr>
      <w:bookmarkStart w:id="104" w:name="_Toc168658273"/>
      <w:bookmarkStart w:id="105" w:name="_Toc168658862"/>
      <w:r>
        <w:rPr>
          <w:rFonts w:ascii="Times New Roman" w:hAnsi="Times New Roman" w:cs="Times New Roman"/>
          <w:b/>
          <w:bCs/>
          <w:color w:val="auto"/>
          <w:sz w:val="24"/>
          <w:szCs w:val="24"/>
          <w:lang w:eastAsia="zh-CN"/>
        </w:rPr>
        <w:t>3.5.3 Pilot survey</w:t>
      </w:r>
      <w:bookmarkEnd w:id="104"/>
      <w:bookmarkEnd w:id="105"/>
    </w:p>
    <w:p w:rsidR="00507AEF" w:rsidRDefault="00F26A07">
      <w:pPr>
        <w:widowControl/>
        <w:autoSpaceDE/>
        <w:autoSpaceDN/>
        <w:spacing w:after="200" w:line="360" w:lineRule="auto"/>
        <w:jc w:val="both"/>
        <w:rPr>
          <w:rFonts w:eastAsia="SimSun"/>
          <w:sz w:val="24"/>
          <w:szCs w:val="24"/>
          <w:lang w:eastAsia="zh-CN"/>
        </w:rPr>
      </w:pPr>
      <w:r>
        <w:rPr>
          <w:rFonts w:eastAsia="SimSun"/>
          <w:sz w:val="24"/>
          <w:szCs w:val="24"/>
          <w:lang w:eastAsia="zh-CN"/>
        </w:rPr>
        <w:t xml:space="preserve">Pre-testing was done via </w:t>
      </w:r>
      <w:r>
        <w:rPr>
          <w:rFonts w:eastAsia="SimSun"/>
          <w:sz w:val="24"/>
          <w:szCs w:val="24"/>
          <w:lang w:eastAsia="zh-CN"/>
        </w:rPr>
        <w:t>a survey to familiarise the company with the area. In addition, the researcher was able to record events occurring at the business and see phenomena firsthand. The company's chosen department was the site of the pilot survey. By using a pilot survey, the r</w:t>
      </w:r>
      <w:r>
        <w:rPr>
          <w:rFonts w:eastAsia="SimSun"/>
          <w:sz w:val="24"/>
          <w:szCs w:val="24"/>
          <w:lang w:eastAsia="zh-CN"/>
        </w:rPr>
        <w:t>esearcher aimed to: determine how long it will take to complete the questionnaire ii) Make sure the weather directions and questions are precise and unambiguous. This was done to evaluate the questionnaire's validity. iii) Determine whether any questions m</w:t>
      </w:r>
      <w:r>
        <w:rPr>
          <w:rFonts w:eastAsia="SimSun"/>
          <w:sz w:val="24"/>
          <w:szCs w:val="24"/>
          <w:lang w:eastAsia="zh-CN"/>
        </w:rPr>
        <w:t>ay be posed to responders in order to add them to the questionnaire.</w:t>
      </w:r>
    </w:p>
    <w:p w:rsidR="00507AEF" w:rsidRDefault="00F26A07">
      <w:pPr>
        <w:pStyle w:val="Heading1"/>
        <w:spacing w:line="360" w:lineRule="auto"/>
        <w:jc w:val="both"/>
        <w:rPr>
          <w:rFonts w:ascii="Times New Roman" w:hAnsi="Times New Roman" w:cs="Times New Roman"/>
          <w:b/>
          <w:bCs/>
          <w:color w:val="auto"/>
          <w:sz w:val="24"/>
          <w:szCs w:val="24"/>
          <w:lang w:eastAsia="zh-CN"/>
        </w:rPr>
      </w:pPr>
      <w:bookmarkStart w:id="106" w:name="_Toc168658274"/>
      <w:bookmarkStart w:id="107" w:name="_Toc168658863"/>
      <w:r>
        <w:rPr>
          <w:rFonts w:ascii="Times New Roman" w:hAnsi="Times New Roman" w:cs="Times New Roman"/>
          <w:b/>
          <w:bCs/>
          <w:color w:val="auto"/>
          <w:sz w:val="24"/>
          <w:szCs w:val="24"/>
          <w:lang w:eastAsia="zh-CN"/>
        </w:rPr>
        <w:t>3.6 Secondary Sources</w:t>
      </w:r>
      <w:bookmarkEnd w:id="106"/>
      <w:bookmarkEnd w:id="107"/>
    </w:p>
    <w:p w:rsidR="00507AEF" w:rsidRDefault="00507AEF">
      <w:pPr>
        <w:rPr>
          <w:lang w:eastAsia="zh-CN"/>
        </w:rPr>
      </w:pPr>
    </w:p>
    <w:p w:rsidR="00507AEF" w:rsidRDefault="00F26A07">
      <w:pPr>
        <w:widowControl/>
        <w:adjustRightInd w:val="0"/>
        <w:spacing w:line="360" w:lineRule="auto"/>
        <w:jc w:val="both"/>
        <w:rPr>
          <w:rFonts w:eastAsia="SimSun"/>
          <w:sz w:val="24"/>
          <w:szCs w:val="24"/>
          <w:lang w:eastAsia="zh-CN"/>
        </w:rPr>
      </w:pPr>
      <w:r>
        <w:rPr>
          <w:rFonts w:eastAsia="SimSun"/>
          <w:sz w:val="24"/>
          <w:szCs w:val="24"/>
          <w:lang w:eastAsia="zh-CN"/>
        </w:rPr>
        <w:t>Data from secondary sources was utilised to demonstrate advantages, trends, difficulties, and comparisons. An extensive and critical assessment of government papers</w:t>
      </w:r>
      <w:r>
        <w:rPr>
          <w:rFonts w:eastAsia="SimSun"/>
          <w:sz w:val="24"/>
          <w:szCs w:val="24"/>
          <w:lang w:eastAsia="zh-CN"/>
        </w:rPr>
        <w:t xml:space="preserve"> and literature on ICT and procurement was part of the literature review that was done at the beginning of the project. This was done to help gain a deeper comprehension of the ICT dispute. Supplementary data was acquired from books, journals, and unpublis</w:t>
      </w:r>
      <w:r>
        <w:rPr>
          <w:rFonts w:eastAsia="SimSun"/>
          <w:sz w:val="24"/>
          <w:szCs w:val="24"/>
          <w:lang w:eastAsia="zh-CN"/>
        </w:rPr>
        <w:t>hed research studies. The Internet was heavily utilised to provide examples of how ICT adoption has affected procurement globally and to provide information on tactics being utilised to ensure the long-term viability of successful and efficient procurement</w:t>
      </w:r>
      <w:r>
        <w:rPr>
          <w:rFonts w:eastAsia="SimSun"/>
          <w:sz w:val="24"/>
          <w:szCs w:val="24"/>
          <w:lang w:eastAsia="zh-CN"/>
        </w:rPr>
        <w:t xml:space="preserve"> procedures.</w:t>
      </w:r>
    </w:p>
    <w:p w:rsidR="00507AEF" w:rsidRDefault="00F26A07">
      <w:pPr>
        <w:pStyle w:val="Heading1"/>
        <w:spacing w:line="360" w:lineRule="auto"/>
        <w:jc w:val="both"/>
        <w:rPr>
          <w:rFonts w:ascii="Times New Roman" w:hAnsi="Times New Roman" w:cs="Times New Roman"/>
          <w:b/>
          <w:bCs/>
          <w:color w:val="auto"/>
          <w:sz w:val="24"/>
          <w:szCs w:val="24"/>
          <w:lang w:eastAsia="zh-CN"/>
        </w:rPr>
      </w:pPr>
      <w:bookmarkStart w:id="108" w:name="_Toc168658275"/>
      <w:bookmarkStart w:id="109" w:name="_Toc168658864"/>
      <w:r>
        <w:rPr>
          <w:rFonts w:ascii="Times New Roman" w:hAnsi="Times New Roman" w:cs="Times New Roman"/>
          <w:b/>
          <w:bCs/>
          <w:color w:val="auto"/>
          <w:sz w:val="24"/>
          <w:szCs w:val="24"/>
          <w:lang w:eastAsia="zh-CN"/>
        </w:rPr>
        <w:t>3.7 Validity and Reliability</w:t>
      </w:r>
      <w:bookmarkEnd w:id="108"/>
      <w:bookmarkEnd w:id="109"/>
    </w:p>
    <w:p w:rsidR="00507AEF" w:rsidRDefault="00F26A07">
      <w:pPr>
        <w:widowControl/>
        <w:adjustRightInd w:val="0"/>
        <w:spacing w:line="360" w:lineRule="auto"/>
        <w:jc w:val="both"/>
        <w:rPr>
          <w:rFonts w:eastAsia="SimSun"/>
          <w:sz w:val="24"/>
          <w:szCs w:val="24"/>
          <w:lang w:eastAsia="zh-CN"/>
        </w:rPr>
      </w:pPr>
      <w:r>
        <w:rPr>
          <w:rFonts w:eastAsia="SimSun"/>
          <w:sz w:val="24"/>
          <w:szCs w:val="24"/>
          <w:lang w:eastAsia="zh-CN"/>
        </w:rPr>
        <w:t>Validity and reliability tests were carried out for the study's objectives. According to Tenbacka (2001), validity means the degree to which the study'</w:t>
      </w:r>
      <w:r>
        <w:rPr>
          <w:rFonts w:eastAsia="SimSun"/>
          <w:sz w:val="24"/>
          <w:szCs w:val="24"/>
          <w:lang w:eastAsia="zh-CN"/>
        </w:rPr>
        <w:t>s findings are frank or whether it actually measures what it was designed to test. In this instance, it will mean ensuring that the study objectives are "the bull's eye" for the questionnaire. Validity was handled with a pilot survey.</w:t>
      </w:r>
    </w:p>
    <w:p w:rsidR="00507AEF" w:rsidRDefault="00507AEF">
      <w:pPr>
        <w:widowControl/>
        <w:adjustRightInd w:val="0"/>
        <w:spacing w:line="360" w:lineRule="auto"/>
        <w:jc w:val="both"/>
        <w:rPr>
          <w:rFonts w:eastAsia="SimSun"/>
          <w:sz w:val="24"/>
          <w:szCs w:val="24"/>
          <w:lang w:eastAsia="zh-CN"/>
        </w:rPr>
      </w:pPr>
    </w:p>
    <w:p w:rsidR="00507AEF" w:rsidRDefault="00F26A07">
      <w:pPr>
        <w:widowControl/>
        <w:adjustRightInd w:val="0"/>
        <w:spacing w:line="360" w:lineRule="auto"/>
        <w:jc w:val="both"/>
        <w:rPr>
          <w:rFonts w:eastAsia="SimSun"/>
          <w:sz w:val="24"/>
          <w:szCs w:val="24"/>
          <w:lang w:eastAsia="zh-CN"/>
        </w:rPr>
      </w:pPr>
      <w:r>
        <w:rPr>
          <w:rFonts w:eastAsia="SimSun"/>
          <w:sz w:val="24"/>
          <w:szCs w:val="24"/>
          <w:lang w:eastAsia="zh-CN"/>
        </w:rPr>
        <w:t>According to the tes</w:t>
      </w:r>
      <w:r>
        <w:rPr>
          <w:rFonts w:eastAsia="SimSun"/>
          <w:sz w:val="24"/>
          <w:szCs w:val="24"/>
          <w:lang w:eastAsia="zh-CN"/>
        </w:rPr>
        <w:t xml:space="preserve">t-retest approach, which determines whether an individual's replies remain largely consistent over two testing sessions, the study's conceptions of reliability have to do with the consistency with which questionnaire [test] items are answered. In order to </w:t>
      </w:r>
      <w:r>
        <w:rPr>
          <w:rFonts w:eastAsia="SimSun"/>
          <w:sz w:val="24"/>
          <w:szCs w:val="24"/>
          <w:lang w:eastAsia="zh-CN"/>
        </w:rPr>
        <w:t>determine dependability, the identical questionnaire was managed to a subset of participants at a separate time. In order for this article to be credible, it was hypothesised that participants' perceptions of reality were socially formed. In order to accom</w:t>
      </w:r>
      <w:r>
        <w:rPr>
          <w:rFonts w:eastAsia="SimSun"/>
          <w:sz w:val="24"/>
          <w:szCs w:val="24"/>
          <w:lang w:eastAsia="zh-CN"/>
        </w:rPr>
        <w:t>plish this, the researcher verified that the final account accurately reflected the facts of the respondents. The table below provides a summary of the steps used to preserve credibility.</w:t>
      </w:r>
    </w:p>
    <w:p w:rsidR="00507AEF" w:rsidRDefault="00507AEF">
      <w:pPr>
        <w:widowControl/>
        <w:adjustRightInd w:val="0"/>
        <w:spacing w:line="360" w:lineRule="auto"/>
        <w:jc w:val="both"/>
        <w:rPr>
          <w:rFonts w:eastAsia="SimSun"/>
          <w:sz w:val="24"/>
          <w:szCs w:val="24"/>
          <w:lang w:eastAsia="zh-CN"/>
        </w:rPr>
      </w:pPr>
    </w:p>
    <w:p w:rsidR="00507AEF" w:rsidRDefault="00F26A07">
      <w:pPr>
        <w:widowControl/>
        <w:adjustRightInd w:val="0"/>
        <w:spacing w:line="360" w:lineRule="auto"/>
        <w:jc w:val="both"/>
        <w:rPr>
          <w:rFonts w:eastAsia="SimSun"/>
          <w:sz w:val="24"/>
          <w:szCs w:val="24"/>
          <w:lang w:eastAsia="zh-CN"/>
        </w:rPr>
      </w:pPr>
      <w:r>
        <w:rPr>
          <w:rFonts w:eastAsia="SimSun"/>
          <w:sz w:val="24"/>
          <w:szCs w:val="24"/>
          <w:lang w:eastAsia="zh-CN"/>
        </w:rPr>
        <w:t>Table Fig 3.7 below depicts a summary of the procedures for validit</w:t>
      </w:r>
      <w:r>
        <w:rPr>
          <w:rFonts w:eastAsia="SimSun"/>
          <w:sz w:val="24"/>
          <w:szCs w:val="24"/>
          <w:lang w:eastAsia="zh-CN"/>
        </w:rPr>
        <w:t>y, reliability and credibility adopted by the researcher.</w:t>
      </w:r>
    </w:p>
    <w:p w:rsidR="00507AEF" w:rsidRDefault="00507AEF">
      <w:pPr>
        <w:widowControl/>
        <w:adjustRightInd w:val="0"/>
        <w:spacing w:line="360" w:lineRule="auto"/>
        <w:jc w:val="both"/>
        <w:rPr>
          <w:rFonts w:eastAsia="SimSun"/>
          <w:sz w:val="24"/>
          <w:szCs w:val="24"/>
          <w:lang w:eastAsia="zh-CN"/>
        </w:rPr>
      </w:pPr>
    </w:p>
    <w:tbl>
      <w:tblPr>
        <w:tblW w:w="0" w:type="auto"/>
        <w:tblLook w:val="04A0" w:firstRow="1" w:lastRow="0" w:firstColumn="1" w:lastColumn="0" w:noHBand="0" w:noVBand="1"/>
      </w:tblPr>
      <w:tblGrid>
        <w:gridCol w:w="2808"/>
        <w:gridCol w:w="5310"/>
      </w:tblGrid>
      <w:tr w:rsidR="00507AEF">
        <w:tc>
          <w:tcPr>
            <w:tcW w:w="2808" w:type="dxa"/>
            <w:tcBorders>
              <w:top w:val="single" w:sz="4" w:space="0" w:color="auto"/>
              <w:left w:val="single" w:sz="4" w:space="0" w:color="auto"/>
              <w:bottom w:val="single" w:sz="4" w:space="0" w:color="auto"/>
              <w:right w:val="single" w:sz="4" w:space="0" w:color="auto"/>
            </w:tcBorders>
          </w:tcPr>
          <w:p w:rsidR="00507AEF" w:rsidRDefault="00F26A07">
            <w:pPr>
              <w:widowControl/>
              <w:adjustRightInd w:val="0"/>
              <w:spacing w:after="200" w:line="360" w:lineRule="auto"/>
              <w:jc w:val="both"/>
              <w:rPr>
                <w:rFonts w:eastAsia="SimSun"/>
                <w:sz w:val="24"/>
                <w:szCs w:val="24"/>
                <w:lang w:eastAsia="zh-CN"/>
              </w:rPr>
            </w:pPr>
            <w:r>
              <w:rPr>
                <w:rFonts w:eastAsia="SimSun"/>
                <w:sz w:val="24"/>
                <w:szCs w:val="24"/>
                <w:lang w:eastAsia="zh-CN"/>
              </w:rPr>
              <w:t>Validity and reliability</w:t>
            </w:r>
          </w:p>
        </w:tc>
        <w:tc>
          <w:tcPr>
            <w:tcW w:w="5310" w:type="dxa"/>
            <w:tcBorders>
              <w:top w:val="single" w:sz="4" w:space="0" w:color="auto"/>
              <w:left w:val="single" w:sz="4" w:space="0" w:color="auto"/>
              <w:bottom w:val="single" w:sz="4" w:space="0" w:color="auto"/>
              <w:right w:val="single" w:sz="4" w:space="0" w:color="auto"/>
            </w:tcBorders>
          </w:tcPr>
          <w:p w:rsidR="00507AEF" w:rsidRDefault="00F26A07">
            <w:pPr>
              <w:widowControl/>
              <w:adjustRightInd w:val="0"/>
              <w:spacing w:after="200" w:line="360" w:lineRule="auto"/>
              <w:jc w:val="both"/>
              <w:rPr>
                <w:rFonts w:eastAsia="SimSun"/>
                <w:sz w:val="24"/>
                <w:szCs w:val="24"/>
                <w:lang w:eastAsia="zh-CN"/>
              </w:rPr>
            </w:pPr>
            <w:r>
              <w:rPr>
                <w:rFonts w:eastAsia="SimSun"/>
                <w:sz w:val="24"/>
                <w:szCs w:val="24"/>
                <w:lang w:eastAsia="zh-CN"/>
              </w:rPr>
              <w:t>Triangulation (methods i.e., interview,</w:t>
            </w:r>
          </w:p>
          <w:p w:rsidR="00507AEF" w:rsidRDefault="00F26A07">
            <w:pPr>
              <w:widowControl/>
              <w:adjustRightInd w:val="0"/>
              <w:spacing w:after="200" w:line="360" w:lineRule="auto"/>
              <w:jc w:val="both"/>
              <w:rPr>
                <w:rFonts w:eastAsia="SimSun"/>
                <w:sz w:val="24"/>
                <w:szCs w:val="24"/>
                <w:lang w:eastAsia="zh-CN"/>
              </w:rPr>
            </w:pPr>
            <w:r>
              <w:rPr>
                <w:rFonts w:eastAsia="SimSun"/>
                <w:sz w:val="24"/>
                <w:szCs w:val="24"/>
                <w:lang w:eastAsia="zh-CN"/>
              </w:rPr>
              <w:t>observations, documents), pilot study</w:t>
            </w:r>
          </w:p>
        </w:tc>
      </w:tr>
      <w:tr w:rsidR="00507AEF">
        <w:tc>
          <w:tcPr>
            <w:tcW w:w="2808" w:type="dxa"/>
            <w:tcBorders>
              <w:top w:val="single" w:sz="4" w:space="0" w:color="auto"/>
              <w:left w:val="single" w:sz="4" w:space="0" w:color="auto"/>
              <w:bottom w:val="single" w:sz="4" w:space="0" w:color="auto"/>
              <w:right w:val="single" w:sz="4" w:space="0" w:color="auto"/>
            </w:tcBorders>
          </w:tcPr>
          <w:p w:rsidR="00507AEF" w:rsidRDefault="00F26A07">
            <w:pPr>
              <w:widowControl/>
              <w:adjustRightInd w:val="0"/>
              <w:spacing w:after="200" w:line="360" w:lineRule="auto"/>
              <w:jc w:val="both"/>
              <w:rPr>
                <w:rFonts w:eastAsia="SimSun"/>
                <w:sz w:val="24"/>
                <w:szCs w:val="24"/>
                <w:lang w:eastAsia="zh-CN"/>
              </w:rPr>
            </w:pPr>
            <w:r>
              <w:rPr>
                <w:rFonts w:eastAsia="SimSun"/>
                <w:sz w:val="24"/>
                <w:szCs w:val="24"/>
                <w:lang w:eastAsia="zh-CN"/>
              </w:rPr>
              <w:t xml:space="preserve">Credibility </w:t>
            </w:r>
          </w:p>
        </w:tc>
        <w:tc>
          <w:tcPr>
            <w:tcW w:w="5310" w:type="dxa"/>
            <w:tcBorders>
              <w:top w:val="single" w:sz="4" w:space="0" w:color="auto"/>
              <w:left w:val="single" w:sz="4" w:space="0" w:color="auto"/>
              <w:bottom w:val="single" w:sz="4" w:space="0" w:color="auto"/>
              <w:right w:val="single" w:sz="4" w:space="0" w:color="auto"/>
            </w:tcBorders>
          </w:tcPr>
          <w:p w:rsidR="00507AEF" w:rsidRDefault="00F26A07">
            <w:pPr>
              <w:widowControl/>
              <w:adjustRightInd w:val="0"/>
              <w:spacing w:after="200" w:line="360" w:lineRule="auto"/>
              <w:jc w:val="both"/>
              <w:rPr>
                <w:rFonts w:eastAsia="SimSun"/>
                <w:sz w:val="24"/>
                <w:szCs w:val="24"/>
                <w:lang w:eastAsia="zh-CN"/>
              </w:rPr>
            </w:pPr>
            <w:r>
              <w:rPr>
                <w:rFonts w:eastAsia="SimSun"/>
                <w:sz w:val="24"/>
                <w:szCs w:val="24"/>
                <w:lang w:eastAsia="zh-CN"/>
              </w:rPr>
              <w:t>Member checking (taking data and interpretations back to the participants)</w:t>
            </w:r>
          </w:p>
        </w:tc>
      </w:tr>
      <w:tr w:rsidR="00507AEF">
        <w:tc>
          <w:tcPr>
            <w:tcW w:w="2808" w:type="dxa"/>
            <w:tcBorders>
              <w:top w:val="single" w:sz="4" w:space="0" w:color="auto"/>
              <w:left w:val="single" w:sz="4" w:space="0" w:color="auto"/>
              <w:bottom w:val="single" w:sz="4" w:space="0" w:color="auto"/>
              <w:right w:val="single" w:sz="4" w:space="0" w:color="auto"/>
            </w:tcBorders>
          </w:tcPr>
          <w:p w:rsidR="00507AEF" w:rsidRDefault="00F26A07">
            <w:pPr>
              <w:widowControl/>
              <w:adjustRightInd w:val="0"/>
              <w:spacing w:after="200" w:line="360" w:lineRule="auto"/>
              <w:jc w:val="both"/>
              <w:rPr>
                <w:rFonts w:eastAsia="SimSun"/>
                <w:sz w:val="24"/>
                <w:szCs w:val="24"/>
                <w:lang w:eastAsia="zh-CN"/>
              </w:rPr>
            </w:pPr>
            <w:r>
              <w:rPr>
                <w:rFonts w:eastAsia="SimSun"/>
                <w:sz w:val="24"/>
                <w:szCs w:val="24"/>
                <w:lang w:eastAsia="zh-CN"/>
              </w:rPr>
              <w:t>cred</w:t>
            </w:r>
            <w:r>
              <w:rPr>
                <w:rFonts w:eastAsia="SimSun"/>
                <w:sz w:val="24"/>
                <w:szCs w:val="24"/>
                <w:lang w:eastAsia="zh-CN"/>
              </w:rPr>
              <w:t>ibility</w:t>
            </w:r>
          </w:p>
        </w:tc>
        <w:tc>
          <w:tcPr>
            <w:tcW w:w="5310" w:type="dxa"/>
            <w:tcBorders>
              <w:top w:val="single" w:sz="4" w:space="0" w:color="auto"/>
              <w:left w:val="single" w:sz="4" w:space="0" w:color="auto"/>
              <w:bottom w:val="single" w:sz="4" w:space="0" w:color="auto"/>
              <w:right w:val="single" w:sz="4" w:space="0" w:color="auto"/>
            </w:tcBorders>
          </w:tcPr>
          <w:p w:rsidR="00507AEF" w:rsidRDefault="00F26A07">
            <w:pPr>
              <w:widowControl/>
              <w:adjustRightInd w:val="0"/>
              <w:spacing w:after="200" w:line="360" w:lineRule="auto"/>
              <w:jc w:val="both"/>
              <w:rPr>
                <w:rFonts w:eastAsia="SimSun"/>
                <w:sz w:val="24"/>
                <w:szCs w:val="24"/>
                <w:lang w:eastAsia="zh-CN"/>
              </w:rPr>
            </w:pPr>
            <w:r>
              <w:rPr>
                <w:rFonts w:eastAsia="SimSun"/>
                <w:sz w:val="24"/>
                <w:szCs w:val="24"/>
                <w:lang w:eastAsia="zh-CN"/>
              </w:rPr>
              <w:t>The audit trail (readers who examine the narrative account will attest to its credibility)</w:t>
            </w:r>
          </w:p>
        </w:tc>
      </w:tr>
    </w:tbl>
    <w:p w:rsidR="00507AEF" w:rsidRDefault="00F26A07">
      <w:pPr>
        <w:pStyle w:val="Caption"/>
        <w:spacing w:line="360" w:lineRule="auto"/>
        <w:jc w:val="both"/>
        <w:rPr>
          <w:rFonts w:ascii="Times New Roman" w:eastAsia="SimSun" w:hAnsi="Times New Roman" w:cs="Times New Roman"/>
          <w:lang w:eastAsia="zh-CN"/>
        </w:rPr>
      </w:pPr>
      <w:r>
        <w:rPr>
          <w:rFonts w:ascii="Times New Roman" w:hAnsi="Times New Roman" w:cs="Times New Roman"/>
        </w:rPr>
        <w:t xml:space="preserve">Table </w:t>
      </w:r>
      <w:r>
        <w:rPr>
          <w:rFonts w:ascii="Times New Roman" w:hAnsi="Times New Roman" w:cs="Times New Roman"/>
        </w:rPr>
        <w:fldChar w:fldCharType="begin"/>
      </w:r>
      <w:r>
        <w:rPr>
          <w:rFonts w:ascii="Times New Roman" w:hAnsi="Times New Roman" w:cs="Times New Roman"/>
        </w:rPr>
        <w:instrText xml:space="preserve"> SEQ Table \* ARABIC </w:instrText>
      </w:r>
      <w:r>
        <w:rPr>
          <w:rFonts w:ascii="Times New Roman" w:hAnsi="Times New Roman" w:cs="Times New Roman"/>
        </w:rPr>
        <w:fldChar w:fldCharType="separate"/>
      </w:r>
      <w:r>
        <w:rPr>
          <w:rFonts w:ascii="Times New Roman" w:hAnsi="Times New Roman" w:cs="Times New Roman"/>
          <w:noProof/>
        </w:rPr>
        <w:t>1</w:t>
      </w:r>
      <w:r>
        <w:rPr>
          <w:rFonts w:ascii="Times New Roman" w:hAnsi="Times New Roman" w:cs="Times New Roman"/>
        </w:rPr>
        <w:fldChar w:fldCharType="end"/>
      </w:r>
      <w:r>
        <w:rPr>
          <w:rFonts w:ascii="Times New Roman" w:hAnsi="Times New Roman" w:cs="Times New Roman"/>
        </w:rPr>
        <w:t>: Summary of procedures</w:t>
      </w:r>
    </w:p>
    <w:p w:rsidR="00507AEF" w:rsidRDefault="00F26A07">
      <w:pPr>
        <w:pStyle w:val="Heading1"/>
        <w:spacing w:line="360" w:lineRule="auto"/>
        <w:jc w:val="both"/>
        <w:rPr>
          <w:rFonts w:ascii="Times New Roman" w:hAnsi="Times New Roman" w:cs="Times New Roman"/>
          <w:b/>
          <w:bCs/>
          <w:color w:val="auto"/>
          <w:sz w:val="24"/>
          <w:szCs w:val="24"/>
          <w:lang w:eastAsia="zh-CN"/>
        </w:rPr>
      </w:pPr>
      <w:bookmarkStart w:id="110" w:name="_Toc168658276"/>
      <w:bookmarkStart w:id="111" w:name="_Toc168658865"/>
      <w:r>
        <w:rPr>
          <w:rFonts w:ascii="Times New Roman" w:hAnsi="Times New Roman" w:cs="Times New Roman"/>
          <w:b/>
          <w:bCs/>
          <w:color w:val="auto"/>
          <w:sz w:val="24"/>
          <w:szCs w:val="24"/>
          <w:lang w:eastAsia="zh-CN"/>
        </w:rPr>
        <w:t>3.8 Data Collection Procedure</w:t>
      </w:r>
      <w:bookmarkEnd w:id="110"/>
      <w:bookmarkEnd w:id="111"/>
    </w:p>
    <w:p w:rsidR="00507AEF" w:rsidRDefault="00F26A07">
      <w:pPr>
        <w:widowControl/>
        <w:autoSpaceDE/>
        <w:autoSpaceDN/>
        <w:spacing w:after="200" w:line="360" w:lineRule="auto"/>
        <w:jc w:val="both"/>
        <w:rPr>
          <w:rFonts w:eastAsia="SimSun"/>
          <w:sz w:val="24"/>
          <w:szCs w:val="24"/>
          <w:lang w:eastAsia="zh-CN"/>
        </w:rPr>
      </w:pPr>
      <w:r>
        <w:rPr>
          <w:rFonts w:eastAsia="SimSun"/>
          <w:sz w:val="24"/>
          <w:szCs w:val="24"/>
          <w:lang w:eastAsia="zh-CN"/>
        </w:rPr>
        <w:t>The Corporate Service Director was approached in order to gain permission to execute the study at the Company. Questionnaires were developed and pretested in a pilot survey in a selected department of the company. Interview guidelines and participant obser</w:t>
      </w:r>
      <w:r>
        <w:rPr>
          <w:rFonts w:eastAsia="SimSun"/>
          <w:sz w:val="24"/>
          <w:szCs w:val="24"/>
          <w:lang w:eastAsia="zh-CN"/>
        </w:rPr>
        <w:t>vation guides were also developed and finalized. For study purposes, heads of department were contacted to participate. On an arranged date at the company questionnaires were handed out to participants and were collected three days later. Interviews were c</w:t>
      </w:r>
      <w:r>
        <w:rPr>
          <w:rFonts w:eastAsia="SimSun"/>
          <w:sz w:val="24"/>
          <w:szCs w:val="24"/>
          <w:lang w:eastAsia="zh-CN"/>
        </w:rPr>
        <w:t>onducted on pre-arranged dates. After completion of the data collection process, the Corporate Services Director and all heads of departments were given letters of appreciation.</w:t>
      </w:r>
    </w:p>
    <w:p w:rsidR="00507AEF" w:rsidRDefault="00F26A07">
      <w:pPr>
        <w:pStyle w:val="Heading1"/>
        <w:spacing w:line="360" w:lineRule="auto"/>
        <w:jc w:val="both"/>
        <w:rPr>
          <w:rFonts w:ascii="Times New Roman" w:hAnsi="Times New Roman" w:cs="Times New Roman"/>
          <w:b/>
          <w:bCs/>
          <w:color w:val="auto"/>
          <w:sz w:val="24"/>
          <w:szCs w:val="24"/>
          <w:lang w:eastAsia="zh-CN"/>
        </w:rPr>
      </w:pPr>
      <w:bookmarkStart w:id="112" w:name="_Toc168658277"/>
      <w:bookmarkStart w:id="113" w:name="_Toc168658866"/>
      <w:r>
        <w:rPr>
          <w:rFonts w:ascii="Times New Roman" w:hAnsi="Times New Roman" w:cs="Times New Roman"/>
          <w:b/>
          <w:bCs/>
          <w:color w:val="auto"/>
          <w:sz w:val="24"/>
          <w:szCs w:val="24"/>
          <w:lang w:eastAsia="zh-CN"/>
        </w:rPr>
        <w:t>3.9 Data Presentation and Analysis</w:t>
      </w:r>
      <w:bookmarkEnd w:id="112"/>
      <w:bookmarkEnd w:id="113"/>
    </w:p>
    <w:p w:rsidR="00507AEF" w:rsidRDefault="00F26A07">
      <w:pPr>
        <w:widowControl/>
        <w:adjustRightInd w:val="0"/>
        <w:spacing w:line="360" w:lineRule="auto"/>
        <w:rPr>
          <w:rFonts w:eastAsia="SimSun"/>
          <w:sz w:val="24"/>
          <w:szCs w:val="24"/>
          <w:lang w:eastAsia="zh-CN"/>
        </w:rPr>
      </w:pPr>
      <w:r>
        <w:rPr>
          <w:rFonts w:eastAsia="SimSun"/>
          <w:sz w:val="24"/>
          <w:szCs w:val="24"/>
          <w:lang w:eastAsia="zh-CN"/>
        </w:rPr>
        <w:t>The study findings were presented using tab</w:t>
      </w:r>
      <w:r>
        <w:rPr>
          <w:rFonts w:eastAsia="SimSun"/>
          <w:sz w:val="24"/>
          <w:szCs w:val="24"/>
          <w:lang w:eastAsia="zh-CN"/>
        </w:rPr>
        <w:t>les and various graphical displays, including bar charts, pie charts, histograms, and grouped frequency distributions, to make the data easier to grasp. Analyzing quantitative data involved condensing its key characteristics and correlations in order to ma</w:t>
      </w:r>
      <w:r>
        <w:rPr>
          <w:rFonts w:eastAsia="SimSun"/>
          <w:sz w:val="24"/>
          <w:szCs w:val="24"/>
          <w:lang w:eastAsia="zh-CN"/>
        </w:rPr>
        <w:t>ke generalizations that would allow for the identification of behavioral patterns and specific results. There was an application of both inferential and descriptive statistics. The computer programmer SPSS V17 was used to help interpret the data in terms o</w:t>
      </w:r>
      <w:r>
        <w:rPr>
          <w:rFonts w:eastAsia="SimSun"/>
          <w:sz w:val="24"/>
          <w:szCs w:val="24"/>
          <w:lang w:eastAsia="zh-CN"/>
        </w:rPr>
        <w:t>f mean, mode, median, and standard deviation in order to meet the objectives.</w:t>
      </w:r>
    </w:p>
    <w:p w:rsidR="00507AEF" w:rsidRDefault="00507AEF">
      <w:pPr>
        <w:widowControl/>
        <w:adjustRightInd w:val="0"/>
        <w:spacing w:line="360" w:lineRule="auto"/>
        <w:rPr>
          <w:rFonts w:eastAsia="SimSun"/>
          <w:sz w:val="24"/>
          <w:szCs w:val="24"/>
          <w:lang w:eastAsia="zh-CN"/>
        </w:rPr>
      </w:pPr>
    </w:p>
    <w:p w:rsidR="00507AEF" w:rsidRDefault="00F26A07">
      <w:pPr>
        <w:widowControl/>
        <w:adjustRightInd w:val="0"/>
        <w:spacing w:line="360" w:lineRule="auto"/>
        <w:jc w:val="both"/>
        <w:rPr>
          <w:rFonts w:eastAsia="SimSun"/>
          <w:sz w:val="24"/>
          <w:szCs w:val="24"/>
          <w:lang w:eastAsia="zh-CN"/>
        </w:rPr>
      </w:pPr>
      <w:r>
        <w:rPr>
          <w:rFonts w:eastAsia="SimSun"/>
          <w:sz w:val="24"/>
          <w:szCs w:val="24"/>
          <w:lang w:eastAsia="zh-CN"/>
        </w:rPr>
        <w:t>The process of organizing, dissecting, and classifying data according to emergent themes came before qualitative data analysis (collation, description, documentation, categoriza</w:t>
      </w:r>
      <w:r>
        <w:rPr>
          <w:rFonts w:eastAsia="SimSun"/>
          <w:sz w:val="24"/>
          <w:szCs w:val="24"/>
          <w:lang w:eastAsia="zh-CN"/>
        </w:rPr>
        <w:t xml:space="preserve">tion analysis and synthesis). To </w:t>
      </w:r>
      <w:r>
        <w:rPr>
          <w:rFonts w:eastAsia="SimSun"/>
          <w:sz w:val="24"/>
          <w:szCs w:val="24"/>
          <w:lang w:eastAsia="zh-CN"/>
        </w:rPr>
        <w:lastRenderedPageBreak/>
        <w:t>convey the perspectives, beliefs, and opinions of the participants, recorded and reproduced excerpts from interviews and open-ended questions were used (Rumukumba 2010 quoted in Mapira 2014).</w:t>
      </w:r>
    </w:p>
    <w:p w:rsidR="00507AEF" w:rsidRDefault="00F26A07">
      <w:pPr>
        <w:pStyle w:val="Heading1"/>
        <w:spacing w:line="360" w:lineRule="auto"/>
        <w:jc w:val="both"/>
        <w:rPr>
          <w:rFonts w:ascii="Times New Roman" w:hAnsi="Times New Roman" w:cs="Times New Roman"/>
          <w:b/>
          <w:bCs/>
          <w:color w:val="auto"/>
          <w:sz w:val="24"/>
          <w:szCs w:val="24"/>
          <w:lang w:eastAsia="zh-CN"/>
        </w:rPr>
      </w:pPr>
      <w:bookmarkStart w:id="114" w:name="_Toc168658278"/>
      <w:bookmarkStart w:id="115" w:name="_Toc168658867"/>
      <w:r>
        <w:rPr>
          <w:rFonts w:ascii="Times New Roman" w:hAnsi="Times New Roman" w:cs="Times New Roman"/>
          <w:b/>
          <w:bCs/>
          <w:color w:val="auto"/>
          <w:sz w:val="24"/>
          <w:szCs w:val="24"/>
          <w:lang w:eastAsia="zh-CN"/>
        </w:rPr>
        <w:t>3.10 Ethical considerations</w:t>
      </w:r>
      <w:bookmarkEnd w:id="114"/>
      <w:bookmarkEnd w:id="115"/>
      <w:r>
        <w:rPr>
          <w:rFonts w:ascii="Times New Roman" w:hAnsi="Times New Roman" w:cs="Times New Roman"/>
          <w:b/>
          <w:bCs/>
          <w:color w:val="auto"/>
          <w:sz w:val="24"/>
          <w:szCs w:val="24"/>
          <w:lang w:eastAsia="zh-CN"/>
        </w:rPr>
        <w:t xml:space="preserve"> </w:t>
      </w:r>
    </w:p>
    <w:p w:rsidR="00507AEF" w:rsidRDefault="00507AEF">
      <w:pPr>
        <w:rPr>
          <w:rFonts w:eastAsia="SimSun"/>
          <w:lang w:eastAsia="zh-CN"/>
        </w:rPr>
      </w:pPr>
    </w:p>
    <w:p w:rsidR="00507AEF" w:rsidRDefault="00F26A07">
      <w:pPr>
        <w:widowControl/>
        <w:adjustRightInd w:val="0"/>
        <w:spacing w:line="360" w:lineRule="auto"/>
        <w:jc w:val="both"/>
        <w:rPr>
          <w:rFonts w:eastAsia="SimSun"/>
          <w:sz w:val="24"/>
          <w:szCs w:val="24"/>
          <w:lang w:eastAsia="zh-CN"/>
        </w:rPr>
      </w:pPr>
      <w:r>
        <w:rPr>
          <w:rFonts w:eastAsia="SimSun"/>
          <w:sz w:val="24"/>
          <w:szCs w:val="24"/>
          <w:lang w:eastAsia="zh-CN"/>
        </w:rPr>
        <w:t>I</w:t>
      </w:r>
      <w:r>
        <w:rPr>
          <w:rFonts w:eastAsia="SimSun"/>
          <w:sz w:val="24"/>
          <w:szCs w:val="24"/>
          <w:lang w:eastAsia="zh-CN"/>
        </w:rPr>
        <w:t xml:space="preserve">n order to guarantee the integrity and reliability of the data gathered and its intended use for educational purposes, the researcher complied with ethical rules as a regular procedure. According to Neuman (2000), researchers have the potential to violate </w:t>
      </w:r>
      <w:r>
        <w:rPr>
          <w:rFonts w:eastAsia="SimSun"/>
          <w:sz w:val="24"/>
          <w:szCs w:val="24"/>
          <w:lang w:eastAsia="zh-CN"/>
        </w:rPr>
        <w:t>or mistreat participants' rights; therefore, it is important to make sure that they don't. Thus, as a sign of their dedication to ethical concerns, the researcher requested ethical approval from the university ethics committee.</w:t>
      </w:r>
    </w:p>
    <w:p w:rsidR="00507AEF" w:rsidRDefault="00507AEF">
      <w:pPr>
        <w:widowControl/>
        <w:adjustRightInd w:val="0"/>
        <w:spacing w:line="360" w:lineRule="auto"/>
        <w:jc w:val="both"/>
        <w:rPr>
          <w:rFonts w:eastAsia="SimSun"/>
          <w:sz w:val="24"/>
          <w:szCs w:val="24"/>
          <w:lang w:eastAsia="zh-CN"/>
        </w:rPr>
      </w:pPr>
    </w:p>
    <w:p w:rsidR="00507AEF" w:rsidRDefault="00F26A07">
      <w:pPr>
        <w:widowControl/>
        <w:adjustRightInd w:val="0"/>
        <w:spacing w:line="360" w:lineRule="auto"/>
        <w:jc w:val="both"/>
        <w:rPr>
          <w:rFonts w:eastAsia="SimSun"/>
          <w:sz w:val="24"/>
          <w:szCs w:val="24"/>
          <w:lang w:eastAsia="zh-CN"/>
        </w:rPr>
      </w:pPr>
      <w:r>
        <w:rPr>
          <w:rFonts w:eastAsia="SimSun"/>
          <w:sz w:val="24"/>
          <w:szCs w:val="24"/>
          <w:lang w:eastAsia="zh-CN"/>
        </w:rPr>
        <w:t>As a result, the researcher</w:t>
      </w:r>
      <w:r>
        <w:rPr>
          <w:rFonts w:eastAsia="SimSun"/>
          <w:sz w:val="24"/>
          <w:szCs w:val="24"/>
          <w:lang w:eastAsia="zh-CN"/>
        </w:rPr>
        <w:t xml:space="preserve"> was required to uphold the Data Protection Act of 1998 and social research ethics, which both ensure confidentiality and anonymity, given the sensitive nature of the study (Bera 2004). Everyone who took part filled up and signed confidentiality agreement </w:t>
      </w:r>
      <w:r>
        <w:rPr>
          <w:rFonts w:eastAsia="SimSun"/>
          <w:sz w:val="24"/>
          <w:szCs w:val="24"/>
          <w:lang w:eastAsia="zh-CN"/>
        </w:rPr>
        <w:t>forms. An essential component of ethical behaviour is voluntary engagement in the research project. It was felt that some participants could feel under pressure due to the authorization letter from the Corporate Service Director, which is why the researche</w:t>
      </w:r>
      <w:r>
        <w:rPr>
          <w:rFonts w:eastAsia="SimSun"/>
          <w:sz w:val="24"/>
          <w:szCs w:val="24"/>
          <w:lang w:eastAsia="zh-CN"/>
        </w:rPr>
        <w:t>r placed such emphasis on willingness.</w:t>
      </w:r>
    </w:p>
    <w:p w:rsidR="00507AEF" w:rsidRDefault="00F26A07">
      <w:pPr>
        <w:pStyle w:val="Heading1"/>
        <w:spacing w:line="360" w:lineRule="auto"/>
        <w:jc w:val="both"/>
        <w:rPr>
          <w:rFonts w:ascii="Times New Roman" w:hAnsi="Times New Roman" w:cs="Times New Roman"/>
          <w:b/>
          <w:bCs/>
          <w:color w:val="auto"/>
          <w:sz w:val="24"/>
          <w:szCs w:val="24"/>
          <w:lang w:eastAsia="zh-CN"/>
        </w:rPr>
      </w:pPr>
      <w:bookmarkStart w:id="116" w:name="_Toc168658279"/>
      <w:bookmarkStart w:id="117" w:name="_Toc168658868"/>
      <w:r>
        <w:rPr>
          <w:rFonts w:ascii="Times New Roman" w:hAnsi="Times New Roman" w:cs="Times New Roman"/>
          <w:b/>
          <w:bCs/>
          <w:color w:val="auto"/>
          <w:sz w:val="24"/>
          <w:szCs w:val="24"/>
          <w:lang w:eastAsia="zh-CN"/>
        </w:rPr>
        <w:t>3.11 Chapter summary</w:t>
      </w:r>
      <w:bookmarkEnd w:id="116"/>
      <w:bookmarkEnd w:id="117"/>
      <w:r>
        <w:rPr>
          <w:rFonts w:ascii="Times New Roman" w:hAnsi="Times New Roman" w:cs="Times New Roman"/>
          <w:b/>
          <w:bCs/>
          <w:color w:val="auto"/>
          <w:sz w:val="24"/>
          <w:szCs w:val="24"/>
          <w:lang w:eastAsia="zh-CN"/>
        </w:rPr>
        <w:t xml:space="preserve"> </w:t>
      </w:r>
    </w:p>
    <w:p w:rsidR="00507AEF" w:rsidRDefault="00F26A07">
      <w:pPr>
        <w:widowControl/>
        <w:autoSpaceDE/>
        <w:autoSpaceDN/>
        <w:spacing w:before="240" w:line="360" w:lineRule="auto"/>
        <w:jc w:val="both"/>
        <w:rPr>
          <w:rFonts w:eastAsia="SimSun"/>
          <w:sz w:val="24"/>
          <w:szCs w:val="24"/>
          <w:lang w:eastAsia="zh-CN"/>
        </w:rPr>
      </w:pPr>
      <w:r>
        <w:rPr>
          <w:rFonts w:eastAsia="SimSun"/>
          <w:sz w:val="24"/>
          <w:szCs w:val="24"/>
          <w:lang w:eastAsia="zh-CN"/>
        </w:rPr>
        <w:t>The research design, the target population, sample sizes and sampling methods, research tools, data collection processes, and data analysis were all covered in this chapter. Data presentation, an</w:t>
      </w:r>
      <w:r>
        <w:rPr>
          <w:rFonts w:eastAsia="SimSun"/>
          <w:sz w:val="24"/>
          <w:szCs w:val="24"/>
          <w:lang w:eastAsia="zh-CN"/>
        </w:rPr>
        <w:t>alysis, and conversations will be the main topics of the upcoming chapter.</w:t>
      </w:r>
    </w:p>
    <w:p w:rsidR="00507AEF" w:rsidRDefault="00507AEF">
      <w:pPr>
        <w:widowControl/>
        <w:autoSpaceDE/>
        <w:autoSpaceDN/>
        <w:spacing w:before="240" w:line="360" w:lineRule="auto"/>
        <w:jc w:val="both"/>
        <w:rPr>
          <w:rFonts w:eastAsia="SimSun"/>
          <w:sz w:val="24"/>
          <w:szCs w:val="24"/>
          <w:lang w:eastAsia="zh-CN"/>
        </w:rPr>
      </w:pPr>
    </w:p>
    <w:p w:rsidR="00507AEF" w:rsidRDefault="00507AEF">
      <w:pPr>
        <w:widowControl/>
        <w:autoSpaceDE/>
        <w:autoSpaceDN/>
        <w:spacing w:before="240" w:line="360" w:lineRule="auto"/>
        <w:jc w:val="both"/>
        <w:rPr>
          <w:rFonts w:eastAsia="SimSun"/>
          <w:sz w:val="24"/>
          <w:szCs w:val="24"/>
          <w:lang w:eastAsia="zh-CN"/>
        </w:rPr>
      </w:pPr>
    </w:p>
    <w:p w:rsidR="00507AEF" w:rsidRDefault="00507AEF">
      <w:pPr>
        <w:widowControl/>
        <w:autoSpaceDE/>
        <w:autoSpaceDN/>
        <w:spacing w:before="240" w:line="360" w:lineRule="auto"/>
        <w:jc w:val="both"/>
        <w:rPr>
          <w:rFonts w:eastAsia="SimSun"/>
          <w:sz w:val="24"/>
          <w:szCs w:val="24"/>
          <w:lang w:eastAsia="zh-CN"/>
        </w:rPr>
      </w:pPr>
    </w:p>
    <w:p w:rsidR="00507AEF" w:rsidRDefault="00507AEF">
      <w:pPr>
        <w:spacing w:line="360" w:lineRule="auto"/>
        <w:jc w:val="both"/>
        <w:rPr>
          <w:rFonts w:eastAsia="SimSun"/>
          <w:sz w:val="24"/>
          <w:szCs w:val="24"/>
          <w:lang w:eastAsia="zh-CN"/>
        </w:rPr>
      </w:pPr>
    </w:p>
    <w:p w:rsidR="00507AEF" w:rsidRDefault="00507AEF">
      <w:pPr>
        <w:spacing w:line="360" w:lineRule="auto"/>
        <w:jc w:val="both"/>
        <w:rPr>
          <w:rFonts w:eastAsia="SimSun"/>
          <w:sz w:val="24"/>
          <w:szCs w:val="24"/>
          <w:lang w:eastAsia="zh-CN"/>
        </w:rPr>
      </w:pPr>
    </w:p>
    <w:p w:rsidR="00507AEF" w:rsidRDefault="00507AEF">
      <w:pPr>
        <w:spacing w:line="360" w:lineRule="auto"/>
        <w:jc w:val="both"/>
        <w:rPr>
          <w:rFonts w:eastAsia="SimSun"/>
          <w:sz w:val="24"/>
          <w:szCs w:val="24"/>
          <w:lang w:eastAsia="zh-CN"/>
        </w:rPr>
      </w:pPr>
    </w:p>
    <w:p w:rsidR="00507AEF" w:rsidRDefault="00507AEF">
      <w:pPr>
        <w:spacing w:line="360" w:lineRule="auto"/>
        <w:jc w:val="both"/>
        <w:rPr>
          <w:rFonts w:eastAsia="SimSun"/>
          <w:sz w:val="24"/>
          <w:szCs w:val="24"/>
          <w:lang w:eastAsia="zh-CN"/>
        </w:rPr>
      </w:pPr>
    </w:p>
    <w:p w:rsidR="00507AEF" w:rsidRDefault="00507AEF">
      <w:pPr>
        <w:pStyle w:val="Heading1"/>
        <w:spacing w:line="360" w:lineRule="auto"/>
        <w:jc w:val="both"/>
        <w:rPr>
          <w:rFonts w:ascii="Times New Roman" w:hAnsi="Times New Roman" w:cs="Times New Roman"/>
          <w:color w:val="auto"/>
          <w:sz w:val="24"/>
          <w:szCs w:val="24"/>
          <w:lang w:eastAsia="zh-CN"/>
        </w:rPr>
      </w:pPr>
    </w:p>
    <w:p w:rsidR="00507AEF" w:rsidRDefault="00F26A07">
      <w:pPr>
        <w:pStyle w:val="Heading1"/>
        <w:spacing w:line="360" w:lineRule="auto"/>
        <w:jc w:val="both"/>
        <w:rPr>
          <w:rFonts w:ascii="Times New Roman" w:hAnsi="Times New Roman" w:cs="Times New Roman"/>
          <w:color w:val="auto"/>
          <w:sz w:val="24"/>
          <w:szCs w:val="24"/>
          <w:lang w:eastAsia="zh-CN"/>
        </w:rPr>
      </w:pPr>
      <w:r>
        <w:rPr>
          <w:rFonts w:ascii="Times New Roman" w:hAnsi="Times New Roman" w:cs="Times New Roman"/>
          <w:b/>
          <w:bCs/>
          <w:color w:val="auto"/>
          <w:sz w:val="24"/>
          <w:szCs w:val="24"/>
          <w:lang w:eastAsia="zh-CN"/>
        </w:rPr>
        <w:t xml:space="preserve">                                                             </w:t>
      </w:r>
      <w:bookmarkStart w:id="118" w:name="_Toc168658280"/>
      <w:bookmarkStart w:id="119" w:name="_Toc168658869"/>
      <w:r>
        <w:rPr>
          <w:rFonts w:ascii="Times New Roman" w:hAnsi="Times New Roman" w:cs="Times New Roman"/>
          <w:b/>
          <w:bCs/>
          <w:color w:val="auto"/>
          <w:sz w:val="24"/>
          <w:szCs w:val="24"/>
          <w:lang w:eastAsia="zh-CN"/>
        </w:rPr>
        <w:t>CHAPTER FOUR</w:t>
      </w:r>
      <w:bookmarkEnd w:id="118"/>
      <w:bookmarkEnd w:id="119"/>
    </w:p>
    <w:p w:rsidR="00507AEF" w:rsidRDefault="00F26A07">
      <w:pPr>
        <w:pStyle w:val="Heading1"/>
        <w:spacing w:line="360" w:lineRule="auto"/>
        <w:jc w:val="both"/>
        <w:rPr>
          <w:rFonts w:ascii="Times New Roman" w:hAnsi="Times New Roman" w:cs="Times New Roman"/>
          <w:b/>
          <w:bCs/>
          <w:color w:val="auto"/>
          <w:sz w:val="24"/>
          <w:szCs w:val="24"/>
        </w:rPr>
      </w:pPr>
      <w:r>
        <w:rPr>
          <w:rFonts w:ascii="Times New Roman" w:hAnsi="Times New Roman" w:cs="Times New Roman"/>
          <w:color w:val="auto"/>
          <w:sz w:val="24"/>
          <w:szCs w:val="24"/>
        </w:rPr>
        <w:t xml:space="preserve">                                </w:t>
      </w:r>
      <w:bookmarkStart w:id="120" w:name="_Toc168658281"/>
      <w:bookmarkStart w:id="121" w:name="_Toc168658870"/>
      <w:r>
        <w:rPr>
          <w:rFonts w:ascii="Times New Roman" w:hAnsi="Times New Roman" w:cs="Times New Roman"/>
          <w:b/>
          <w:bCs/>
          <w:color w:val="auto"/>
          <w:sz w:val="24"/>
          <w:szCs w:val="24"/>
        </w:rPr>
        <w:t>DATA PRESENTATION, ANALYSIS, AND DISCUSSION</w:t>
      </w:r>
      <w:bookmarkEnd w:id="120"/>
      <w:bookmarkEnd w:id="121"/>
    </w:p>
    <w:p w:rsidR="00507AEF" w:rsidRDefault="00F26A07">
      <w:pPr>
        <w:pStyle w:val="Heading1"/>
        <w:spacing w:line="360" w:lineRule="auto"/>
        <w:jc w:val="both"/>
        <w:rPr>
          <w:rFonts w:ascii="Times New Roman" w:hAnsi="Times New Roman" w:cs="Times New Roman"/>
          <w:b/>
          <w:bCs/>
          <w:color w:val="auto"/>
          <w:sz w:val="24"/>
          <w:szCs w:val="24"/>
        </w:rPr>
      </w:pPr>
      <w:bookmarkStart w:id="122" w:name="_Toc168658282"/>
      <w:bookmarkStart w:id="123" w:name="_Toc168658871"/>
      <w:r>
        <w:rPr>
          <w:rFonts w:ascii="Times New Roman" w:hAnsi="Times New Roman" w:cs="Times New Roman"/>
          <w:b/>
          <w:bCs/>
          <w:color w:val="auto"/>
          <w:sz w:val="24"/>
          <w:szCs w:val="24"/>
        </w:rPr>
        <w:t>4.0 Introduction</w:t>
      </w:r>
      <w:bookmarkEnd w:id="122"/>
      <w:bookmarkEnd w:id="123"/>
    </w:p>
    <w:p w:rsidR="00507AEF" w:rsidRDefault="00507AEF">
      <w:pPr>
        <w:spacing w:line="360" w:lineRule="auto"/>
        <w:jc w:val="both"/>
        <w:rPr>
          <w:sz w:val="24"/>
          <w:szCs w:val="24"/>
        </w:rPr>
      </w:pPr>
    </w:p>
    <w:p w:rsidR="00507AEF" w:rsidRDefault="00F26A07">
      <w:pPr>
        <w:spacing w:line="360" w:lineRule="auto"/>
        <w:jc w:val="both"/>
        <w:rPr>
          <w:sz w:val="24"/>
          <w:szCs w:val="24"/>
        </w:rPr>
      </w:pPr>
      <w:r>
        <w:rPr>
          <w:sz w:val="24"/>
          <w:szCs w:val="24"/>
        </w:rPr>
        <w:t xml:space="preserve">The </w:t>
      </w:r>
      <w:r>
        <w:rPr>
          <w:sz w:val="24"/>
          <w:szCs w:val="24"/>
        </w:rPr>
        <w:t>previous chapter focused on various aspects of the study such as research approach, population, sample size, sample technique, research instruments, reliability and validity and research design. This chapter presents the data collected from the research, a</w:t>
      </w:r>
      <w:r>
        <w:rPr>
          <w:sz w:val="24"/>
          <w:szCs w:val="24"/>
        </w:rPr>
        <w:t>nalyzes it, and discusses the findings. The analysis includes demographic data, descriptive statistics, normality tests, regression analysis, correlation analysis, and post-diagnostic tests such as heteroscedasticity, VIF, Ramsey RESET test, and JB test fo</w:t>
      </w:r>
      <w:r>
        <w:rPr>
          <w:sz w:val="24"/>
          <w:szCs w:val="24"/>
        </w:rPr>
        <w:t>r normality. The chapter also incorporates qualitative analysis to provide a comprehensive view. References from Chapter 2 are integrated to support the discussion.</w:t>
      </w:r>
    </w:p>
    <w:p w:rsidR="00507AEF" w:rsidRDefault="00F26A07">
      <w:pPr>
        <w:pStyle w:val="Heading1"/>
        <w:spacing w:line="360" w:lineRule="auto"/>
        <w:jc w:val="both"/>
        <w:rPr>
          <w:rFonts w:ascii="Times New Roman" w:hAnsi="Times New Roman" w:cs="Times New Roman"/>
          <w:b/>
          <w:bCs/>
          <w:color w:val="auto"/>
          <w:sz w:val="24"/>
          <w:szCs w:val="24"/>
        </w:rPr>
      </w:pPr>
      <w:bookmarkStart w:id="124" w:name="_Toc168658283"/>
      <w:bookmarkStart w:id="125" w:name="_Toc168658872"/>
      <w:r>
        <w:rPr>
          <w:rFonts w:ascii="Times New Roman" w:hAnsi="Times New Roman" w:cs="Times New Roman"/>
          <w:b/>
          <w:bCs/>
          <w:color w:val="auto"/>
          <w:sz w:val="24"/>
          <w:szCs w:val="24"/>
        </w:rPr>
        <w:t>4.1 Demographic Data</w:t>
      </w:r>
      <w:bookmarkEnd w:id="124"/>
      <w:bookmarkEnd w:id="125"/>
    </w:p>
    <w:p w:rsidR="00507AEF" w:rsidRDefault="00507AEF"/>
    <w:p w:rsidR="00507AEF" w:rsidRDefault="00F26A07">
      <w:pPr>
        <w:spacing w:line="360" w:lineRule="auto"/>
        <w:jc w:val="both"/>
        <w:rPr>
          <w:sz w:val="24"/>
          <w:szCs w:val="24"/>
        </w:rPr>
      </w:pPr>
      <w:r>
        <w:rPr>
          <w:sz w:val="24"/>
          <w:szCs w:val="24"/>
        </w:rPr>
        <w:t>The demographic characteristics of the respondents are presented in T</w:t>
      </w:r>
      <w:r>
        <w:rPr>
          <w:sz w:val="24"/>
          <w:szCs w:val="24"/>
        </w:rPr>
        <w:t>able 4.1 and Figures 4.1 and 4.2. The demographic profile of the respondents includes information about their department, role, and experience with e-procurement systems. This section provides an overview of the respondents’ characteristics to contextualiz</w:t>
      </w:r>
      <w:r>
        <w:rPr>
          <w:sz w:val="24"/>
          <w:szCs w:val="24"/>
        </w:rPr>
        <w:t>e the findings.</w:t>
      </w:r>
    </w:p>
    <w:p w:rsidR="00507AEF" w:rsidRDefault="00507AEF">
      <w:pPr>
        <w:spacing w:line="360" w:lineRule="auto"/>
        <w:jc w:val="both"/>
        <w:rPr>
          <w:sz w:val="24"/>
          <w:szCs w:val="24"/>
        </w:rPr>
      </w:pPr>
    </w:p>
    <w:tbl>
      <w:tblPr>
        <w:tblStyle w:val="TableGrid"/>
        <w:tblW w:w="0" w:type="auto"/>
        <w:tblLook w:val="04A0" w:firstRow="1" w:lastRow="0" w:firstColumn="1" w:lastColumn="0" w:noHBand="0" w:noVBand="1"/>
      </w:tblPr>
      <w:tblGrid>
        <w:gridCol w:w="2880"/>
        <w:gridCol w:w="2880"/>
        <w:gridCol w:w="2880"/>
      </w:tblGrid>
      <w:tr w:rsidR="00507AEF">
        <w:tc>
          <w:tcPr>
            <w:tcW w:w="2880" w:type="dxa"/>
          </w:tcPr>
          <w:p w:rsidR="00507AEF" w:rsidRDefault="00F26A07">
            <w:pPr>
              <w:spacing w:line="360" w:lineRule="auto"/>
              <w:jc w:val="both"/>
              <w:rPr>
                <w:sz w:val="24"/>
                <w:szCs w:val="24"/>
              </w:rPr>
            </w:pPr>
            <w:r>
              <w:rPr>
                <w:sz w:val="24"/>
                <w:szCs w:val="24"/>
              </w:rPr>
              <w:t>Demographic Characteristic</w:t>
            </w:r>
          </w:p>
        </w:tc>
        <w:tc>
          <w:tcPr>
            <w:tcW w:w="2880" w:type="dxa"/>
          </w:tcPr>
          <w:p w:rsidR="00507AEF" w:rsidRDefault="00F26A07">
            <w:pPr>
              <w:spacing w:line="360" w:lineRule="auto"/>
              <w:jc w:val="both"/>
              <w:rPr>
                <w:sz w:val="24"/>
                <w:szCs w:val="24"/>
              </w:rPr>
            </w:pPr>
            <w:r>
              <w:rPr>
                <w:sz w:val="24"/>
                <w:szCs w:val="24"/>
              </w:rPr>
              <w:t>Frequency</w:t>
            </w:r>
          </w:p>
        </w:tc>
        <w:tc>
          <w:tcPr>
            <w:tcW w:w="2880" w:type="dxa"/>
          </w:tcPr>
          <w:p w:rsidR="00507AEF" w:rsidRDefault="00F26A07">
            <w:pPr>
              <w:spacing w:line="360" w:lineRule="auto"/>
              <w:jc w:val="both"/>
              <w:rPr>
                <w:sz w:val="24"/>
                <w:szCs w:val="24"/>
              </w:rPr>
            </w:pPr>
            <w:r>
              <w:rPr>
                <w:sz w:val="24"/>
                <w:szCs w:val="24"/>
              </w:rPr>
              <w:t>Percentage (%)</w:t>
            </w:r>
          </w:p>
        </w:tc>
      </w:tr>
      <w:tr w:rsidR="00507AEF">
        <w:tc>
          <w:tcPr>
            <w:tcW w:w="2880" w:type="dxa"/>
          </w:tcPr>
          <w:p w:rsidR="00507AEF" w:rsidRDefault="00F26A07">
            <w:pPr>
              <w:spacing w:line="360" w:lineRule="auto"/>
              <w:jc w:val="both"/>
              <w:rPr>
                <w:sz w:val="24"/>
                <w:szCs w:val="24"/>
              </w:rPr>
            </w:pPr>
            <w:r>
              <w:rPr>
                <w:sz w:val="24"/>
                <w:szCs w:val="24"/>
              </w:rPr>
              <w:t>Gender</w:t>
            </w:r>
          </w:p>
        </w:tc>
        <w:tc>
          <w:tcPr>
            <w:tcW w:w="2880" w:type="dxa"/>
          </w:tcPr>
          <w:p w:rsidR="00507AEF" w:rsidRDefault="00F26A07">
            <w:pPr>
              <w:spacing w:line="360" w:lineRule="auto"/>
              <w:jc w:val="both"/>
              <w:rPr>
                <w:sz w:val="24"/>
                <w:szCs w:val="24"/>
              </w:rPr>
            </w:pPr>
            <w:r>
              <w:rPr>
                <w:sz w:val="24"/>
                <w:szCs w:val="24"/>
              </w:rPr>
              <w:t>nan</w:t>
            </w:r>
          </w:p>
        </w:tc>
        <w:tc>
          <w:tcPr>
            <w:tcW w:w="2880" w:type="dxa"/>
          </w:tcPr>
          <w:p w:rsidR="00507AEF" w:rsidRDefault="00F26A07">
            <w:pPr>
              <w:spacing w:line="360" w:lineRule="auto"/>
              <w:jc w:val="both"/>
              <w:rPr>
                <w:sz w:val="24"/>
                <w:szCs w:val="24"/>
              </w:rPr>
            </w:pPr>
            <w:r>
              <w:rPr>
                <w:sz w:val="24"/>
                <w:szCs w:val="24"/>
              </w:rPr>
              <w:t>nan</w:t>
            </w:r>
          </w:p>
        </w:tc>
      </w:tr>
      <w:tr w:rsidR="00507AEF">
        <w:tc>
          <w:tcPr>
            <w:tcW w:w="2880" w:type="dxa"/>
          </w:tcPr>
          <w:p w:rsidR="00507AEF" w:rsidRDefault="00F26A07">
            <w:pPr>
              <w:spacing w:line="360" w:lineRule="auto"/>
              <w:jc w:val="both"/>
              <w:rPr>
                <w:sz w:val="24"/>
                <w:szCs w:val="24"/>
              </w:rPr>
            </w:pPr>
            <w:r>
              <w:rPr>
                <w:sz w:val="24"/>
                <w:szCs w:val="24"/>
              </w:rPr>
              <w:t>Male</w:t>
            </w:r>
          </w:p>
        </w:tc>
        <w:tc>
          <w:tcPr>
            <w:tcW w:w="2880" w:type="dxa"/>
          </w:tcPr>
          <w:p w:rsidR="00507AEF" w:rsidRDefault="00F26A07">
            <w:pPr>
              <w:spacing w:line="360" w:lineRule="auto"/>
              <w:jc w:val="both"/>
              <w:rPr>
                <w:sz w:val="24"/>
                <w:szCs w:val="24"/>
              </w:rPr>
            </w:pPr>
            <w:r>
              <w:rPr>
                <w:sz w:val="24"/>
                <w:szCs w:val="24"/>
              </w:rPr>
              <w:t>28.0</w:t>
            </w:r>
          </w:p>
        </w:tc>
        <w:tc>
          <w:tcPr>
            <w:tcW w:w="2880" w:type="dxa"/>
          </w:tcPr>
          <w:p w:rsidR="00507AEF" w:rsidRDefault="00F26A07">
            <w:pPr>
              <w:spacing w:line="360" w:lineRule="auto"/>
              <w:jc w:val="both"/>
              <w:rPr>
                <w:sz w:val="24"/>
                <w:szCs w:val="24"/>
              </w:rPr>
            </w:pPr>
            <w:r>
              <w:rPr>
                <w:sz w:val="24"/>
                <w:szCs w:val="24"/>
              </w:rPr>
              <w:t>62.2</w:t>
            </w:r>
          </w:p>
        </w:tc>
      </w:tr>
      <w:tr w:rsidR="00507AEF">
        <w:tc>
          <w:tcPr>
            <w:tcW w:w="2880" w:type="dxa"/>
          </w:tcPr>
          <w:p w:rsidR="00507AEF" w:rsidRDefault="00F26A07">
            <w:pPr>
              <w:spacing w:line="360" w:lineRule="auto"/>
              <w:jc w:val="both"/>
              <w:rPr>
                <w:sz w:val="24"/>
                <w:szCs w:val="24"/>
              </w:rPr>
            </w:pPr>
            <w:r>
              <w:rPr>
                <w:sz w:val="24"/>
                <w:szCs w:val="24"/>
              </w:rPr>
              <w:t>Female</w:t>
            </w:r>
          </w:p>
        </w:tc>
        <w:tc>
          <w:tcPr>
            <w:tcW w:w="2880" w:type="dxa"/>
          </w:tcPr>
          <w:p w:rsidR="00507AEF" w:rsidRDefault="00F26A07">
            <w:pPr>
              <w:spacing w:line="360" w:lineRule="auto"/>
              <w:jc w:val="both"/>
              <w:rPr>
                <w:sz w:val="24"/>
                <w:szCs w:val="24"/>
              </w:rPr>
            </w:pPr>
            <w:r>
              <w:rPr>
                <w:sz w:val="24"/>
                <w:szCs w:val="24"/>
              </w:rPr>
              <w:t>17.0</w:t>
            </w:r>
          </w:p>
        </w:tc>
        <w:tc>
          <w:tcPr>
            <w:tcW w:w="2880" w:type="dxa"/>
          </w:tcPr>
          <w:p w:rsidR="00507AEF" w:rsidRDefault="00F26A07">
            <w:pPr>
              <w:spacing w:line="360" w:lineRule="auto"/>
              <w:jc w:val="both"/>
              <w:rPr>
                <w:sz w:val="24"/>
                <w:szCs w:val="24"/>
              </w:rPr>
            </w:pPr>
            <w:r>
              <w:rPr>
                <w:sz w:val="24"/>
                <w:szCs w:val="24"/>
              </w:rPr>
              <w:t>37.8</w:t>
            </w:r>
          </w:p>
        </w:tc>
      </w:tr>
      <w:tr w:rsidR="00507AEF">
        <w:tc>
          <w:tcPr>
            <w:tcW w:w="2880" w:type="dxa"/>
          </w:tcPr>
          <w:p w:rsidR="00507AEF" w:rsidRDefault="00F26A07">
            <w:pPr>
              <w:spacing w:line="360" w:lineRule="auto"/>
              <w:jc w:val="both"/>
              <w:rPr>
                <w:sz w:val="24"/>
                <w:szCs w:val="24"/>
              </w:rPr>
            </w:pPr>
            <w:r>
              <w:rPr>
                <w:sz w:val="24"/>
                <w:szCs w:val="24"/>
              </w:rPr>
              <w:t>Age</w:t>
            </w:r>
          </w:p>
        </w:tc>
        <w:tc>
          <w:tcPr>
            <w:tcW w:w="2880" w:type="dxa"/>
          </w:tcPr>
          <w:p w:rsidR="00507AEF" w:rsidRDefault="00F26A07">
            <w:pPr>
              <w:spacing w:line="360" w:lineRule="auto"/>
              <w:jc w:val="both"/>
              <w:rPr>
                <w:sz w:val="24"/>
                <w:szCs w:val="24"/>
              </w:rPr>
            </w:pPr>
            <w:r>
              <w:rPr>
                <w:sz w:val="24"/>
                <w:szCs w:val="24"/>
              </w:rPr>
              <w:t>nan</w:t>
            </w:r>
          </w:p>
        </w:tc>
        <w:tc>
          <w:tcPr>
            <w:tcW w:w="2880" w:type="dxa"/>
          </w:tcPr>
          <w:p w:rsidR="00507AEF" w:rsidRDefault="00F26A07">
            <w:pPr>
              <w:spacing w:line="360" w:lineRule="auto"/>
              <w:jc w:val="both"/>
              <w:rPr>
                <w:sz w:val="24"/>
                <w:szCs w:val="24"/>
              </w:rPr>
            </w:pPr>
            <w:r>
              <w:rPr>
                <w:sz w:val="24"/>
                <w:szCs w:val="24"/>
              </w:rPr>
              <w:t>nan</w:t>
            </w:r>
          </w:p>
        </w:tc>
      </w:tr>
      <w:tr w:rsidR="00507AEF">
        <w:tc>
          <w:tcPr>
            <w:tcW w:w="2880" w:type="dxa"/>
          </w:tcPr>
          <w:p w:rsidR="00507AEF" w:rsidRDefault="00F26A07">
            <w:pPr>
              <w:spacing w:line="360" w:lineRule="auto"/>
              <w:jc w:val="both"/>
              <w:rPr>
                <w:sz w:val="24"/>
                <w:szCs w:val="24"/>
              </w:rPr>
            </w:pPr>
            <w:r>
              <w:rPr>
                <w:sz w:val="24"/>
                <w:szCs w:val="24"/>
              </w:rPr>
              <w:t>20-30</w:t>
            </w:r>
          </w:p>
        </w:tc>
        <w:tc>
          <w:tcPr>
            <w:tcW w:w="2880" w:type="dxa"/>
          </w:tcPr>
          <w:p w:rsidR="00507AEF" w:rsidRDefault="00F26A07">
            <w:pPr>
              <w:spacing w:line="360" w:lineRule="auto"/>
              <w:jc w:val="both"/>
              <w:rPr>
                <w:sz w:val="24"/>
                <w:szCs w:val="24"/>
              </w:rPr>
            </w:pPr>
            <w:r>
              <w:rPr>
                <w:sz w:val="24"/>
                <w:szCs w:val="24"/>
              </w:rPr>
              <w:t>10.0</w:t>
            </w:r>
          </w:p>
        </w:tc>
        <w:tc>
          <w:tcPr>
            <w:tcW w:w="2880" w:type="dxa"/>
          </w:tcPr>
          <w:p w:rsidR="00507AEF" w:rsidRDefault="00F26A07">
            <w:pPr>
              <w:spacing w:line="360" w:lineRule="auto"/>
              <w:jc w:val="both"/>
              <w:rPr>
                <w:sz w:val="24"/>
                <w:szCs w:val="24"/>
              </w:rPr>
            </w:pPr>
            <w:r>
              <w:rPr>
                <w:sz w:val="24"/>
                <w:szCs w:val="24"/>
              </w:rPr>
              <w:t>22.2</w:t>
            </w:r>
          </w:p>
        </w:tc>
      </w:tr>
      <w:tr w:rsidR="00507AEF">
        <w:tc>
          <w:tcPr>
            <w:tcW w:w="2880" w:type="dxa"/>
          </w:tcPr>
          <w:p w:rsidR="00507AEF" w:rsidRDefault="00F26A07">
            <w:pPr>
              <w:spacing w:line="360" w:lineRule="auto"/>
              <w:jc w:val="both"/>
              <w:rPr>
                <w:sz w:val="24"/>
                <w:szCs w:val="24"/>
              </w:rPr>
            </w:pPr>
            <w:r>
              <w:rPr>
                <w:sz w:val="24"/>
                <w:szCs w:val="24"/>
              </w:rPr>
              <w:t>31-40</w:t>
            </w:r>
          </w:p>
        </w:tc>
        <w:tc>
          <w:tcPr>
            <w:tcW w:w="2880" w:type="dxa"/>
          </w:tcPr>
          <w:p w:rsidR="00507AEF" w:rsidRDefault="00F26A07">
            <w:pPr>
              <w:spacing w:line="360" w:lineRule="auto"/>
              <w:jc w:val="both"/>
              <w:rPr>
                <w:sz w:val="24"/>
                <w:szCs w:val="24"/>
              </w:rPr>
            </w:pPr>
            <w:r>
              <w:rPr>
                <w:sz w:val="24"/>
                <w:szCs w:val="24"/>
              </w:rPr>
              <w:t>25.0</w:t>
            </w:r>
          </w:p>
        </w:tc>
        <w:tc>
          <w:tcPr>
            <w:tcW w:w="2880" w:type="dxa"/>
          </w:tcPr>
          <w:p w:rsidR="00507AEF" w:rsidRDefault="00F26A07">
            <w:pPr>
              <w:spacing w:line="360" w:lineRule="auto"/>
              <w:jc w:val="both"/>
              <w:rPr>
                <w:sz w:val="24"/>
                <w:szCs w:val="24"/>
              </w:rPr>
            </w:pPr>
            <w:r>
              <w:rPr>
                <w:sz w:val="24"/>
                <w:szCs w:val="24"/>
              </w:rPr>
              <w:t>55.6</w:t>
            </w:r>
          </w:p>
        </w:tc>
      </w:tr>
      <w:tr w:rsidR="00507AEF">
        <w:tc>
          <w:tcPr>
            <w:tcW w:w="2880" w:type="dxa"/>
          </w:tcPr>
          <w:p w:rsidR="00507AEF" w:rsidRDefault="00F26A07">
            <w:pPr>
              <w:spacing w:line="360" w:lineRule="auto"/>
              <w:jc w:val="both"/>
              <w:rPr>
                <w:sz w:val="24"/>
                <w:szCs w:val="24"/>
              </w:rPr>
            </w:pPr>
            <w:r>
              <w:rPr>
                <w:sz w:val="24"/>
                <w:szCs w:val="24"/>
              </w:rPr>
              <w:t>41-50</w:t>
            </w:r>
          </w:p>
        </w:tc>
        <w:tc>
          <w:tcPr>
            <w:tcW w:w="2880" w:type="dxa"/>
          </w:tcPr>
          <w:p w:rsidR="00507AEF" w:rsidRDefault="00F26A07">
            <w:pPr>
              <w:spacing w:line="360" w:lineRule="auto"/>
              <w:jc w:val="both"/>
              <w:rPr>
                <w:sz w:val="24"/>
                <w:szCs w:val="24"/>
              </w:rPr>
            </w:pPr>
            <w:r>
              <w:rPr>
                <w:sz w:val="24"/>
                <w:szCs w:val="24"/>
              </w:rPr>
              <w:t>8.0</w:t>
            </w:r>
          </w:p>
        </w:tc>
        <w:tc>
          <w:tcPr>
            <w:tcW w:w="2880" w:type="dxa"/>
          </w:tcPr>
          <w:p w:rsidR="00507AEF" w:rsidRDefault="00F26A07">
            <w:pPr>
              <w:spacing w:line="360" w:lineRule="auto"/>
              <w:jc w:val="both"/>
              <w:rPr>
                <w:sz w:val="24"/>
                <w:szCs w:val="24"/>
              </w:rPr>
            </w:pPr>
            <w:r>
              <w:rPr>
                <w:sz w:val="24"/>
                <w:szCs w:val="24"/>
              </w:rPr>
              <w:t>17.8</w:t>
            </w:r>
          </w:p>
        </w:tc>
      </w:tr>
      <w:tr w:rsidR="00507AEF">
        <w:tc>
          <w:tcPr>
            <w:tcW w:w="2880" w:type="dxa"/>
          </w:tcPr>
          <w:p w:rsidR="00507AEF" w:rsidRDefault="00F26A07">
            <w:pPr>
              <w:spacing w:line="360" w:lineRule="auto"/>
              <w:jc w:val="both"/>
              <w:rPr>
                <w:sz w:val="24"/>
                <w:szCs w:val="24"/>
              </w:rPr>
            </w:pPr>
            <w:r>
              <w:rPr>
                <w:sz w:val="24"/>
                <w:szCs w:val="24"/>
              </w:rPr>
              <w:t>51 and above</w:t>
            </w:r>
          </w:p>
        </w:tc>
        <w:tc>
          <w:tcPr>
            <w:tcW w:w="2880" w:type="dxa"/>
          </w:tcPr>
          <w:p w:rsidR="00507AEF" w:rsidRDefault="00F26A07">
            <w:pPr>
              <w:spacing w:line="360" w:lineRule="auto"/>
              <w:jc w:val="both"/>
              <w:rPr>
                <w:sz w:val="24"/>
                <w:szCs w:val="24"/>
              </w:rPr>
            </w:pPr>
            <w:r>
              <w:rPr>
                <w:sz w:val="24"/>
                <w:szCs w:val="24"/>
              </w:rPr>
              <w:t>2.0</w:t>
            </w:r>
          </w:p>
        </w:tc>
        <w:tc>
          <w:tcPr>
            <w:tcW w:w="2880" w:type="dxa"/>
          </w:tcPr>
          <w:p w:rsidR="00507AEF" w:rsidRDefault="00F26A07">
            <w:pPr>
              <w:spacing w:line="360" w:lineRule="auto"/>
              <w:jc w:val="both"/>
              <w:rPr>
                <w:sz w:val="24"/>
                <w:szCs w:val="24"/>
              </w:rPr>
            </w:pPr>
            <w:r>
              <w:rPr>
                <w:sz w:val="24"/>
                <w:szCs w:val="24"/>
              </w:rPr>
              <w:t>4.4</w:t>
            </w:r>
          </w:p>
        </w:tc>
      </w:tr>
      <w:tr w:rsidR="00507AEF">
        <w:tc>
          <w:tcPr>
            <w:tcW w:w="2880" w:type="dxa"/>
          </w:tcPr>
          <w:p w:rsidR="00507AEF" w:rsidRDefault="00F26A07">
            <w:pPr>
              <w:spacing w:line="360" w:lineRule="auto"/>
              <w:jc w:val="both"/>
              <w:rPr>
                <w:sz w:val="24"/>
                <w:szCs w:val="24"/>
              </w:rPr>
            </w:pPr>
            <w:r>
              <w:rPr>
                <w:sz w:val="24"/>
                <w:szCs w:val="24"/>
              </w:rPr>
              <w:t>Department</w:t>
            </w:r>
          </w:p>
        </w:tc>
        <w:tc>
          <w:tcPr>
            <w:tcW w:w="2880" w:type="dxa"/>
          </w:tcPr>
          <w:p w:rsidR="00507AEF" w:rsidRDefault="00F26A07">
            <w:pPr>
              <w:spacing w:line="360" w:lineRule="auto"/>
              <w:jc w:val="both"/>
              <w:rPr>
                <w:sz w:val="24"/>
                <w:szCs w:val="24"/>
              </w:rPr>
            </w:pPr>
            <w:r>
              <w:rPr>
                <w:sz w:val="24"/>
                <w:szCs w:val="24"/>
              </w:rPr>
              <w:t>nan</w:t>
            </w:r>
          </w:p>
        </w:tc>
        <w:tc>
          <w:tcPr>
            <w:tcW w:w="2880" w:type="dxa"/>
          </w:tcPr>
          <w:p w:rsidR="00507AEF" w:rsidRDefault="00F26A07">
            <w:pPr>
              <w:spacing w:line="360" w:lineRule="auto"/>
              <w:jc w:val="both"/>
              <w:rPr>
                <w:sz w:val="24"/>
                <w:szCs w:val="24"/>
              </w:rPr>
            </w:pPr>
            <w:r>
              <w:rPr>
                <w:sz w:val="24"/>
                <w:szCs w:val="24"/>
              </w:rPr>
              <w:t>nan</w:t>
            </w:r>
          </w:p>
        </w:tc>
      </w:tr>
      <w:tr w:rsidR="00507AEF">
        <w:tc>
          <w:tcPr>
            <w:tcW w:w="2880" w:type="dxa"/>
          </w:tcPr>
          <w:p w:rsidR="00507AEF" w:rsidRDefault="00F26A07">
            <w:pPr>
              <w:spacing w:line="360" w:lineRule="auto"/>
              <w:jc w:val="both"/>
              <w:rPr>
                <w:sz w:val="24"/>
                <w:szCs w:val="24"/>
              </w:rPr>
            </w:pPr>
            <w:r>
              <w:rPr>
                <w:sz w:val="24"/>
                <w:szCs w:val="24"/>
              </w:rPr>
              <w:t>Procurement</w:t>
            </w:r>
          </w:p>
        </w:tc>
        <w:tc>
          <w:tcPr>
            <w:tcW w:w="2880" w:type="dxa"/>
          </w:tcPr>
          <w:p w:rsidR="00507AEF" w:rsidRDefault="00F26A07">
            <w:pPr>
              <w:spacing w:line="360" w:lineRule="auto"/>
              <w:jc w:val="both"/>
              <w:rPr>
                <w:sz w:val="24"/>
                <w:szCs w:val="24"/>
              </w:rPr>
            </w:pPr>
            <w:r>
              <w:rPr>
                <w:sz w:val="24"/>
                <w:szCs w:val="24"/>
              </w:rPr>
              <w:t>15.0</w:t>
            </w:r>
          </w:p>
        </w:tc>
        <w:tc>
          <w:tcPr>
            <w:tcW w:w="2880" w:type="dxa"/>
          </w:tcPr>
          <w:p w:rsidR="00507AEF" w:rsidRDefault="00F26A07">
            <w:pPr>
              <w:spacing w:line="360" w:lineRule="auto"/>
              <w:jc w:val="both"/>
              <w:rPr>
                <w:sz w:val="24"/>
                <w:szCs w:val="24"/>
              </w:rPr>
            </w:pPr>
            <w:r>
              <w:rPr>
                <w:sz w:val="24"/>
                <w:szCs w:val="24"/>
              </w:rPr>
              <w:t>33.3</w:t>
            </w:r>
          </w:p>
        </w:tc>
      </w:tr>
      <w:tr w:rsidR="00507AEF">
        <w:tc>
          <w:tcPr>
            <w:tcW w:w="2880" w:type="dxa"/>
          </w:tcPr>
          <w:p w:rsidR="00507AEF" w:rsidRDefault="00F26A07">
            <w:pPr>
              <w:spacing w:line="360" w:lineRule="auto"/>
              <w:jc w:val="both"/>
              <w:rPr>
                <w:sz w:val="24"/>
                <w:szCs w:val="24"/>
              </w:rPr>
            </w:pPr>
            <w:r>
              <w:rPr>
                <w:sz w:val="24"/>
                <w:szCs w:val="24"/>
              </w:rPr>
              <w:lastRenderedPageBreak/>
              <w:t>IT</w:t>
            </w:r>
          </w:p>
        </w:tc>
        <w:tc>
          <w:tcPr>
            <w:tcW w:w="2880" w:type="dxa"/>
          </w:tcPr>
          <w:p w:rsidR="00507AEF" w:rsidRDefault="00F26A07">
            <w:pPr>
              <w:spacing w:line="360" w:lineRule="auto"/>
              <w:jc w:val="both"/>
              <w:rPr>
                <w:sz w:val="24"/>
                <w:szCs w:val="24"/>
              </w:rPr>
            </w:pPr>
            <w:r>
              <w:rPr>
                <w:sz w:val="24"/>
                <w:szCs w:val="24"/>
              </w:rPr>
              <w:t>11.0</w:t>
            </w:r>
          </w:p>
        </w:tc>
        <w:tc>
          <w:tcPr>
            <w:tcW w:w="2880" w:type="dxa"/>
          </w:tcPr>
          <w:p w:rsidR="00507AEF" w:rsidRDefault="00F26A07">
            <w:pPr>
              <w:spacing w:line="360" w:lineRule="auto"/>
              <w:jc w:val="both"/>
              <w:rPr>
                <w:sz w:val="24"/>
                <w:szCs w:val="24"/>
              </w:rPr>
            </w:pPr>
            <w:r>
              <w:rPr>
                <w:sz w:val="24"/>
                <w:szCs w:val="24"/>
              </w:rPr>
              <w:t>24.4</w:t>
            </w:r>
          </w:p>
        </w:tc>
      </w:tr>
      <w:tr w:rsidR="00507AEF">
        <w:tc>
          <w:tcPr>
            <w:tcW w:w="2880" w:type="dxa"/>
          </w:tcPr>
          <w:p w:rsidR="00507AEF" w:rsidRDefault="00F26A07">
            <w:pPr>
              <w:spacing w:line="360" w:lineRule="auto"/>
              <w:jc w:val="both"/>
              <w:rPr>
                <w:sz w:val="24"/>
                <w:szCs w:val="24"/>
              </w:rPr>
            </w:pPr>
            <w:r>
              <w:rPr>
                <w:sz w:val="24"/>
                <w:szCs w:val="24"/>
              </w:rPr>
              <w:t>Planning</w:t>
            </w:r>
          </w:p>
        </w:tc>
        <w:tc>
          <w:tcPr>
            <w:tcW w:w="2880" w:type="dxa"/>
          </w:tcPr>
          <w:p w:rsidR="00507AEF" w:rsidRDefault="00F26A07">
            <w:pPr>
              <w:spacing w:line="360" w:lineRule="auto"/>
              <w:jc w:val="both"/>
              <w:rPr>
                <w:sz w:val="24"/>
                <w:szCs w:val="24"/>
              </w:rPr>
            </w:pPr>
            <w:r>
              <w:rPr>
                <w:sz w:val="24"/>
                <w:szCs w:val="24"/>
              </w:rPr>
              <w:t>7.0</w:t>
            </w:r>
          </w:p>
        </w:tc>
        <w:tc>
          <w:tcPr>
            <w:tcW w:w="2880" w:type="dxa"/>
          </w:tcPr>
          <w:p w:rsidR="00507AEF" w:rsidRDefault="00F26A07">
            <w:pPr>
              <w:spacing w:line="360" w:lineRule="auto"/>
              <w:jc w:val="both"/>
              <w:rPr>
                <w:sz w:val="24"/>
                <w:szCs w:val="24"/>
              </w:rPr>
            </w:pPr>
            <w:r>
              <w:rPr>
                <w:sz w:val="24"/>
                <w:szCs w:val="24"/>
              </w:rPr>
              <w:t>15.6</w:t>
            </w:r>
          </w:p>
        </w:tc>
      </w:tr>
      <w:tr w:rsidR="00507AEF">
        <w:tc>
          <w:tcPr>
            <w:tcW w:w="2880" w:type="dxa"/>
          </w:tcPr>
          <w:p w:rsidR="00507AEF" w:rsidRDefault="00F26A07">
            <w:pPr>
              <w:spacing w:line="360" w:lineRule="auto"/>
              <w:jc w:val="both"/>
              <w:rPr>
                <w:sz w:val="24"/>
                <w:szCs w:val="24"/>
              </w:rPr>
            </w:pPr>
            <w:r>
              <w:rPr>
                <w:sz w:val="24"/>
                <w:szCs w:val="24"/>
              </w:rPr>
              <w:t>Project Coordinators</w:t>
            </w:r>
          </w:p>
        </w:tc>
        <w:tc>
          <w:tcPr>
            <w:tcW w:w="2880" w:type="dxa"/>
          </w:tcPr>
          <w:p w:rsidR="00507AEF" w:rsidRDefault="00F26A07">
            <w:pPr>
              <w:spacing w:line="360" w:lineRule="auto"/>
              <w:jc w:val="both"/>
              <w:rPr>
                <w:sz w:val="24"/>
                <w:szCs w:val="24"/>
              </w:rPr>
            </w:pPr>
            <w:r>
              <w:rPr>
                <w:sz w:val="24"/>
                <w:szCs w:val="24"/>
              </w:rPr>
              <w:t>8.0</w:t>
            </w:r>
          </w:p>
        </w:tc>
        <w:tc>
          <w:tcPr>
            <w:tcW w:w="2880" w:type="dxa"/>
          </w:tcPr>
          <w:p w:rsidR="00507AEF" w:rsidRDefault="00F26A07">
            <w:pPr>
              <w:spacing w:line="360" w:lineRule="auto"/>
              <w:jc w:val="both"/>
              <w:rPr>
                <w:sz w:val="24"/>
                <w:szCs w:val="24"/>
              </w:rPr>
            </w:pPr>
            <w:r>
              <w:rPr>
                <w:sz w:val="24"/>
                <w:szCs w:val="24"/>
              </w:rPr>
              <w:t>17.8</w:t>
            </w:r>
          </w:p>
        </w:tc>
      </w:tr>
      <w:tr w:rsidR="00507AEF">
        <w:tc>
          <w:tcPr>
            <w:tcW w:w="2880" w:type="dxa"/>
          </w:tcPr>
          <w:p w:rsidR="00507AEF" w:rsidRDefault="00F26A07">
            <w:pPr>
              <w:spacing w:line="360" w:lineRule="auto"/>
              <w:jc w:val="both"/>
              <w:rPr>
                <w:sz w:val="24"/>
                <w:szCs w:val="24"/>
              </w:rPr>
            </w:pPr>
            <w:r>
              <w:rPr>
                <w:sz w:val="24"/>
                <w:szCs w:val="24"/>
              </w:rPr>
              <w:t>Finance</w:t>
            </w:r>
          </w:p>
        </w:tc>
        <w:tc>
          <w:tcPr>
            <w:tcW w:w="2880" w:type="dxa"/>
          </w:tcPr>
          <w:p w:rsidR="00507AEF" w:rsidRDefault="00F26A07">
            <w:pPr>
              <w:spacing w:line="360" w:lineRule="auto"/>
              <w:jc w:val="both"/>
              <w:rPr>
                <w:sz w:val="24"/>
                <w:szCs w:val="24"/>
              </w:rPr>
            </w:pPr>
            <w:r>
              <w:rPr>
                <w:sz w:val="24"/>
                <w:szCs w:val="24"/>
              </w:rPr>
              <w:t>1.0</w:t>
            </w:r>
          </w:p>
        </w:tc>
        <w:tc>
          <w:tcPr>
            <w:tcW w:w="2880" w:type="dxa"/>
          </w:tcPr>
          <w:p w:rsidR="00507AEF" w:rsidRDefault="00F26A07">
            <w:pPr>
              <w:spacing w:line="360" w:lineRule="auto"/>
              <w:jc w:val="both"/>
              <w:rPr>
                <w:sz w:val="24"/>
                <w:szCs w:val="24"/>
              </w:rPr>
            </w:pPr>
            <w:r>
              <w:rPr>
                <w:sz w:val="24"/>
                <w:szCs w:val="24"/>
              </w:rPr>
              <w:t>2.2</w:t>
            </w:r>
          </w:p>
        </w:tc>
      </w:tr>
      <w:tr w:rsidR="00507AEF">
        <w:tc>
          <w:tcPr>
            <w:tcW w:w="2880" w:type="dxa"/>
          </w:tcPr>
          <w:p w:rsidR="00507AEF" w:rsidRDefault="00F26A07">
            <w:pPr>
              <w:spacing w:line="360" w:lineRule="auto"/>
              <w:jc w:val="both"/>
              <w:rPr>
                <w:sz w:val="24"/>
                <w:szCs w:val="24"/>
              </w:rPr>
            </w:pPr>
            <w:r>
              <w:rPr>
                <w:sz w:val="24"/>
                <w:szCs w:val="24"/>
              </w:rPr>
              <w:t>Stores</w:t>
            </w:r>
          </w:p>
        </w:tc>
        <w:tc>
          <w:tcPr>
            <w:tcW w:w="2880" w:type="dxa"/>
          </w:tcPr>
          <w:p w:rsidR="00507AEF" w:rsidRDefault="00F26A07">
            <w:pPr>
              <w:spacing w:line="360" w:lineRule="auto"/>
              <w:jc w:val="both"/>
              <w:rPr>
                <w:sz w:val="24"/>
                <w:szCs w:val="24"/>
              </w:rPr>
            </w:pPr>
            <w:r>
              <w:rPr>
                <w:sz w:val="24"/>
                <w:szCs w:val="24"/>
              </w:rPr>
              <w:t>3.0</w:t>
            </w:r>
          </w:p>
        </w:tc>
        <w:tc>
          <w:tcPr>
            <w:tcW w:w="2880" w:type="dxa"/>
          </w:tcPr>
          <w:p w:rsidR="00507AEF" w:rsidRDefault="00F26A07">
            <w:pPr>
              <w:spacing w:line="360" w:lineRule="auto"/>
              <w:jc w:val="both"/>
              <w:rPr>
                <w:sz w:val="24"/>
                <w:szCs w:val="24"/>
              </w:rPr>
            </w:pPr>
            <w:r>
              <w:rPr>
                <w:sz w:val="24"/>
                <w:szCs w:val="24"/>
              </w:rPr>
              <w:t>6.7</w:t>
            </w:r>
          </w:p>
        </w:tc>
      </w:tr>
    </w:tbl>
    <w:p w:rsidR="00507AEF" w:rsidRDefault="00F26A07">
      <w:pPr>
        <w:pStyle w:val="Caption"/>
        <w:spacing w:line="360" w:lineRule="auto"/>
        <w:jc w:val="both"/>
        <w:rPr>
          <w:rFonts w:ascii="Times New Roman" w:hAnsi="Times New Roman" w:cs="Times New Roman"/>
        </w:rPr>
      </w:pPr>
      <w:r>
        <w:rPr>
          <w:rFonts w:ascii="Times New Roman" w:hAnsi="Times New Roman" w:cs="Times New Roman"/>
        </w:rPr>
        <w:t xml:space="preserve">Table </w:t>
      </w:r>
      <w:r>
        <w:rPr>
          <w:rFonts w:ascii="Times New Roman" w:hAnsi="Times New Roman" w:cs="Times New Roman"/>
        </w:rPr>
        <w:fldChar w:fldCharType="begin"/>
      </w:r>
      <w:r>
        <w:rPr>
          <w:rFonts w:ascii="Times New Roman" w:hAnsi="Times New Roman" w:cs="Times New Roman"/>
        </w:rPr>
        <w:instrText xml:space="preserve"> SEQ Table \* ARABIC </w:instrText>
      </w:r>
      <w:r>
        <w:rPr>
          <w:rFonts w:ascii="Times New Roman" w:hAnsi="Times New Roman" w:cs="Times New Roman"/>
        </w:rPr>
        <w:fldChar w:fldCharType="separate"/>
      </w:r>
      <w:r>
        <w:rPr>
          <w:rFonts w:ascii="Times New Roman" w:hAnsi="Times New Roman" w:cs="Times New Roman"/>
          <w:noProof/>
        </w:rPr>
        <w:t>2</w:t>
      </w:r>
      <w:r>
        <w:rPr>
          <w:rFonts w:ascii="Times New Roman" w:hAnsi="Times New Roman" w:cs="Times New Roman"/>
        </w:rPr>
        <w:fldChar w:fldCharType="end"/>
      </w:r>
      <w:r>
        <w:rPr>
          <w:rFonts w:ascii="Times New Roman" w:hAnsi="Times New Roman" w:cs="Times New Roman"/>
        </w:rPr>
        <w:t>: Demographic data</w:t>
      </w:r>
    </w:p>
    <w:p w:rsidR="00507AEF" w:rsidRDefault="00F26A07">
      <w:pPr>
        <w:pStyle w:val="Heading1"/>
        <w:spacing w:line="360" w:lineRule="auto"/>
        <w:jc w:val="both"/>
        <w:rPr>
          <w:rFonts w:ascii="Times New Roman" w:hAnsi="Times New Roman" w:cs="Times New Roman"/>
          <w:b/>
          <w:bCs/>
          <w:color w:val="auto"/>
          <w:sz w:val="24"/>
          <w:szCs w:val="24"/>
          <w:lang w:val="en-ZW"/>
        </w:rPr>
      </w:pPr>
      <w:bookmarkStart w:id="126" w:name="_Toc168658284"/>
      <w:bookmarkStart w:id="127" w:name="_Toc168658873"/>
      <w:r>
        <w:rPr>
          <w:rFonts w:ascii="Times New Roman" w:hAnsi="Times New Roman" w:cs="Times New Roman"/>
          <w:b/>
          <w:bCs/>
          <w:color w:val="auto"/>
          <w:sz w:val="24"/>
          <w:szCs w:val="24"/>
          <w:lang w:val="en-ZW"/>
        </w:rPr>
        <w:t>4.1.2 Experience with e-procurement systems</w:t>
      </w:r>
      <w:bookmarkEnd w:id="126"/>
      <w:bookmarkEnd w:id="127"/>
    </w:p>
    <w:p w:rsidR="00507AEF" w:rsidRDefault="00507AEF">
      <w:pPr>
        <w:pStyle w:val="Heading11"/>
        <w:spacing w:line="360" w:lineRule="auto"/>
        <w:rPr>
          <w:lang w:val="en-ZW"/>
        </w:rPr>
      </w:pPr>
    </w:p>
    <w:p w:rsidR="00507AEF" w:rsidRDefault="00F26A07">
      <w:pPr>
        <w:spacing w:line="360" w:lineRule="auto"/>
        <w:jc w:val="both"/>
        <w:rPr>
          <w:sz w:val="24"/>
          <w:szCs w:val="24"/>
          <w:lang w:val="en-ZW"/>
        </w:rPr>
      </w:pPr>
      <w:r>
        <w:rPr>
          <w:sz w:val="24"/>
          <w:szCs w:val="24"/>
          <w:lang w:val="en-ZW"/>
        </w:rPr>
        <w:t xml:space="preserve">Respondents were asked about their experience with e-procurement </w:t>
      </w:r>
      <w:r>
        <w:rPr>
          <w:sz w:val="24"/>
          <w:szCs w:val="24"/>
          <w:lang w:val="en-ZW"/>
        </w:rPr>
        <w:t>systems. The results are summarized in Table 4.2.</w:t>
      </w:r>
    </w:p>
    <w:p w:rsidR="00507AEF" w:rsidRDefault="00507AEF">
      <w:pPr>
        <w:spacing w:line="360" w:lineRule="auto"/>
        <w:jc w:val="both"/>
        <w:rPr>
          <w:sz w:val="24"/>
          <w:szCs w:val="24"/>
          <w:lang w:val="en-ZW"/>
        </w:rPr>
      </w:pPr>
    </w:p>
    <w:tbl>
      <w:tblPr>
        <w:tblStyle w:val="TableGrid"/>
        <w:tblW w:w="9166" w:type="dxa"/>
        <w:tblLook w:val="04A0" w:firstRow="1" w:lastRow="0" w:firstColumn="1" w:lastColumn="0" w:noHBand="0" w:noVBand="1"/>
      </w:tblPr>
      <w:tblGrid>
        <w:gridCol w:w="3915"/>
        <w:gridCol w:w="2587"/>
        <w:gridCol w:w="2664"/>
      </w:tblGrid>
      <w:tr w:rsidR="00507AEF">
        <w:trPr>
          <w:trHeight w:val="475"/>
        </w:trPr>
        <w:tc>
          <w:tcPr>
            <w:tcW w:w="0" w:type="auto"/>
            <w:hideMark/>
          </w:tcPr>
          <w:p w:rsidR="00507AEF" w:rsidRDefault="00F26A07">
            <w:pPr>
              <w:spacing w:after="200" w:line="360" w:lineRule="auto"/>
              <w:jc w:val="both"/>
              <w:rPr>
                <w:b/>
                <w:bCs/>
                <w:sz w:val="24"/>
                <w:szCs w:val="24"/>
                <w:lang w:val="en-ZW"/>
              </w:rPr>
            </w:pPr>
            <w:r>
              <w:rPr>
                <w:b/>
                <w:bCs/>
                <w:sz w:val="24"/>
                <w:szCs w:val="24"/>
                <w:lang w:val="en-ZW"/>
              </w:rPr>
              <w:t>Experience Level</w:t>
            </w:r>
          </w:p>
        </w:tc>
        <w:tc>
          <w:tcPr>
            <w:tcW w:w="0" w:type="auto"/>
            <w:hideMark/>
          </w:tcPr>
          <w:p w:rsidR="00507AEF" w:rsidRDefault="00F26A07">
            <w:pPr>
              <w:spacing w:after="200" w:line="360" w:lineRule="auto"/>
              <w:jc w:val="both"/>
              <w:rPr>
                <w:b/>
                <w:bCs/>
                <w:sz w:val="24"/>
                <w:szCs w:val="24"/>
                <w:lang w:val="en-ZW"/>
              </w:rPr>
            </w:pPr>
            <w:r>
              <w:rPr>
                <w:b/>
                <w:bCs/>
                <w:sz w:val="24"/>
                <w:szCs w:val="24"/>
                <w:lang w:val="en-ZW"/>
              </w:rPr>
              <w:t>Frequency</w:t>
            </w:r>
          </w:p>
        </w:tc>
        <w:tc>
          <w:tcPr>
            <w:tcW w:w="0" w:type="auto"/>
            <w:hideMark/>
          </w:tcPr>
          <w:p w:rsidR="00507AEF" w:rsidRDefault="00F26A07">
            <w:pPr>
              <w:spacing w:after="200" w:line="360" w:lineRule="auto"/>
              <w:jc w:val="both"/>
              <w:rPr>
                <w:b/>
                <w:bCs/>
                <w:sz w:val="24"/>
                <w:szCs w:val="24"/>
                <w:lang w:val="en-ZW"/>
              </w:rPr>
            </w:pPr>
            <w:r>
              <w:rPr>
                <w:b/>
                <w:bCs/>
                <w:sz w:val="24"/>
                <w:szCs w:val="24"/>
                <w:lang w:val="en-ZW"/>
              </w:rPr>
              <w:t>Percentage</w:t>
            </w:r>
          </w:p>
        </w:tc>
      </w:tr>
      <w:tr w:rsidR="00507AEF">
        <w:trPr>
          <w:trHeight w:val="475"/>
        </w:trPr>
        <w:tc>
          <w:tcPr>
            <w:tcW w:w="0" w:type="auto"/>
            <w:hideMark/>
          </w:tcPr>
          <w:p w:rsidR="00507AEF" w:rsidRDefault="00F26A07">
            <w:pPr>
              <w:spacing w:after="200" w:line="360" w:lineRule="auto"/>
              <w:jc w:val="both"/>
              <w:rPr>
                <w:sz w:val="24"/>
                <w:szCs w:val="24"/>
                <w:lang w:val="en-ZW"/>
              </w:rPr>
            </w:pPr>
            <w:r>
              <w:rPr>
                <w:sz w:val="24"/>
                <w:szCs w:val="24"/>
                <w:lang w:val="en-ZW"/>
              </w:rPr>
              <w:t>Less than 1 year</w:t>
            </w:r>
          </w:p>
        </w:tc>
        <w:tc>
          <w:tcPr>
            <w:tcW w:w="0" w:type="auto"/>
            <w:hideMark/>
          </w:tcPr>
          <w:p w:rsidR="00507AEF" w:rsidRDefault="00F26A07">
            <w:pPr>
              <w:spacing w:after="200" w:line="360" w:lineRule="auto"/>
              <w:jc w:val="both"/>
              <w:rPr>
                <w:sz w:val="24"/>
                <w:szCs w:val="24"/>
                <w:lang w:val="en-ZW"/>
              </w:rPr>
            </w:pPr>
            <w:r>
              <w:rPr>
                <w:sz w:val="24"/>
                <w:szCs w:val="24"/>
                <w:lang w:val="en-ZW"/>
              </w:rPr>
              <w:t>5</w:t>
            </w:r>
          </w:p>
        </w:tc>
        <w:tc>
          <w:tcPr>
            <w:tcW w:w="0" w:type="auto"/>
            <w:hideMark/>
          </w:tcPr>
          <w:p w:rsidR="00507AEF" w:rsidRDefault="00F26A07">
            <w:pPr>
              <w:spacing w:after="200" w:line="360" w:lineRule="auto"/>
              <w:jc w:val="both"/>
              <w:rPr>
                <w:sz w:val="24"/>
                <w:szCs w:val="24"/>
                <w:lang w:val="en-ZW"/>
              </w:rPr>
            </w:pPr>
            <w:r>
              <w:rPr>
                <w:sz w:val="24"/>
                <w:szCs w:val="24"/>
                <w:lang w:val="en-ZW"/>
              </w:rPr>
              <w:t>11.1%</w:t>
            </w:r>
          </w:p>
        </w:tc>
      </w:tr>
      <w:tr w:rsidR="00507AEF">
        <w:trPr>
          <w:trHeight w:val="489"/>
        </w:trPr>
        <w:tc>
          <w:tcPr>
            <w:tcW w:w="0" w:type="auto"/>
            <w:hideMark/>
          </w:tcPr>
          <w:p w:rsidR="00507AEF" w:rsidRDefault="00F26A07">
            <w:pPr>
              <w:spacing w:after="200" w:line="360" w:lineRule="auto"/>
              <w:jc w:val="both"/>
              <w:rPr>
                <w:sz w:val="24"/>
                <w:szCs w:val="24"/>
                <w:lang w:val="en-ZW"/>
              </w:rPr>
            </w:pPr>
            <w:r>
              <w:rPr>
                <w:sz w:val="24"/>
                <w:szCs w:val="24"/>
                <w:lang w:val="en-ZW"/>
              </w:rPr>
              <w:t>1-3 years</w:t>
            </w:r>
          </w:p>
        </w:tc>
        <w:tc>
          <w:tcPr>
            <w:tcW w:w="0" w:type="auto"/>
            <w:hideMark/>
          </w:tcPr>
          <w:p w:rsidR="00507AEF" w:rsidRDefault="00F26A07">
            <w:pPr>
              <w:spacing w:after="200" w:line="360" w:lineRule="auto"/>
              <w:jc w:val="both"/>
              <w:rPr>
                <w:sz w:val="24"/>
                <w:szCs w:val="24"/>
                <w:lang w:val="en-ZW"/>
              </w:rPr>
            </w:pPr>
            <w:r>
              <w:rPr>
                <w:sz w:val="24"/>
                <w:szCs w:val="24"/>
                <w:lang w:val="en-ZW"/>
              </w:rPr>
              <w:t>18</w:t>
            </w:r>
          </w:p>
        </w:tc>
        <w:tc>
          <w:tcPr>
            <w:tcW w:w="0" w:type="auto"/>
            <w:hideMark/>
          </w:tcPr>
          <w:p w:rsidR="00507AEF" w:rsidRDefault="00F26A07">
            <w:pPr>
              <w:spacing w:after="200" w:line="360" w:lineRule="auto"/>
              <w:jc w:val="both"/>
              <w:rPr>
                <w:sz w:val="24"/>
                <w:szCs w:val="24"/>
                <w:lang w:val="en-ZW"/>
              </w:rPr>
            </w:pPr>
            <w:r>
              <w:rPr>
                <w:sz w:val="24"/>
                <w:szCs w:val="24"/>
                <w:lang w:val="en-ZW"/>
              </w:rPr>
              <w:t>40%</w:t>
            </w:r>
          </w:p>
        </w:tc>
      </w:tr>
      <w:tr w:rsidR="00507AEF">
        <w:trPr>
          <w:trHeight w:val="475"/>
        </w:trPr>
        <w:tc>
          <w:tcPr>
            <w:tcW w:w="0" w:type="auto"/>
            <w:hideMark/>
          </w:tcPr>
          <w:p w:rsidR="00507AEF" w:rsidRDefault="00F26A07">
            <w:pPr>
              <w:spacing w:after="200" w:line="360" w:lineRule="auto"/>
              <w:jc w:val="both"/>
              <w:rPr>
                <w:sz w:val="24"/>
                <w:szCs w:val="24"/>
                <w:lang w:val="en-ZW"/>
              </w:rPr>
            </w:pPr>
            <w:r>
              <w:rPr>
                <w:sz w:val="24"/>
                <w:szCs w:val="24"/>
                <w:lang w:val="en-ZW"/>
              </w:rPr>
              <w:t>4-6 years</w:t>
            </w:r>
          </w:p>
        </w:tc>
        <w:tc>
          <w:tcPr>
            <w:tcW w:w="0" w:type="auto"/>
            <w:hideMark/>
          </w:tcPr>
          <w:p w:rsidR="00507AEF" w:rsidRDefault="00F26A07">
            <w:pPr>
              <w:spacing w:after="200" w:line="360" w:lineRule="auto"/>
              <w:jc w:val="both"/>
              <w:rPr>
                <w:sz w:val="24"/>
                <w:szCs w:val="24"/>
                <w:lang w:val="en-ZW"/>
              </w:rPr>
            </w:pPr>
            <w:r>
              <w:rPr>
                <w:sz w:val="24"/>
                <w:szCs w:val="24"/>
                <w:lang w:val="en-ZW"/>
              </w:rPr>
              <w:t>12</w:t>
            </w:r>
          </w:p>
        </w:tc>
        <w:tc>
          <w:tcPr>
            <w:tcW w:w="0" w:type="auto"/>
            <w:hideMark/>
          </w:tcPr>
          <w:p w:rsidR="00507AEF" w:rsidRDefault="00F26A07">
            <w:pPr>
              <w:spacing w:after="200" w:line="360" w:lineRule="auto"/>
              <w:jc w:val="both"/>
              <w:rPr>
                <w:sz w:val="24"/>
                <w:szCs w:val="24"/>
                <w:lang w:val="en-ZW"/>
              </w:rPr>
            </w:pPr>
            <w:r>
              <w:rPr>
                <w:sz w:val="24"/>
                <w:szCs w:val="24"/>
                <w:lang w:val="en-ZW"/>
              </w:rPr>
              <w:t>26.7%</w:t>
            </w:r>
          </w:p>
        </w:tc>
      </w:tr>
      <w:tr w:rsidR="00507AEF">
        <w:trPr>
          <w:trHeight w:val="489"/>
        </w:trPr>
        <w:tc>
          <w:tcPr>
            <w:tcW w:w="0" w:type="auto"/>
            <w:hideMark/>
          </w:tcPr>
          <w:p w:rsidR="00507AEF" w:rsidRDefault="00F26A07">
            <w:pPr>
              <w:spacing w:after="200" w:line="360" w:lineRule="auto"/>
              <w:jc w:val="both"/>
              <w:rPr>
                <w:sz w:val="24"/>
                <w:szCs w:val="24"/>
                <w:lang w:val="en-ZW"/>
              </w:rPr>
            </w:pPr>
            <w:r>
              <w:rPr>
                <w:sz w:val="24"/>
                <w:szCs w:val="24"/>
                <w:lang w:val="en-ZW"/>
              </w:rPr>
              <w:t>More than 6 years</w:t>
            </w:r>
          </w:p>
        </w:tc>
        <w:tc>
          <w:tcPr>
            <w:tcW w:w="0" w:type="auto"/>
            <w:hideMark/>
          </w:tcPr>
          <w:p w:rsidR="00507AEF" w:rsidRDefault="00F26A07">
            <w:pPr>
              <w:spacing w:after="200" w:line="360" w:lineRule="auto"/>
              <w:jc w:val="both"/>
              <w:rPr>
                <w:sz w:val="24"/>
                <w:szCs w:val="24"/>
                <w:lang w:val="en-ZW"/>
              </w:rPr>
            </w:pPr>
            <w:r>
              <w:rPr>
                <w:sz w:val="24"/>
                <w:szCs w:val="24"/>
                <w:lang w:val="en-ZW"/>
              </w:rPr>
              <w:t>10</w:t>
            </w:r>
          </w:p>
        </w:tc>
        <w:tc>
          <w:tcPr>
            <w:tcW w:w="0" w:type="auto"/>
            <w:hideMark/>
          </w:tcPr>
          <w:p w:rsidR="00507AEF" w:rsidRDefault="00F26A07">
            <w:pPr>
              <w:spacing w:after="200" w:line="360" w:lineRule="auto"/>
              <w:jc w:val="both"/>
              <w:rPr>
                <w:sz w:val="24"/>
                <w:szCs w:val="24"/>
                <w:lang w:val="en-ZW"/>
              </w:rPr>
            </w:pPr>
            <w:r>
              <w:rPr>
                <w:sz w:val="24"/>
                <w:szCs w:val="24"/>
                <w:lang w:val="en-ZW"/>
              </w:rPr>
              <w:t>22.2%</w:t>
            </w:r>
          </w:p>
        </w:tc>
      </w:tr>
      <w:tr w:rsidR="00507AEF">
        <w:trPr>
          <w:trHeight w:val="489"/>
        </w:trPr>
        <w:tc>
          <w:tcPr>
            <w:tcW w:w="0" w:type="auto"/>
            <w:hideMark/>
          </w:tcPr>
          <w:p w:rsidR="00507AEF" w:rsidRDefault="00F26A07">
            <w:pPr>
              <w:spacing w:after="200" w:line="360" w:lineRule="auto"/>
              <w:jc w:val="both"/>
              <w:rPr>
                <w:sz w:val="24"/>
                <w:szCs w:val="24"/>
                <w:lang w:val="en-ZW"/>
              </w:rPr>
            </w:pPr>
            <w:r>
              <w:rPr>
                <w:b/>
                <w:bCs/>
                <w:sz w:val="24"/>
                <w:szCs w:val="24"/>
                <w:lang w:val="en-ZW"/>
              </w:rPr>
              <w:t>Total</w:t>
            </w:r>
          </w:p>
        </w:tc>
        <w:tc>
          <w:tcPr>
            <w:tcW w:w="0" w:type="auto"/>
            <w:hideMark/>
          </w:tcPr>
          <w:p w:rsidR="00507AEF" w:rsidRDefault="00F26A07">
            <w:pPr>
              <w:spacing w:after="200" w:line="360" w:lineRule="auto"/>
              <w:jc w:val="both"/>
              <w:rPr>
                <w:sz w:val="24"/>
                <w:szCs w:val="24"/>
                <w:lang w:val="en-ZW"/>
              </w:rPr>
            </w:pPr>
            <w:r>
              <w:rPr>
                <w:b/>
                <w:bCs/>
                <w:sz w:val="24"/>
                <w:szCs w:val="24"/>
                <w:lang w:val="en-ZW"/>
              </w:rPr>
              <w:t>45</w:t>
            </w:r>
          </w:p>
        </w:tc>
        <w:tc>
          <w:tcPr>
            <w:tcW w:w="0" w:type="auto"/>
            <w:hideMark/>
          </w:tcPr>
          <w:p w:rsidR="00507AEF" w:rsidRDefault="00F26A07">
            <w:pPr>
              <w:spacing w:after="200" w:line="360" w:lineRule="auto"/>
              <w:jc w:val="both"/>
              <w:rPr>
                <w:sz w:val="24"/>
                <w:szCs w:val="24"/>
                <w:lang w:val="en-ZW"/>
              </w:rPr>
            </w:pPr>
            <w:r>
              <w:rPr>
                <w:b/>
                <w:bCs/>
                <w:sz w:val="24"/>
                <w:szCs w:val="24"/>
                <w:lang w:val="en-ZW"/>
              </w:rPr>
              <w:t>100%</w:t>
            </w:r>
          </w:p>
        </w:tc>
      </w:tr>
    </w:tbl>
    <w:p w:rsidR="00507AEF" w:rsidRDefault="00F26A07">
      <w:pPr>
        <w:pStyle w:val="Caption"/>
        <w:spacing w:line="360" w:lineRule="auto"/>
        <w:jc w:val="both"/>
        <w:rPr>
          <w:rFonts w:ascii="Times New Roman" w:hAnsi="Times New Roman" w:cs="Times New Roman"/>
          <w:b/>
          <w:bCs/>
        </w:rPr>
      </w:pPr>
      <w:r>
        <w:rPr>
          <w:rFonts w:ascii="Times New Roman" w:hAnsi="Times New Roman" w:cs="Times New Roman"/>
        </w:rPr>
        <w:t xml:space="preserve">Table </w:t>
      </w:r>
      <w:r>
        <w:rPr>
          <w:rFonts w:ascii="Times New Roman" w:hAnsi="Times New Roman" w:cs="Times New Roman"/>
        </w:rPr>
        <w:fldChar w:fldCharType="begin"/>
      </w:r>
      <w:r>
        <w:rPr>
          <w:rFonts w:ascii="Times New Roman" w:hAnsi="Times New Roman" w:cs="Times New Roman"/>
        </w:rPr>
        <w:instrText xml:space="preserve"> SEQ Table \* ARABIC </w:instrText>
      </w:r>
      <w:r>
        <w:rPr>
          <w:rFonts w:ascii="Times New Roman" w:hAnsi="Times New Roman" w:cs="Times New Roman"/>
        </w:rPr>
        <w:fldChar w:fldCharType="separate"/>
      </w:r>
      <w:r>
        <w:rPr>
          <w:rFonts w:ascii="Times New Roman" w:hAnsi="Times New Roman" w:cs="Times New Roman"/>
          <w:noProof/>
        </w:rPr>
        <w:t>3</w:t>
      </w:r>
      <w:r>
        <w:rPr>
          <w:rFonts w:ascii="Times New Roman" w:hAnsi="Times New Roman" w:cs="Times New Roman"/>
        </w:rPr>
        <w:fldChar w:fldCharType="end"/>
      </w:r>
      <w:r>
        <w:rPr>
          <w:rFonts w:ascii="Times New Roman" w:hAnsi="Times New Roman" w:cs="Times New Roman"/>
        </w:rPr>
        <w:t xml:space="preserve"> Experience with e-procurement</w:t>
      </w:r>
    </w:p>
    <w:p w:rsidR="00507AEF" w:rsidRDefault="00F26A07">
      <w:pPr>
        <w:spacing w:line="360" w:lineRule="auto"/>
        <w:jc w:val="both"/>
        <w:rPr>
          <w:b/>
          <w:bCs/>
          <w:sz w:val="24"/>
          <w:szCs w:val="24"/>
          <w:lang w:val="en-ZW"/>
        </w:rPr>
      </w:pPr>
      <w:r>
        <w:rPr>
          <w:b/>
          <w:bCs/>
          <w:sz w:val="24"/>
          <w:szCs w:val="24"/>
          <w:lang w:val="en-ZW"/>
        </w:rPr>
        <w:t>Key Observations</w:t>
      </w:r>
    </w:p>
    <w:p w:rsidR="00507AEF" w:rsidRDefault="00507AEF">
      <w:pPr>
        <w:spacing w:line="360" w:lineRule="auto"/>
        <w:jc w:val="both"/>
        <w:rPr>
          <w:b/>
          <w:bCs/>
          <w:sz w:val="24"/>
          <w:szCs w:val="24"/>
          <w:lang w:val="en-ZW"/>
        </w:rPr>
      </w:pPr>
    </w:p>
    <w:p w:rsidR="00507AEF" w:rsidRDefault="00F26A07" w:rsidP="00F26A07">
      <w:pPr>
        <w:widowControl/>
        <w:numPr>
          <w:ilvl w:val="0"/>
          <w:numId w:val="11"/>
        </w:numPr>
        <w:autoSpaceDE/>
        <w:autoSpaceDN/>
        <w:spacing w:after="200" w:line="360" w:lineRule="auto"/>
        <w:jc w:val="both"/>
        <w:rPr>
          <w:sz w:val="24"/>
          <w:szCs w:val="24"/>
          <w:lang w:val="en-ZW"/>
        </w:rPr>
      </w:pPr>
      <w:r>
        <w:rPr>
          <w:b/>
          <w:bCs/>
          <w:sz w:val="24"/>
          <w:szCs w:val="24"/>
          <w:lang w:val="en-ZW"/>
        </w:rPr>
        <w:t>Predominant Experience Level (1-3 years):</w:t>
      </w:r>
    </w:p>
    <w:p w:rsidR="00507AEF" w:rsidRDefault="00F26A07" w:rsidP="00F26A07">
      <w:pPr>
        <w:widowControl/>
        <w:numPr>
          <w:ilvl w:val="1"/>
          <w:numId w:val="11"/>
        </w:numPr>
        <w:autoSpaceDE/>
        <w:autoSpaceDN/>
        <w:spacing w:after="200" w:line="360" w:lineRule="auto"/>
        <w:jc w:val="both"/>
        <w:rPr>
          <w:sz w:val="24"/>
          <w:szCs w:val="24"/>
          <w:lang w:val="en-ZW"/>
        </w:rPr>
      </w:pPr>
      <w:r>
        <w:rPr>
          <w:sz w:val="24"/>
          <w:szCs w:val="24"/>
          <w:lang w:val="en-ZW"/>
        </w:rPr>
        <w:t xml:space="preserve">The majority of the respondents, 18 out of 45 (40%), have 1-3 years of experience with e-procurement systems. This indicates that a significant portion of the </w:t>
      </w:r>
      <w:r>
        <w:rPr>
          <w:sz w:val="24"/>
          <w:szCs w:val="24"/>
          <w:lang w:val="en-ZW"/>
        </w:rPr>
        <w:t>participants are relatively new to using these systems but have enough experience to provide informed feedback.</w:t>
      </w:r>
    </w:p>
    <w:p w:rsidR="00507AEF" w:rsidRDefault="00F26A07" w:rsidP="00F26A07">
      <w:pPr>
        <w:widowControl/>
        <w:numPr>
          <w:ilvl w:val="0"/>
          <w:numId w:val="11"/>
        </w:numPr>
        <w:autoSpaceDE/>
        <w:autoSpaceDN/>
        <w:spacing w:after="200" w:line="360" w:lineRule="auto"/>
        <w:jc w:val="both"/>
        <w:rPr>
          <w:sz w:val="24"/>
          <w:szCs w:val="24"/>
          <w:lang w:val="en-ZW"/>
        </w:rPr>
      </w:pPr>
      <w:r>
        <w:rPr>
          <w:b/>
          <w:bCs/>
          <w:sz w:val="24"/>
          <w:szCs w:val="24"/>
          <w:lang w:val="en-ZW"/>
        </w:rPr>
        <w:t>Moderate Experience Levels (4-6 years):</w:t>
      </w:r>
    </w:p>
    <w:p w:rsidR="00507AEF" w:rsidRDefault="00F26A07" w:rsidP="00F26A07">
      <w:pPr>
        <w:widowControl/>
        <w:numPr>
          <w:ilvl w:val="1"/>
          <w:numId w:val="11"/>
        </w:numPr>
        <w:autoSpaceDE/>
        <w:autoSpaceDN/>
        <w:spacing w:after="200" w:line="360" w:lineRule="auto"/>
        <w:jc w:val="both"/>
        <w:rPr>
          <w:sz w:val="24"/>
          <w:szCs w:val="24"/>
          <w:lang w:val="en-ZW"/>
        </w:rPr>
      </w:pPr>
      <w:r>
        <w:rPr>
          <w:sz w:val="24"/>
          <w:szCs w:val="24"/>
          <w:lang w:val="en-ZW"/>
        </w:rPr>
        <w:lastRenderedPageBreak/>
        <w:t xml:space="preserve">12 respondents (26.7%) have 4-6 years of experience with e-procurement systems. This suggests that over </w:t>
      </w:r>
      <w:r>
        <w:rPr>
          <w:sz w:val="24"/>
          <w:szCs w:val="24"/>
          <w:lang w:val="en-ZW"/>
        </w:rPr>
        <w:t>a quarter of the respondents have a moderate level of experience, indicating they are likely familiar with both basic and some advanced aspects of e-procurement.</w:t>
      </w:r>
    </w:p>
    <w:p w:rsidR="00507AEF" w:rsidRDefault="00F26A07" w:rsidP="00F26A07">
      <w:pPr>
        <w:widowControl/>
        <w:numPr>
          <w:ilvl w:val="0"/>
          <w:numId w:val="11"/>
        </w:numPr>
        <w:autoSpaceDE/>
        <w:autoSpaceDN/>
        <w:spacing w:after="200" w:line="360" w:lineRule="auto"/>
        <w:jc w:val="both"/>
        <w:rPr>
          <w:sz w:val="24"/>
          <w:szCs w:val="24"/>
          <w:lang w:val="en-ZW"/>
        </w:rPr>
      </w:pPr>
      <w:r>
        <w:rPr>
          <w:b/>
          <w:bCs/>
          <w:sz w:val="24"/>
          <w:szCs w:val="24"/>
          <w:lang w:val="en-ZW"/>
        </w:rPr>
        <w:t>High Experience Levels (More than 6 years):</w:t>
      </w:r>
    </w:p>
    <w:p w:rsidR="00507AEF" w:rsidRDefault="00F26A07" w:rsidP="00F26A07">
      <w:pPr>
        <w:widowControl/>
        <w:numPr>
          <w:ilvl w:val="1"/>
          <w:numId w:val="11"/>
        </w:numPr>
        <w:autoSpaceDE/>
        <w:autoSpaceDN/>
        <w:spacing w:after="200" w:line="360" w:lineRule="auto"/>
        <w:jc w:val="both"/>
        <w:rPr>
          <w:sz w:val="24"/>
          <w:szCs w:val="24"/>
          <w:lang w:val="en-ZW"/>
        </w:rPr>
      </w:pPr>
      <w:r>
        <w:rPr>
          <w:sz w:val="24"/>
          <w:szCs w:val="24"/>
        </w:rPr>
        <w:t>10 responders (22.2%) have used e-procurement syst</w:t>
      </w:r>
      <w:r>
        <w:rPr>
          <w:sz w:val="24"/>
          <w:szCs w:val="24"/>
        </w:rPr>
        <w:t xml:space="preserve">ems for more than six years. </w:t>
      </w:r>
      <w:r>
        <w:rPr>
          <w:sz w:val="24"/>
          <w:szCs w:val="24"/>
          <w:lang w:val="en-ZW"/>
        </w:rPr>
        <w:t>These respondents are highly experienced, likely having deep insights into the long-term impacts and benefits of e-procurement practices.</w:t>
      </w:r>
    </w:p>
    <w:p w:rsidR="00507AEF" w:rsidRDefault="00F26A07" w:rsidP="00F26A07">
      <w:pPr>
        <w:widowControl/>
        <w:numPr>
          <w:ilvl w:val="0"/>
          <w:numId w:val="11"/>
        </w:numPr>
        <w:autoSpaceDE/>
        <w:autoSpaceDN/>
        <w:spacing w:after="200" w:line="360" w:lineRule="auto"/>
        <w:jc w:val="both"/>
        <w:rPr>
          <w:sz w:val="24"/>
          <w:szCs w:val="24"/>
          <w:lang w:val="en-ZW"/>
        </w:rPr>
      </w:pPr>
      <w:r>
        <w:rPr>
          <w:b/>
          <w:bCs/>
          <w:sz w:val="24"/>
          <w:szCs w:val="24"/>
          <w:lang w:val="en-ZW"/>
        </w:rPr>
        <w:t>Low Experience Levels (Less than 1 year):</w:t>
      </w:r>
    </w:p>
    <w:p w:rsidR="00507AEF" w:rsidRDefault="00F26A07" w:rsidP="00F26A07">
      <w:pPr>
        <w:widowControl/>
        <w:numPr>
          <w:ilvl w:val="1"/>
          <w:numId w:val="11"/>
        </w:numPr>
        <w:autoSpaceDE/>
        <w:autoSpaceDN/>
        <w:spacing w:after="200" w:line="360" w:lineRule="auto"/>
        <w:jc w:val="both"/>
        <w:rPr>
          <w:sz w:val="24"/>
          <w:szCs w:val="24"/>
          <w:lang w:val="en-ZW"/>
        </w:rPr>
      </w:pPr>
      <w:r>
        <w:rPr>
          <w:sz w:val="24"/>
          <w:szCs w:val="24"/>
          <w:lang w:val="en-ZW"/>
        </w:rPr>
        <w:t xml:space="preserve">The smallest group, comprising 5 respondents </w:t>
      </w:r>
      <w:r>
        <w:rPr>
          <w:sz w:val="24"/>
          <w:szCs w:val="24"/>
          <w:lang w:val="en-ZW"/>
        </w:rPr>
        <w:t>(11.1%), has less than 1 year of experience with e-procurement systems. These respondents are relatively new to e-procurement and may provide perspectives on initial adoption challenges.</w:t>
      </w:r>
    </w:p>
    <w:p w:rsidR="00507AEF" w:rsidRDefault="00F26A07">
      <w:pPr>
        <w:pStyle w:val="Heading1"/>
        <w:spacing w:line="360" w:lineRule="auto"/>
        <w:jc w:val="both"/>
        <w:rPr>
          <w:rFonts w:ascii="Times New Roman" w:hAnsi="Times New Roman" w:cs="Times New Roman"/>
          <w:b/>
          <w:bCs/>
          <w:color w:val="auto"/>
          <w:sz w:val="24"/>
          <w:szCs w:val="24"/>
        </w:rPr>
      </w:pPr>
      <w:bookmarkStart w:id="128" w:name="_Toc168658285"/>
      <w:bookmarkStart w:id="129" w:name="_Toc168658874"/>
      <w:r>
        <w:rPr>
          <w:rFonts w:ascii="Times New Roman" w:hAnsi="Times New Roman" w:cs="Times New Roman"/>
          <w:b/>
          <w:bCs/>
          <w:color w:val="auto"/>
          <w:sz w:val="24"/>
          <w:szCs w:val="24"/>
        </w:rPr>
        <w:t>Figure 4.1: Gender Distribution</w:t>
      </w:r>
      <w:bookmarkEnd w:id="128"/>
      <w:bookmarkEnd w:id="129"/>
    </w:p>
    <w:p w:rsidR="00507AEF" w:rsidRDefault="00507AEF">
      <w:pPr>
        <w:spacing w:line="360" w:lineRule="auto"/>
        <w:jc w:val="both"/>
        <w:rPr>
          <w:sz w:val="24"/>
          <w:szCs w:val="24"/>
        </w:rPr>
      </w:pPr>
    </w:p>
    <w:p w:rsidR="00507AEF" w:rsidRDefault="00F26A07">
      <w:pPr>
        <w:spacing w:line="360" w:lineRule="auto"/>
        <w:jc w:val="both"/>
        <w:rPr>
          <w:sz w:val="24"/>
          <w:szCs w:val="24"/>
        </w:rPr>
      </w:pPr>
      <w:r>
        <w:rPr>
          <w:noProof/>
          <w:sz w:val="24"/>
          <w:szCs w:val="24"/>
        </w:rPr>
        <w:drawing>
          <wp:inline distT="0" distB="0" distL="0" distR="0">
            <wp:extent cx="3657600" cy="2194560"/>
            <wp:effectExtent l="0" t="0" r="0" b="0"/>
            <wp:docPr id="104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srcRect/>
                    <a:stretch/>
                  </pic:blipFill>
                  <pic:spPr>
                    <a:xfrm>
                      <a:off x="0" y="0"/>
                      <a:ext cx="3657600" cy="2194560"/>
                    </a:xfrm>
                    <a:prstGeom prst="rect">
                      <a:avLst/>
                    </a:prstGeom>
                  </pic:spPr>
                </pic:pic>
              </a:graphicData>
            </a:graphic>
          </wp:inline>
        </w:drawing>
      </w:r>
      <w:r>
        <w:rPr>
          <w:sz w:val="24"/>
          <w:szCs w:val="24"/>
        </w:rPr>
        <w:t xml:space="preserve"> </w:t>
      </w:r>
    </w:p>
    <w:p w:rsidR="00507AEF" w:rsidRDefault="00F26A07">
      <w:pPr>
        <w:pStyle w:val="Caption"/>
        <w:spacing w:line="360" w:lineRule="auto"/>
        <w:jc w:val="both"/>
        <w:rPr>
          <w:rFonts w:ascii="Times New Roman" w:hAnsi="Times New Roman" w:cs="Times New Roman"/>
        </w:rPr>
      </w:pPr>
      <w:bookmarkStart w:id="130" w:name="_Toc168662426"/>
      <w:r>
        <w:rPr>
          <w:rFonts w:ascii="Times New Roman" w:hAnsi="Times New Roman" w:cs="Times New Roman"/>
        </w:rPr>
        <w:t xml:space="preserve">Figure </w:t>
      </w:r>
      <w:r>
        <w:rPr>
          <w:rFonts w:ascii="Times New Roman" w:hAnsi="Times New Roman" w:cs="Times New Roman"/>
        </w:rPr>
        <w:fldChar w:fldCharType="begin"/>
      </w:r>
      <w:r>
        <w:rPr>
          <w:rFonts w:ascii="Times New Roman" w:hAnsi="Times New Roman" w:cs="Times New Roman"/>
        </w:rPr>
        <w:instrText xml:space="preserve"> SEQ Figure \* ARABIC </w:instrText>
      </w:r>
      <w:r>
        <w:rPr>
          <w:rFonts w:ascii="Times New Roman" w:hAnsi="Times New Roman" w:cs="Times New Roman"/>
        </w:rPr>
        <w:fldChar w:fldCharType="separate"/>
      </w:r>
      <w:r>
        <w:rPr>
          <w:rFonts w:ascii="Times New Roman" w:hAnsi="Times New Roman" w:cs="Times New Roman"/>
          <w:noProof/>
        </w:rPr>
        <w:t>1</w:t>
      </w:r>
      <w:r>
        <w:rPr>
          <w:rFonts w:ascii="Times New Roman" w:hAnsi="Times New Roman" w:cs="Times New Roman"/>
        </w:rPr>
        <w:fldChar w:fldCharType="end"/>
      </w:r>
      <w:r>
        <w:rPr>
          <w:rFonts w:ascii="Times New Roman" w:hAnsi="Times New Roman" w:cs="Times New Roman"/>
        </w:rPr>
        <w:t xml:space="preserve"> Gender distribution</w:t>
      </w:r>
      <w:bookmarkEnd w:id="130"/>
    </w:p>
    <w:p w:rsidR="00507AEF" w:rsidRDefault="00F26A07">
      <w:pPr>
        <w:spacing w:line="360" w:lineRule="auto"/>
        <w:jc w:val="both"/>
        <w:rPr>
          <w:sz w:val="24"/>
          <w:szCs w:val="24"/>
          <w:lang w:val="en-ZW"/>
        </w:rPr>
      </w:pPr>
      <w:r>
        <w:rPr>
          <w:sz w:val="24"/>
          <w:szCs w:val="24"/>
          <w:lang w:val="en-ZW"/>
        </w:rPr>
        <w:t>The pie chart provided shows the gender distribution of respondents in the study. The chart is divided into two segments representing male and female respondents, with their respective percentages indicated.</w:t>
      </w:r>
    </w:p>
    <w:p w:rsidR="00507AEF" w:rsidRDefault="00507AEF">
      <w:pPr>
        <w:spacing w:line="360" w:lineRule="auto"/>
        <w:jc w:val="both"/>
        <w:rPr>
          <w:sz w:val="24"/>
          <w:szCs w:val="24"/>
          <w:lang w:val="en-ZW"/>
        </w:rPr>
      </w:pPr>
    </w:p>
    <w:p w:rsidR="00507AEF" w:rsidRDefault="00F26A07">
      <w:pPr>
        <w:spacing w:line="360" w:lineRule="auto"/>
        <w:jc w:val="both"/>
        <w:rPr>
          <w:sz w:val="24"/>
          <w:szCs w:val="24"/>
          <w:lang w:val="en-ZW"/>
        </w:rPr>
      </w:pPr>
      <w:r>
        <w:rPr>
          <w:b/>
          <w:bCs/>
          <w:sz w:val="24"/>
          <w:szCs w:val="24"/>
          <w:lang w:val="en-ZW"/>
        </w:rPr>
        <w:t>Gender Distribution:</w:t>
      </w:r>
    </w:p>
    <w:p w:rsidR="00507AEF" w:rsidRDefault="00F26A07" w:rsidP="00F26A07">
      <w:pPr>
        <w:widowControl/>
        <w:numPr>
          <w:ilvl w:val="0"/>
          <w:numId w:val="8"/>
        </w:numPr>
        <w:autoSpaceDE/>
        <w:autoSpaceDN/>
        <w:spacing w:after="200" w:line="360" w:lineRule="auto"/>
        <w:jc w:val="both"/>
        <w:rPr>
          <w:sz w:val="24"/>
          <w:szCs w:val="24"/>
          <w:lang w:val="en-ZW"/>
        </w:rPr>
      </w:pPr>
      <w:r>
        <w:rPr>
          <w:b/>
          <w:bCs/>
          <w:sz w:val="24"/>
          <w:szCs w:val="24"/>
          <w:lang w:val="en-ZW"/>
        </w:rPr>
        <w:t>Male:</w:t>
      </w:r>
      <w:r>
        <w:rPr>
          <w:sz w:val="24"/>
          <w:szCs w:val="24"/>
          <w:lang w:val="en-ZW"/>
        </w:rPr>
        <w:t xml:space="preserve"> 62.2%</w:t>
      </w:r>
    </w:p>
    <w:p w:rsidR="00507AEF" w:rsidRDefault="00F26A07" w:rsidP="00F26A07">
      <w:pPr>
        <w:widowControl/>
        <w:numPr>
          <w:ilvl w:val="0"/>
          <w:numId w:val="8"/>
        </w:numPr>
        <w:autoSpaceDE/>
        <w:autoSpaceDN/>
        <w:spacing w:after="200" w:line="360" w:lineRule="auto"/>
        <w:jc w:val="both"/>
        <w:rPr>
          <w:sz w:val="24"/>
          <w:szCs w:val="24"/>
          <w:lang w:val="en-ZW"/>
        </w:rPr>
      </w:pPr>
      <w:r>
        <w:rPr>
          <w:b/>
          <w:bCs/>
          <w:sz w:val="24"/>
          <w:szCs w:val="24"/>
          <w:lang w:val="en-ZW"/>
        </w:rPr>
        <w:t>Female:</w:t>
      </w:r>
      <w:r>
        <w:rPr>
          <w:sz w:val="24"/>
          <w:szCs w:val="24"/>
          <w:lang w:val="en-ZW"/>
        </w:rPr>
        <w:t xml:space="preserve"> 37.8%</w:t>
      </w:r>
    </w:p>
    <w:p w:rsidR="00507AEF" w:rsidRDefault="00F26A07">
      <w:pPr>
        <w:spacing w:line="360" w:lineRule="auto"/>
        <w:jc w:val="both"/>
        <w:rPr>
          <w:b/>
          <w:bCs/>
          <w:sz w:val="24"/>
          <w:szCs w:val="24"/>
          <w:lang w:val="en-ZW"/>
        </w:rPr>
      </w:pPr>
      <w:r>
        <w:rPr>
          <w:b/>
          <w:bCs/>
          <w:sz w:val="24"/>
          <w:szCs w:val="24"/>
          <w:lang w:val="en-ZW"/>
        </w:rPr>
        <w:t>Key Observations</w:t>
      </w:r>
    </w:p>
    <w:p w:rsidR="00507AEF" w:rsidRDefault="00F26A07" w:rsidP="00F26A07">
      <w:pPr>
        <w:widowControl/>
        <w:numPr>
          <w:ilvl w:val="0"/>
          <w:numId w:val="9"/>
        </w:numPr>
        <w:autoSpaceDE/>
        <w:autoSpaceDN/>
        <w:spacing w:after="200" w:line="360" w:lineRule="auto"/>
        <w:jc w:val="both"/>
        <w:rPr>
          <w:sz w:val="24"/>
          <w:szCs w:val="24"/>
          <w:lang w:val="en-ZW"/>
        </w:rPr>
      </w:pPr>
      <w:r>
        <w:rPr>
          <w:b/>
          <w:bCs/>
          <w:sz w:val="24"/>
          <w:szCs w:val="24"/>
          <w:lang w:val="en-ZW"/>
        </w:rPr>
        <w:lastRenderedPageBreak/>
        <w:t>Majority Male Respondents:</w:t>
      </w:r>
    </w:p>
    <w:p w:rsidR="00507AEF" w:rsidRDefault="00F26A07" w:rsidP="00F26A07">
      <w:pPr>
        <w:widowControl/>
        <w:numPr>
          <w:ilvl w:val="1"/>
          <w:numId w:val="16"/>
        </w:numPr>
        <w:autoSpaceDE/>
        <w:autoSpaceDN/>
        <w:spacing w:after="200" w:line="360" w:lineRule="auto"/>
        <w:jc w:val="both"/>
        <w:rPr>
          <w:sz w:val="24"/>
          <w:szCs w:val="24"/>
          <w:lang w:val="en-ZW"/>
        </w:rPr>
      </w:pPr>
      <w:r>
        <w:rPr>
          <w:sz w:val="24"/>
          <w:szCs w:val="24"/>
          <w:lang w:val="en-ZW"/>
        </w:rPr>
        <w:t xml:space="preserve">The majority of the respondents are male, comprising 62.2% of the total respondents. This suggests that a significant proportion of the participants in the study are men. </w:t>
      </w:r>
    </w:p>
    <w:p w:rsidR="00507AEF" w:rsidRDefault="00F26A07" w:rsidP="00F26A07">
      <w:pPr>
        <w:widowControl/>
        <w:numPr>
          <w:ilvl w:val="0"/>
          <w:numId w:val="9"/>
        </w:numPr>
        <w:autoSpaceDE/>
        <w:autoSpaceDN/>
        <w:spacing w:after="200" w:line="360" w:lineRule="auto"/>
        <w:jc w:val="both"/>
        <w:rPr>
          <w:sz w:val="24"/>
          <w:szCs w:val="24"/>
          <w:lang w:val="en-ZW"/>
        </w:rPr>
      </w:pPr>
      <w:r>
        <w:rPr>
          <w:b/>
          <w:bCs/>
          <w:sz w:val="24"/>
          <w:szCs w:val="24"/>
          <w:lang w:val="en-ZW"/>
        </w:rPr>
        <w:t xml:space="preserve">Minority Female </w:t>
      </w:r>
      <w:r>
        <w:rPr>
          <w:b/>
          <w:bCs/>
          <w:sz w:val="24"/>
          <w:szCs w:val="24"/>
          <w:lang w:val="en-ZW"/>
        </w:rPr>
        <w:t>Respondents:</w:t>
      </w:r>
    </w:p>
    <w:p w:rsidR="00507AEF" w:rsidRDefault="00F26A07" w:rsidP="00F26A07">
      <w:pPr>
        <w:widowControl/>
        <w:numPr>
          <w:ilvl w:val="1"/>
          <w:numId w:val="9"/>
        </w:numPr>
        <w:autoSpaceDE/>
        <w:autoSpaceDN/>
        <w:spacing w:after="200" w:line="360" w:lineRule="auto"/>
        <w:jc w:val="both"/>
        <w:rPr>
          <w:sz w:val="24"/>
          <w:szCs w:val="24"/>
          <w:lang w:val="en-ZW"/>
        </w:rPr>
      </w:pPr>
      <w:r>
        <w:rPr>
          <w:sz w:val="24"/>
          <w:szCs w:val="24"/>
          <w:lang w:val="en-ZW"/>
        </w:rPr>
        <w:t>Female respondents make up 37.8% of the total respondents. While they represent a substantial minority, they are still significantly less than the male respondents.</w:t>
      </w:r>
    </w:p>
    <w:p w:rsidR="00507AEF" w:rsidRDefault="00F26A07">
      <w:pPr>
        <w:pStyle w:val="Heading1"/>
        <w:spacing w:line="360" w:lineRule="auto"/>
        <w:jc w:val="both"/>
        <w:rPr>
          <w:rFonts w:ascii="Times New Roman" w:hAnsi="Times New Roman" w:cs="Times New Roman"/>
          <w:b/>
          <w:bCs/>
          <w:color w:val="auto"/>
          <w:sz w:val="24"/>
          <w:szCs w:val="24"/>
        </w:rPr>
      </w:pPr>
      <w:bookmarkStart w:id="131" w:name="_Toc168658286"/>
      <w:bookmarkStart w:id="132" w:name="_Toc168658875"/>
      <w:r>
        <w:rPr>
          <w:rFonts w:ascii="Times New Roman" w:hAnsi="Times New Roman" w:cs="Times New Roman"/>
          <w:b/>
          <w:bCs/>
          <w:color w:val="auto"/>
          <w:sz w:val="24"/>
          <w:szCs w:val="24"/>
        </w:rPr>
        <w:t>Figure 4.2: Age Distribution</w:t>
      </w:r>
      <w:bookmarkEnd w:id="131"/>
      <w:bookmarkEnd w:id="132"/>
    </w:p>
    <w:p w:rsidR="00507AEF" w:rsidRDefault="00F26A07">
      <w:pPr>
        <w:spacing w:line="360" w:lineRule="auto"/>
        <w:jc w:val="both"/>
        <w:rPr>
          <w:sz w:val="24"/>
          <w:szCs w:val="24"/>
        </w:rPr>
      </w:pPr>
      <w:r>
        <w:rPr>
          <w:noProof/>
          <w:sz w:val="24"/>
          <w:szCs w:val="24"/>
        </w:rPr>
        <w:drawing>
          <wp:inline distT="0" distB="0" distL="0" distR="0">
            <wp:extent cx="3657600" cy="2194560"/>
            <wp:effectExtent l="0" t="0" r="0" b="0"/>
            <wp:docPr id="104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srcRect/>
                    <a:stretch/>
                  </pic:blipFill>
                  <pic:spPr>
                    <a:xfrm>
                      <a:off x="0" y="0"/>
                      <a:ext cx="3657600" cy="2194560"/>
                    </a:xfrm>
                    <a:prstGeom prst="rect">
                      <a:avLst/>
                    </a:prstGeom>
                  </pic:spPr>
                </pic:pic>
              </a:graphicData>
            </a:graphic>
          </wp:inline>
        </w:drawing>
      </w:r>
    </w:p>
    <w:p w:rsidR="00507AEF" w:rsidRDefault="00F26A07">
      <w:pPr>
        <w:pStyle w:val="Caption"/>
        <w:spacing w:line="360" w:lineRule="auto"/>
        <w:jc w:val="both"/>
        <w:rPr>
          <w:rFonts w:ascii="Times New Roman" w:hAnsi="Times New Roman" w:cs="Times New Roman"/>
        </w:rPr>
      </w:pPr>
      <w:bookmarkStart w:id="133" w:name="_Toc168662427"/>
      <w:r>
        <w:rPr>
          <w:rFonts w:ascii="Times New Roman" w:hAnsi="Times New Roman" w:cs="Times New Roman"/>
        </w:rPr>
        <w:t xml:space="preserve">Figure </w:t>
      </w:r>
      <w:r>
        <w:rPr>
          <w:rFonts w:ascii="Times New Roman" w:hAnsi="Times New Roman" w:cs="Times New Roman"/>
        </w:rPr>
        <w:fldChar w:fldCharType="begin"/>
      </w:r>
      <w:r>
        <w:rPr>
          <w:rFonts w:ascii="Times New Roman" w:hAnsi="Times New Roman" w:cs="Times New Roman"/>
        </w:rPr>
        <w:instrText xml:space="preserve"> SEQ Figure \* ARABIC </w:instrText>
      </w:r>
      <w:r>
        <w:rPr>
          <w:rFonts w:ascii="Times New Roman" w:hAnsi="Times New Roman" w:cs="Times New Roman"/>
        </w:rPr>
        <w:fldChar w:fldCharType="separate"/>
      </w:r>
      <w:r>
        <w:rPr>
          <w:rFonts w:ascii="Times New Roman" w:hAnsi="Times New Roman" w:cs="Times New Roman"/>
          <w:noProof/>
        </w:rPr>
        <w:t>2</w:t>
      </w:r>
      <w:r>
        <w:rPr>
          <w:rFonts w:ascii="Times New Roman" w:hAnsi="Times New Roman" w:cs="Times New Roman"/>
        </w:rPr>
        <w:fldChar w:fldCharType="end"/>
      </w:r>
      <w:r>
        <w:rPr>
          <w:rFonts w:ascii="Times New Roman" w:hAnsi="Times New Roman" w:cs="Times New Roman"/>
        </w:rPr>
        <w:t xml:space="preserve"> Age distribution</w:t>
      </w:r>
      <w:bookmarkEnd w:id="133"/>
    </w:p>
    <w:p w:rsidR="00507AEF" w:rsidRDefault="00F26A07">
      <w:pPr>
        <w:spacing w:line="360" w:lineRule="auto"/>
        <w:jc w:val="both"/>
        <w:rPr>
          <w:sz w:val="24"/>
          <w:szCs w:val="24"/>
          <w:lang w:val="en-ZW"/>
        </w:rPr>
      </w:pPr>
      <w:r>
        <w:rPr>
          <w:sz w:val="24"/>
          <w:szCs w:val="24"/>
          <w:lang w:val="en-ZW"/>
        </w:rPr>
        <w:t>The bar chart provided shows the age distribution of respondents in the study. The chart is divided into four age groups: 20-30, 31-40, 41-50, and 51 and above, with their respective frequencies indicated.</w:t>
      </w:r>
    </w:p>
    <w:p w:rsidR="00507AEF" w:rsidRDefault="00507AEF">
      <w:pPr>
        <w:spacing w:line="360" w:lineRule="auto"/>
        <w:jc w:val="both"/>
        <w:rPr>
          <w:sz w:val="24"/>
          <w:szCs w:val="24"/>
          <w:lang w:val="en-ZW"/>
        </w:rPr>
      </w:pPr>
    </w:p>
    <w:p w:rsidR="00507AEF" w:rsidRDefault="00F26A07">
      <w:pPr>
        <w:spacing w:line="360" w:lineRule="auto"/>
        <w:jc w:val="both"/>
        <w:rPr>
          <w:b/>
          <w:bCs/>
          <w:sz w:val="24"/>
          <w:szCs w:val="24"/>
          <w:lang w:val="en-ZW"/>
        </w:rPr>
      </w:pPr>
      <w:r>
        <w:rPr>
          <w:b/>
          <w:bCs/>
          <w:sz w:val="24"/>
          <w:szCs w:val="24"/>
          <w:lang w:val="en-ZW"/>
        </w:rPr>
        <w:t>Key Observations</w:t>
      </w:r>
    </w:p>
    <w:p w:rsidR="00507AEF" w:rsidRDefault="00507AEF">
      <w:pPr>
        <w:spacing w:line="360" w:lineRule="auto"/>
        <w:jc w:val="both"/>
        <w:rPr>
          <w:b/>
          <w:bCs/>
          <w:sz w:val="24"/>
          <w:szCs w:val="24"/>
          <w:lang w:val="en-ZW"/>
        </w:rPr>
      </w:pPr>
    </w:p>
    <w:p w:rsidR="00507AEF" w:rsidRDefault="00F26A07" w:rsidP="00F26A07">
      <w:pPr>
        <w:widowControl/>
        <w:numPr>
          <w:ilvl w:val="0"/>
          <w:numId w:val="10"/>
        </w:numPr>
        <w:autoSpaceDE/>
        <w:autoSpaceDN/>
        <w:spacing w:after="200" w:line="360" w:lineRule="auto"/>
        <w:jc w:val="both"/>
        <w:rPr>
          <w:sz w:val="24"/>
          <w:szCs w:val="24"/>
          <w:lang w:val="en-ZW"/>
        </w:rPr>
      </w:pPr>
      <w:r>
        <w:rPr>
          <w:b/>
          <w:bCs/>
          <w:sz w:val="24"/>
          <w:szCs w:val="24"/>
          <w:lang w:val="en-ZW"/>
        </w:rPr>
        <w:t xml:space="preserve">Dominant Age </w:t>
      </w:r>
      <w:r>
        <w:rPr>
          <w:b/>
          <w:bCs/>
          <w:sz w:val="24"/>
          <w:szCs w:val="24"/>
          <w:lang w:val="en-ZW"/>
        </w:rPr>
        <w:t>Group (31-40):</w:t>
      </w:r>
    </w:p>
    <w:p w:rsidR="00507AEF" w:rsidRDefault="00F26A07" w:rsidP="00F26A07">
      <w:pPr>
        <w:widowControl/>
        <w:numPr>
          <w:ilvl w:val="1"/>
          <w:numId w:val="10"/>
        </w:numPr>
        <w:autoSpaceDE/>
        <w:autoSpaceDN/>
        <w:spacing w:after="200" w:line="360" w:lineRule="auto"/>
        <w:jc w:val="both"/>
        <w:rPr>
          <w:sz w:val="24"/>
          <w:szCs w:val="24"/>
          <w:lang w:val="en-ZW"/>
        </w:rPr>
      </w:pPr>
      <w:r>
        <w:rPr>
          <w:sz w:val="24"/>
          <w:szCs w:val="24"/>
          <w:lang w:val="en-ZW"/>
        </w:rPr>
        <w:t xml:space="preserve">The largest age group among the respondents is 31-40, comprising approximately 25 respondents. </w:t>
      </w:r>
      <w:r>
        <w:rPr>
          <w:sz w:val="24"/>
          <w:szCs w:val="24"/>
        </w:rPr>
        <w:t>This implies that early to mid-career stages comprise the majority of study participants.</w:t>
      </w:r>
    </w:p>
    <w:p w:rsidR="00507AEF" w:rsidRDefault="00F26A07" w:rsidP="00F26A07">
      <w:pPr>
        <w:widowControl/>
        <w:numPr>
          <w:ilvl w:val="0"/>
          <w:numId w:val="10"/>
        </w:numPr>
        <w:autoSpaceDE/>
        <w:autoSpaceDN/>
        <w:spacing w:after="200" w:line="360" w:lineRule="auto"/>
        <w:jc w:val="both"/>
        <w:rPr>
          <w:sz w:val="24"/>
          <w:szCs w:val="24"/>
          <w:lang w:val="en-ZW"/>
        </w:rPr>
      </w:pPr>
      <w:r>
        <w:rPr>
          <w:b/>
          <w:bCs/>
          <w:sz w:val="24"/>
          <w:szCs w:val="24"/>
          <w:lang w:val="en-ZW"/>
        </w:rPr>
        <w:t>Young Professionals (20-30):</w:t>
      </w:r>
    </w:p>
    <w:p w:rsidR="00507AEF" w:rsidRDefault="00F26A07" w:rsidP="00F26A07">
      <w:pPr>
        <w:widowControl/>
        <w:numPr>
          <w:ilvl w:val="1"/>
          <w:numId w:val="10"/>
        </w:numPr>
        <w:autoSpaceDE/>
        <w:autoSpaceDN/>
        <w:spacing w:after="200" w:line="360" w:lineRule="auto"/>
        <w:jc w:val="both"/>
        <w:rPr>
          <w:sz w:val="24"/>
          <w:szCs w:val="24"/>
          <w:lang w:val="en-ZW"/>
        </w:rPr>
      </w:pPr>
      <w:r>
        <w:rPr>
          <w:sz w:val="24"/>
          <w:szCs w:val="24"/>
          <w:lang w:val="en-ZW"/>
        </w:rPr>
        <w:t xml:space="preserve">The next significant group </w:t>
      </w:r>
      <w:r>
        <w:rPr>
          <w:sz w:val="24"/>
          <w:szCs w:val="24"/>
          <w:lang w:val="en-ZW"/>
        </w:rPr>
        <w:t>is the 20-30 age range, with approximately 10 respondents. This indicates a substantial representation of younger professionals who are relatively early in their careers.</w:t>
      </w:r>
    </w:p>
    <w:p w:rsidR="00507AEF" w:rsidRDefault="00F26A07" w:rsidP="00F26A07">
      <w:pPr>
        <w:widowControl/>
        <w:numPr>
          <w:ilvl w:val="0"/>
          <w:numId w:val="10"/>
        </w:numPr>
        <w:autoSpaceDE/>
        <w:autoSpaceDN/>
        <w:spacing w:after="200" w:line="360" w:lineRule="auto"/>
        <w:jc w:val="both"/>
        <w:rPr>
          <w:sz w:val="24"/>
          <w:szCs w:val="24"/>
          <w:lang w:val="en-ZW"/>
        </w:rPr>
      </w:pPr>
      <w:r>
        <w:rPr>
          <w:b/>
          <w:bCs/>
          <w:sz w:val="24"/>
          <w:szCs w:val="24"/>
          <w:lang w:val="en-ZW"/>
        </w:rPr>
        <w:lastRenderedPageBreak/>
        <w:t>Middle-aged Group (41-50):</w:t>
      </w:r>
    </w:p>
    <w:p w:rsidR="00507AEF" w:rsidRDefault="00F26A07" w:rsidP="00F26A07">
      <w:pPr>
        <w:widowControl/>
        <w:numPr>
          <w:ilvl w:val="1"/>
          <w:numId w:val="10"/>
        </w:numPr>
        <w:autoSpaceDE/>
        <w:autoSpaceDN/>
        <w:spacing w:after="200" w:line="360" w:lineRule="auto"/>
        <w:jc w:val="both"/>
        <w:rPr>
          <w:sz w:val="24"/>
          <w:szCs w:val="24"/>
          <w:lang w:val="en-ZW"/>
        </w:rPr>
      </w:pPr>
      <w:r>
        <w:rPr>
          <w:sz w:val="24"/>
          <w:szCs w:val="24"/>
          <w:lang w:val="en-ZW"/>
        </w:rPr>
        <w:t xml:space="preserve">There are also approximately 10 respondents in the 41-50 </w:t>
      </w:r>
      <w:r>
        <w:rPr>
          <w:sz w:val="24"/>
          <w:szCs w:val="24"/>
          <w:lang w:val="en-ZW"/>
        </w:rPr>
        <w:t>age group. This represents experienced professionals who are likely to have substantial experience in their fields.</w:t>
      </w:r>
    </w:p>
    <w:p w:rsidR="00507AEF" w:rsidRDefault="00F26A07" w:rsidP="00F26A07">
      <w:pPr>
        <w:widowControl/>
        <w:numPr>
          <w:ilvl w:val="0"/>
          <w:numId w:val="10"/>
        </w:numPr>
        <w:autoSpaceDE/>
        <w:autoSpaceDN/>
        <w:spacing w:after="200" w:line="360" w:lineRule="auto"/>
        <w:jc w:val="both"/>
        <w:rPr>
          <w:sz w:val="24"/>
          <w:szCs w:val="24"/>
          <w:lang w:val="en-ZW"/>
        </w:rPr>
      </w:pPr>
      <w:r>
        <w:rPr>
          <w:b/>
          <w:bCs/>
          <w:sz w:val="24"/>
          <w:szCs w:val="24"/>
          <w:lang w:val="en-ZW"/>
        </w:rPr>
        <w:t>Older Age Group (51 and above):</w:t>
      </w:r>
    </w:p>
    <w:p w:rsidR="00507AEF" w:rsidRDefault="00F26A07" w:rsidP="00F26A07">
      <w:pPr>
        <w:widowControl/>
        <w:numPr>
          <w:ilvl w:val="1"/>
          <w:numId w:val="10"/>
        </w:numPr>
        <w:autoSpaceDE/>
        <w:autoSpaceDN/>
        <w:spacing w:after="200" w:line="360" w:lineRule="auto"/>
        <w:jc w:val="both"/>
        <w:rPr>
          <w:sz w:val="24"/>
          <w:szCs w:val="24"/>
          <w:lang w:val="en-ZW"/>
        </w:rPr>
      </w:pPr>
      <w:r>
        <w:rPr>
          <w:sz w:val="24"/>
          <w:szCs w:val="24"/>
          <w:lang w:val="en-ZW"/>
        </w:rPr>
        <w:t>The smallest group is 51 and above, with only about 3 respondents. This indicates that fewer older professio</w:t>
      </w:r>
      <w:r>
        <w:rPr>
          <w:sz w:val="24"/>
          <w:szCs w:val="24"/>
          <w:lang w:val="en-ZW"/>
        </w:rPr>
        <w:t>nals participated in the study.</w:t>
      </w:r>
    </w:p>
    <w:p w:rsidR="00507AEF" w:rsidRDefault="00F26A07">
      <w:pPr>
        <w:pStyle w:val="Heading1"/>
        <w:spacing w:line="360" w:lineRule="auto"/>
        <w:jc w:val="both"/>
        <w:rPr>
          <w:rFonts w:ascii="Times New Roman" w:hAnsi="Times New Roman" w:cs="Times New Roman"/>
          <w:b/>
          <w:bCs/>
          <w:color w:val="auto"/>
          <w:sz w:val="24"/>
          <w:szCs w:val="24"/>
        </w:rPr>
      </w:pPr>
      <w:bookmarkStart w:id="134" w:name="_Toc168658287"/>
      <w:bookmarkStart w:id="135" w:name="_Toc168658876"/>
      <w:r>
        <w:rPr>
          <w:rFonts w:ascii="Times New Roman" w:hAnsi="Times New Roman" w:cs="Times New Roman"/>
          <w:b/>
          <w:bCs/>
          <w:color w:val="auto"/>
          <w:sz w:val="24"/>
          <w:szCs w:val="24"/>
        </w:rPr>
        <w:t>4.2 Descriptive Statistics</w:t>
      </w:r>
      <w:bookmarkEnd w:id="134"/>
      <w:bookmarkEnd w:id="135"/>
    </w:p>
    <w:p w:rsidR="00507AEF" w:rsidRDefault="00507AEF"/>
    <w:p w:rsidR="00507AEF" w:rsidRDefault="00F26A07">
      <w:pPr>
        <w:spacing w:line="360" w:lineRule="auto"/>
        <w:jc w:val="both"/>
        <w:rPr>
          <w:sz w:val="24"/>
          <w:szCs w:val="24"/>
        </w:rPr>
      </w:pPr>
      <w:r>
        <w:rPr>
          <w:sz w:val="24"/>
          <w:szCs w:val="24"/>
        </w:rPr>
        <w:t>Descriptive statistics provide a summary of the data, including measures of central tendency and dispersion. Table 4.2 presents the mean, standard deviation, and kurtosis for key variables</w:t>
      </w:r>
    </w:p>
    <w:p w:rsidR="00507AEF" w:rsidRDefault="00507AEF">
      <w:pPr>
        <w:spacing w:line="360" w:lineRule="auto"/>
        <w:jc w:val="both"/>
        <w:rPr>
          <w:sz w:val="24"/>
          <w:szCs w:val="24"/>
        </w:rPr>
      </w:pPr>
    </w:p>
    <w:tbl>
      <w:tblPr>
        <w:tblStyle w:val="TableGrid"/>
        <w:tblW w:w="0" w:type="auto"/>
        <w:tblLook w:val="04A0" w:firstRow="1" w:lastRow="0" w:firstColumn="1" w:lastColumn="0" w:noHBand="0" w:noVBand="1"/>
      </w:tblPr>
      <w:tblGrid>
        <w:gridCol w:w="2160"/>
        <w:gridCol w:w="2160"/>
        <w:gridCol w:w="2160"/>
        <w:gridCol w:w="2160"/>
      </w:tblGrid>
      <w:tr w:rsidR="00507AEF">
        <w:tc>
          <w:tcPr>
            <w:tcW w:w="2160" w:type="dxa"/>
          </w:tcPr>
          <w:p w:rsidR="00507AEF" w:rsidRDefault="00F26A07">
            <w:pPr>
              <w:spacing w:line="360" w:lineRule="auto"/>
              <w:jc w:val="both"/>
              <w:rPr>
                <w:sz w:val="24"/>
                <w:szCs w:val="24"/>
              </w:rPr>
            </w:pPr>
            <w:r>
              <w:rPr>
                <w:sz w:val="24"/>
                <w:szCs w:val="24"/>
              </w:rPr>
              <w:t>Variab</w:t>
            </w:r>
            <w:r>
              <w:rPr>
                <w:sz w:val="24"/>
                <w:szCs w:val="24"/>
              </w:rPr>
              <w:t>le</w:t>
            </w:r>
          </w:p>
        </w:tc>
        <w:tc>
          <w:tcPr>
            <w:tcW w:w="2160" w:type="dxa"/>
          </w:tcPr>
          <w:p w:rsidR="00507AEF" w:rsidRDefault="00F26A07">
            <w:pPr>
              <w:spacing w:line="360" w:lineRule="auto"/>
              <w:jc w:val="both"/>
              <w:rPr>
                <w:sz w:val="24"/>
                <w:szCs w:val="24"/>
              </w:rPr>
            </w:pPr>
            <w:r>
              <w:rPr>
                <w:sz w:val="24"/>
                <w:szCs w:val="24"/>
              </w:rPr>
              <w:t>Mean</w:t>
            </w:r>
          </w:p>
        </w:tc>
        <w:tc>
          <w:tcPr>
            <w:tcW w:w="2160" w:type="dxa"/>
          </w:tcPr>
          <w:p w:rsidR="00507AEF" w:rsidRDefault="00F26A07">
            <w:pPr>
              <w:spacing w:line="360" w:lineRule="auto"/>
              <w:jc w:val="both"/>
              <w:rPr>
                <w:sz w:val="24"/>
                <w:szCs w:val="24"/>
              </w:rPr>
            </w:pPr>
            <w:r>
              <w:rPr>
                <w:sz w:val="24"/>
                <w:szCs w:val="24"/>
              </w:rPr>
              <w:t>Standard Deviation</w:t>
            </w:r>
          </w:p>
        </w:tc>
        <w:tc>
          <w:tcPr>
            <w:tcW w:w="2160" w:type="dxa"/>
          </w:tcPr>
          <w:p w:rsidR="00507AEF" w:rsidRDefault="00F26A07">
            <w:pPr>
              <w:spacing w:line="360" w:lineRule="auto"/>
              <w:jc w:val="both"/>
              <w:rPr>
                <w:sz w:val="24"/>
                <w:szCs w:val="24"/>
              </w:rPr>
            </w:pPr>
            <w:r>
              <w:rPr>
                <w:sz w:val="24"/>
                <w:szCs w:val="24"/>
              </w:rPr>
              <w:t>Kurtosis</w:t>
            </w:r>
          </w:p>
        </w:tc>
      </w:tr>
      <w:tr w:rsidR="00507AEF">
        <w:tc>
          <w:tcPr>
            <w:tcW w:w="2160" w:type="dxa"/>
          </w:tcPr>
          <w:p w:rsidR="00507AEF" w:rsidRDefault="00F26A07">
            <w:pPr>
              <w:spacing w:line="360" w:lineRule="auto"/>
              <w:jc w:val="both"/>
              <w:rPr>
                <w:sz w:val="24"/>
                <w:szCs w:val="24"/>
              </w:rPr>
            </w:pPr>
            <w:r>
              <w:rPr>
                <w:sz w:val="24"/>
                <w:szCs w:val="24"/>
              </w:rPr>
              <w:t>Procurement Performance</w:t>
            </w:r>
          </w:p>
        </w:tc>
        <w:tc>
          <w:tcPr>
            <w:tcW w:w="2160" w:type="dxa"/>
          </w:tcPr>
          <w:p w:rsidR="00507AEF" w:rsidRDefault="00F26A07">
            <w:pPr>
              <w:spacing w:line="360" w:lineRule="auto"/>
              <w:jc w:val="both"/>
              <w:rPr>
                <w:sz w:val="24"/>
                <w:szCs w:val="24"/>
              </w:rPr>
            </w:pPr>
            <w:r>
              <w:rPr>
                <w:sz w:val="24"/>
                <w:szCs w:val="24"/>
              </w:rPr>
              <w:t>3.45</w:t>
            </w:r>
          </w:p>
        </w:tc>
        <w:tc>
          <w:tcPr>
            <w:tcW w:w="2160" w:type="dxa"/>
          </w:tcPr>
          <w:p w:rsidR="00507AEF" w:rsidRDefault="00F26A07">
            <w:pPr>
              <w:spacing w:line="360" w:lineRule="auto"/>
              <w:jc w:val="both"/>
              <w:rPr>
                <w:sz w:val="24"/>
                <w:szCs w:val="24"/>
              </w:rPr>
            </w:pPr>
            <w:r>
              <w:rPr>
                <w:sz w:val="24"/>
                <w:szCs w:val="24"/>
              </w:rPr>
              <w:t>0.89</w:t>
            </w:r>
          </w:p>
        </w:tc>
        <w:tc>
          <w:tcPr>
            <w:tcW w:w="2160" w:type="dxa"/>
          </w:tcPr>
          <w:p w:rsidR="00507AEF" w:rsidRDefault="00F26A07">
            <w:pPr>
              <w:spacing w:line="360" w:lineRule="auto"/>
              <w:jc w:val="both"/>
              <w:rPr>
                <w:sz w:val="24"/>
                <w:szCs w:val="24"/>
              </w:rPr>
            </w:pPr>
            <w:r>
              <w:rPr>
                <w:sz w:val="24"/>
                <w:szCs w:val="24"/>
              </w:rPr>
              <w:t>1.23</w:t>
            </w:r>
          </w:p>
        </w:tc>
      </w:tr>
      <w:tr w:rsidR="00507AEF">
        <w:tc>
          <w:tcPr>
            <w:tcW w:w="2160" w:type="dxa"/>
          </w:tcPr>
          <w:p w:rsidR="00507AEF" w:rsidRDefault="00F26A07">
            <w:pPr>
              <w:spacing w:line="360" w:lineRule="auto"/>
              <w:jc w:val="both"/>
              <w:rPr>
                <w:sz w:val="24"/>
                <w:szCs w:val="24"/>
              </w:rPr>
            </w:pPr>
            <w:r>
              <w:rPr>
                <w:sz w:val="24"/>
                <w:szCs w:val="24"/>
              </w:rPr>
              <w:t>Electronic Sourcing</w:t>
            </w:r>
          </w:p>
        </w:tc>
        <w:tc>
          <w:tcPr>
            <w:tcW w:w="2160" w:type="dxa"/>
          </w:tcPr>
          <w:p w:rsidR="00507AEF" w:rsidRDefault="00F26A07">
            <w:pPr>
              <w:spacing w:line="360" w:lineRule="auto"/>
              <w:jc w:val="both"/>
              <w:rPr>
                <w:sz w:val="24"/>
                <w:szCs w:val="24"/>
              </w:rPr>
            </w:pPr>
            <w:r>
              <w:rPr>
                <w:sz w:val="24"/>
                <w:szCs w:val="24"/>
              </w:rPr>
              <w:t>3.67</w:t>
            </w:r>
          </w:p>
        </w:tc>
        <w:tc>
          <w:tcPr>
            <w:tcW w:w="2160" w:type="dxa"/>
          </w:tcPr>
          <w:p w:rsidR="00507AEF" w:rsidRDefault="00F26A07">
            <w:pPr>
              <w:spacing w:line="360" w:lineRule="auto"/>
              <w:jc w:val="both"/>
              <w:rPr>
                <w:sz w:val="24"/>
                <w:szCs w:val="24"/>
              </w:rPr>
            </w:pPr>
            <w:r>
              <w:rPr>
                <w:sz w:val="24"/>
                <w:szCs w:val="24"/>
              </w:rPr>
              <w:t>0.76</w:t>
            </w:r>
          </w:p>
        </w:tc>
        <w:tc>
          <w:tcPr>
            <w:tcW w:w="2160" w:type="dxa"/>
          </w:tcPr>
          <w:p w:rsidR="00507AEF" w:rsidRDefault="00F26A07">
            <w:pPr>
              <w:spacing w:line="360" w:lineRule="auto"/>
              <w:jc w:val="both"/>
              <w:rPr>
                <w:sz w:val="24"/>
                <w:szCs w:val="24"/>
              </w:rPr>
            </w:pPr>
            <w:r>
              <w:rPr>
                <w:sz w:val="24"/>
                <w:szCs w:val="24"/>
              </w:rPr>
              <w:t>-0.34</w:t>
            </w:r>
          </w:p>
        </w:tc>
      </w:tr>
      <w:tr w:rsidR="00507AEF">
        <w:tc>
          <w:tcPr>
            <w:tcW w:w="2160" w:type="dxa"/>
          </w:tcPr>
          <w:p w:rsidR="00507AEF" w:rsidRDefault="00F26A07">
            <w:pPr>
              <w:spacing w:line="360" w:lineRule="auto"/>
              <w:jc w:val="both"/>
              <w:rPr>
                <w:sz w:val="24"/>
                <w:szCs w:val="24"/>
              </w:rPr>
            </w:pPr>
            <w:r>
              <w:rPr>
                <w:sz w:val="24"/>
                <w:szCs w:val="24"/>
              </w:rPr>
              <w:t>Electronic Bidding</w:t>
            </w:r>
          </w:p>
        </w:tc>
        <w:tc>
          <w:tcPr>
            <w:tcW w:w="2160" w:type="dxa"/>
          </w:tcPr>
          <w:p w:rsidR="00507AEF" w:rsidRDefault="00F26A07">
            <w:pPr>
              <w:spacing w:line="360" w:lineRule="auto"/>
              <w:jc w:val="both"/>
              <w:rPr>
                <w:sz w:val="24"/>
                <w:szCs w:val="24"/>
              </w:rPr>
            </w:pPr>
            <w:r>
              <w:rPr>
                <w:sz w:val="24"/>
                <w:szCs w:val="24"/>
              </w:rPr>
              <w:t>3.55</w:t>
            </w:r>
          </w:p>
        </w:tc>
        <w:tc>
          <w:tcPr>
            <w:tcW w:w="2160" w:type="dxa"/>
          </w:tcPr>
          <w:p w:rsidR="00507AEF" w:rsidRDefault="00F26A07">
            <w:pPr>
              <w:spacing w:line="360" w:lineRule="auto"/>
              <w:jc w:val="both"/>
              <w:rPr>
                <w:sz w:val="24"/>
                <w:szCs w:val="24"/>
              </w:rPr>
            </w:pPr>
            <w:r>
              <w:rPr>
                <w:sz w:val="24"/>
                <w:szCs w:val="24"/>
              </w:rPr>
              <w:t>0.81</w:t>
            </w:r>
          </w:p>
        </w:tc>
        <w:tc>
          <w:tcPr>
            <w:tcW w:w="2160" w:type="dxa"/>
          </w:tcPr>
          <w:p w:rsidR="00507AEF" w:rsidRDefault="00F26A07">
            <w:pPr>
              <w:spacing w:line="360" w:lineRule="auto"/>
              <w:jc w:val="both"/>
              <w:rPr>
                <w:sz w:val="24"/>
                <w:szCs w:val="24"/>
              </w:rPr>
            </w:pPr>
            <w:r>
              <w:rPr>
                <w:sz w:val="24"/>
                <w:szCs w:val="24"/>
              </w:rPr>
              <w:t>0.56</w:t>
            </w:r>
          </w:p>
        </w:tc>
      </w:tr>
      <w:tr w:rsidR="00507AEF">
        <w:tc>
          <w:tcPr>
            <w:tcW w:w="2160" w:type="dxa"/>
          </w:tcPr>
          <w:p w:rsidR="00507AEF" w:rsidRDefault="00F26A07">
            <w:pPr>
              <w:spacing w:line="360" w:lineRule="auto"/>
              <w:jc w:val="both"/>
              <w:rPr>
                <w:sz w:val="24"/>
                <w:szCs w:val="24"/>
              </w:rPr>
            </w:pPr>
            <w:r>
              <w:rPr>
                <w:sz w:val="24"/>
                <w:szCs w:val="24"/>
              </w:rPr>
              <w:t>Electronic Contracts</w:t>
            </w:r>
          </w:p>
        </w:tc>
        <w:tc>
          <w:tcPr>
            <w:tcW w:w="2160" w:type="dxa"/>
          </w:tcPr>
          <w:p w:rsidR="00507AEF" w:rsidRDefault="00F26A07">
            <w:pPr>
              <w:spacing w:line="360" w:lineRule="auto"/>
              <w:jc w:val="both"/>
              <w:rPr>
                <w:sz w:val="24"/>
                <w:szCs w:val="24"/>
              </w:rPr>
            </w:pPr>
            <w:r>
              <w:rPr>
                <w:sz w:val="24"/>
                <w:szCs w:val="24"/>
              </w:rPr>
              <w:t>3.42</w:t>
            </w:r>
          </w:p>
        </w:tc>
        <w:tc>
          <w:tcPr>
            <w:tcW w:w="2160" w:type="dxa"/>
          </w:tcPr>
          <w:p w:rsidR="00507AEF" w:rsidRDefault="00F26A07">
            <w:pPr>
              <w:spacing w:line="360" w:lineRule="auto"/>
              <w:jc w:val="both"/>
              <w:rPr>
                <w:sz w:val="24"/>
                <w:szCs w:val="24"/>
              </w:rPr>
            </w:pPr>
            <w:r>
              <w:rPr>
                <w:sz w:val="24"/>
                <w:szCs w:val="24"/>
              </w:rPr>
              <w:t>0.85</w:t>
            </w:r>
          </w:p>
        </w:tc>
        <w:tc>
          <w:tcPr>
            <w:tcW w:w="2160" w:type="dxa"/>
          </w:tcPr>
          <w:p w:rsidR="00507AEF" w:rsidRDefault="00F26A07">
            <w:pPr>
              <w:spacing w:line="360" w:lineRule="auto"/>
              <w:jc w:val="both"/>
              <w:rPr>
                <w:sz w:val="24"/>
                <w:szCs w:val="24"/>
              </w:rPr>
            </w:pPr>
            <w:r>
              <w:rPr>
                <w:sz w:val="24"/>
                <w:szCs w:val="24"/>
              </w:rPr>
              <w:t>1.02</w:t>
            </w:r>
          </w:p>
        </w:tc>
      </w:tr>
      <w:tr w:rsidR="00507AEF">
        <w:tc>
          <w:tcPr>
            <w:tcW w:w="2160" w:type="dxa"/>
          </w:tcPr>
          <w:p w:rsidR="00507AEF" w:rsidRDefault="00F26A07">
            <w:pPr>
              <w:spacing w:line="360" w:lineRule="auto"/>
              <w:jc w:val="both"/>
              <w:rPr>
                <w:sz w:val="24"/>
                <w:szCs w:val="24"/>
              </w:rPr>
            </w:pPr>
            <w:r>
              <w:rPr>
                <w:sz w:val="24"/>
                <w:szCs w:val="24"/>
              </w:rPr>
              <w:t>Information Technology</w:t>
            </w:r>
          </w:p>
        </w:tc>
        <w:tc>
          <w:tcPr>
            <w:tcW w:w="2160" w:type="dxa"/>
          </w:tcPr>
          <w:p w:rsidR="00507AEF" w:rsidRDefault="00F26A07">
            <w:pPr>
              <w:spacing w:line="360" w:lineRule="auto"/>
              <w:jc w:val="both"/>
              <w:rPr>
                <w:sz w:val="24"/>
                <w:szCs w:val="24"/>
              </w:rPr>
            </w:pPr>
            <w:r>
              <w:rPr>
                <w:sz w:val="24"/>
                <w:szCs w:val="24"/>
              </w:rPr>
              <w:t>3.6</w:t>
            </w:r>
          </w:p>
        </w:tc>
        <w:tc>
          <w:tcPr>
            <w:tcW w:w="2160" w:type="dxa"/>
          </w:tcPr>
          <w:p w:rsidR="00507AEF" w:rsidRDefault="00F26A07">
            <w:pPr>
              <w:spacing w:line="360" w:lineRule="auto"/>
              <w:jc w:val="both"/>
              <w:rPr>
                <w:sz w:val="24"/>
                <w:szCs w:val="24"/>
              </w:rPr>
            </w:pPr>
            <w:r>
              <w:rPr>
                <w:sz w:val="24"/>
                <w:szCs w:val="24"/>
              </w:rPr>
              <w:t>0.79</w:t>
            </w:r>
          </w:p>
        </w:tc>
        <w:tc>
          <w:tcPr>
            <w:tcW w:w="2160" w:type="dxa"/>
          </w:tcPr>
          <w:p w:rsidR="00507AEF" w:rsidRDefault="00F26A07">
            <w:pPr>
              <w:spacing w:line="360" w:lineRule="auto"/>
              <w:jc w:val="both"/>
              <w:rPr>
                <w:sz w:val="24"/>
                <w:szCs w:val="24"/>
              </w:rPr>
            </w:pPr>
            <w:r>
              <w:rPr>
                <w:sz w:val="24"/>
                <w:szCs w:val="24"/>
              </w:rPr>
              <w:t>-0.12</w:t>
            </w:r>
          </w:p>
        </w:tc>
      </w:tr>
    </w:tbl>
    <w:p w:rsidR="00507AEF" w:rsidRDefault="00F26A07">
      <w:pPr>
        <w:pStyle w:val="Caption"/>
        <w:spacing w:line="360" w:lineRule="auto"/>
        <w:jc w:val="both"/>
        <w:rPr>
          <w:rFonts w:ascii="Times New Roman" w:hAnsi="Times New Roman" w:cs="Times New Roman"/>
          <w:b/>
          <w:bCs/>
        </w:rPr>
      </w:pPr>
      <w:r>
        <w:rPr>
          <w:rFonts w:ascii="Times New Roman" w:hAnsi="Times New Roman" w:cs="Times New Roman"/>
        </w:rPr>
        <w:t xml:space="preserve">Table </w:t>
      </w:r>
      <w:r>
        <w:rPr>
          <w:rFonts w:ascii="Times New Roman" w:hAnsi="Times New Roman" w:cs="Times New Roman"/>
        </w:rPr>
        <w:fldChar w:fldCharType="begin"/>
      </w:r>
      <w:r>
        <w:rPr>
          <w:rFonts w:ascii="Times New Roman" w:hAnsi="Times New Roman" w:cs="Times New Roman"/>
        </w:rPr>
        <w:instrText xml:space="preserve"> SEQ Table \* ARABIC </w:instrText>
      </w:r>
      <w:r>
        <w:rPr>
          <w:rFonts w:ascii="Times New Roman" w:hAnsi="Times New Roman" w:cs="Times New Roman"/>
        </w:rPr>
        <w:fldChar w:fldCharType="separate"/>
      </w:r>
      <w:r>
        <w:rPr>
          <w:rFonts w:ascii="Times New Roman" w:hAnsi="Times New Roman" w:cs="Times New Roman"/>
          <w:noProof/>
        </w:rPr>
        <w:t>4</w:t>
      </w:r>
      <w:r>
        <w:rPr>
          <w:rFonts w:ascii="Times New Roman" w:hAnsi="Times New Roman" w:cs="Times New Roman"/>
        </w:rPr>
        <w:fldChar w:fldCharType="end"/>
      </w:r>
      <w:r>
        <w:rPr>
          <w:rFonts w:ascii="Times New Roman" w:hAnsi="Times New Roman" w:cs="Times New Roman"/>
        </w:rPr>
        <w:t xml:space="preserve"> Descriptive statistics</w:t>
      </w:r>
    </w:p>
    <w:p w:rsidR="00507AEF" w:rsidRDefault="00F26A07">
      <w:pPr>
        <w:spacing w:line="360" w:lineRule="auto"/>
        <w:jc w:val="both"/>
        <w:rPr>
          <w:b/>
          <w:bCs/>
          <w:sz w:val="24"/>
          <w:szCs w:val="24"/>
          <w:lang w:val="en-ZW"/>
        </w:rPr>
      </w:pPr>
      <w:r>
        <w:rPr>
          <w:b/>
          <w:bCs/>
          <w:sz w:val="24"/>
          <w:szCs w:val="24"/>
          <w:lang w:val="en-ZW"/>
        </w:rPr>
        <w:t>Key Observations</w:t>
      </w:r>
    </w:p>
    <w:p w:rsidR="00507AEF" w:rsidRDefault="00507AEF">
      <w:pPr>
        <w:spacing w:line="360" w:lineRule="auto"/>
        <w:jc w:val="both"/>
        <w:rPr>
          <w:b/>
          <w:bCs/>
          <w:sz w:val="24"/>
          <w:szCs w:val="24"/>
          <w:lang w:val="en-ZW"/>
        </w:rPr>
      </w:pPr>
    </w:p>
    <w:p w:rsidR="00507AEF" w:rsidRDefault="00F26A07">
      <w:pPr>
        <w:spacing w:line="360" w:lineRule="auto"/>
        <w:jc w:val="both"/>
        <w:rPr>
          <w:b/>
          <w:bCs/>
          <w:sz w:val="24"/>
          <w:szCs w:val="24"/>
          <w:lang w:val="en-ZW"/>
        </w:rPr>
      </w:pPr>
      <w:r>
        <w:rPr>
          <w:b/>
          <w:bCs/>
          <w:sz w:val="24"/>
          <w:szCs w:val="24"/>
          <w:lang w:val="en-ZW"/>
        </w:rPr>
        <w:t>1. Procurement Performance</w:t>
      </w:r>
    </w:p>
    <w:p w:rsidR="00507AEF" w:rsidRDefault="00F26A07" w:rsidP="00F26A07">
      <w:pPr>
        <w:widowControl/>
        <w:numPr>
          <w:ilvl w:val="0"/>
          <w:numId w:val="12"/>
        </w:numPr>
        <w:autoSpaceDE/>
        <w:autoSpaceDN/>
        <w:spacing w:after="200" w:line="360" w:lineRule="auto"/>
        <w:jc w:val="both"/>
        <w:rPr>
          <w:sz w:val="24"/>
          <w:szCs w:val="24"/>
          <w:lang w:val="en-ZW"/>
        </w:rPr>
      </w:pPr>
      <w:r>
        <w:rPr>
          <w:b/>
          <w:bCs/>
          <w:sz w:val="24"/>
          <w:szCs w:val="24"/>
          <w:lang w:val="en-ZW"/>
        </w:rPr>
        <w:t>Mean:</w:t>
      </w:r>
      <w:r>
        <w:rPr>
          <w:sz w:val="24"/>
          <w:szCs w:val="24"/>
          <w:lang w:val="en-ZW"/>
        </w:rPr>
        <w:t xml:space="preserve"> The average procurement performance score is 3.45, suggesting a moderately positive perception of procurement performance among the respondents.</w:t>
      </w:r>
    </w:p>
    <w:p w:rsidR="00507AEF" w:rsidRDefault="00F26A07" w:rsidP="00F26A07">
      <w:pPr>
        <w:widowControl/>
        <w:numPr>
          <w:ilvl w:val="0"/>
          <w:numId w:val="12"/>
        </w:numPr>
        <w:autoSpaceDE/>
        <w:autoSpaceDN/>
        <w:spacing w:after="200" w:line="360" w:lineRule="auto"/>
        <w:jc w:val="both"/>
        <w:rPr>
          <w:sz w:val="24"/>
          <w:szCs w:val="24"/>
          <w:lang w:val="en-ZW"/>
        </w:rPr>
      </w:pPr>
      <w:r>
        <w:rPr>
          <w:b/>
          <w:bCs/>
          <w:sz w:val="24"/>
          <w:szCs w:val="24"/>
          <w:lang w:val="en-ZW"/>
        </w:rPr>
        <w:t>Standard Deviation:</w:t>
      </w:r>
      <w:r>
        <w:rPr>
          <w:sz w:val="24"/>
          <w:szCs w:val="24"/>
          <w:lang w:val="en-ZW"/>
        </w:rPr>
        <w:t xml:space="preserve"> A standard deviation of 0.89 indicates a moderate variability in the respondents' perceptions of procurement performance.</w:t>
      </w:r>
    </w:p>
    <w:p w:rsidR="00507AEF" w:rsidRDefault="00F26A07" w:rsidP="00F26A07">
      <w:pPr>
        <w:widowControl/>
        <w:numPr>
          <w:ilvl w:val="0"/>
          <w:numId w:val="12"/>
        </w:numPr>
        <w:autoSpaceDE/>
        <w:autoSpaceDN/>
        <w:spacing w:after="200" w:line="360" w:lineRule="auto"/>
        <w:jc w:val="both"/>
        <w:rPr>
          <w:sz w:val="24"/>
          <w:szCs w:val="24"/>
          <w:lang w:val="en-ZW"/>
        </w:rPr>
      </w:pPr>
      <w:r>
        <w:rPr>
          <w:b/>
          <w:bCs/>
          <w:sz w:val="24"/>
          <w:szCs w:val="24"/>
          <w:lang w:val="en-ZW"/>
        </w:rPr>
        <w:lastRenderedPageBreak/>
        <w:t>Kurtosis:</w:t>
      </w:r>
      <w:r>
        <w:rPr>
          <w:sz w:val="24"/>
          <w:szCs w:val="24"/>
          <w:lang w:val="en-ZW"/>
        </w:rPr>
        <w:t xml:space="preserve"> The kurtosis value of 1.23 indicates a distribution that is slightly more peaked than a normal distribution, suggesting a h</w:t>
      </w:r>
      <w:r>
        <w:rPr>
          <w:sz w:val="24"/>
          <w:szCs w:val="24"/>
          <w:lang w:val="en-ZW"/>
        </w:rPr>
        <w:t>igher likelihood of extreme values (either very high or very low procurement performance scores).</w:t>
      </w:r>
    </w:p>
    <w:p w:rsidR="00507AEF" w:rsidRDefault="00F26A07">
      <w:pPr>
        <w:spacing w:line="360" w:lineRule="auto"/>
        <w:jc w:val="both"/>
        <w:rPr>
          <w:b/>
          <w:bCs/>
          <w:sz w:val="24"/>
          <w:szCs w:val="24"/>
          <w:lang w:val="en-ZW"/>
        </w:rPr>
      </w:pPr>
      <w:r>
        <w:rPr>
          <w:b/>
          <w:bCs/>
          <w:sz w:val="24"/>
          <w:szCs w:val="24"/>
          <w:lang w:val="en-ZW"/>
        </w:rPr>
        <w:t>2. Electronic Sourcing</w:t>
      </w:r>
    </w:p>
    <w:p w:rsidR="00507AEF" w:rsidRDefault="00F26A07" w:rsidP="00F26A07">
      <w:pPr>
        <w:widowControl/>
        <w:numPr>
          <w:ilvl w:val="0"/>
          <w:numId w:val="13"/>
        </w:numPr>
        <w:autoSpaceDE/>
        <w:autoSpaceDN/>
        <w:spacing w:after="200" w:line="360" w:lineRule="auto"/>
        <w:jc w:val="both"/>
        <w:rPr>
          <w:sz w:val="24"/>
          <w:szCs w:val="24"/>
          <w:lang w:val="en-ZW"/>
        </w:rPr>
      </w:pPr>
      <w:r>
        <w:rPr>
          <w:b/>
          <w:bCs/>
          <w:sz w:val="24"/>
          <w:szCs w:val="24"/>
          <w:lang w:val="en-ZW"/>
        </w:rPr>
        <w:t>Mean:</w:t>
      </w:r>
      <w:r>
        <w:rPr>
          <w:sz w:val="24"/>
          <w:szCs w:val="24"/>
          <w:lang w:val="en-ZW"/>
        </w:rPr>
        <w:t xml:space="preserve"> The average score for electronic sourcing is 3.67, indicating a relatively positive perception of the effectiveness of electronic</w:t>
      </w:r>
      <w:r>
        <w:rPr>
          <w:sz w:val="24"/>
          <w:szCs w:val="24"/>
          <w:lang w:val="en-ZW"/>
        </w:rPr>
        <w:t xml:space="preserve"> sourcing practices.</w:t>
      </w:r>
    </w:p>
    <w:p w:rsidR="00507AEF" w:rsidRDefault="00F26A07" w:rsidP="00F26A07">
      <w:pPr>
        <w:widowControl/>
        <w:numPr>
          <w:ilvl w:val="0"/>
          <w:numId w:val="13"/>
        </w:numPr>
        <w:autoSpaceDE/>
        <w:autoSpaceDN/>
        <w:spacing w:after="200" w:line="360" w:lineRule="auto"/>
        <w:jc w:val="both"/>
        <w:rPr>
          <w:sz w:val="24"/>
          <w:szCs w:val="24"/>
          <w:lang w:val="en-ZW"/>
        </w:rPr>
      </w:pPr>
      <w:r>
        <w:rPr>
          <w:b/>
          <w:bCs/>
          <w:sz w:val="24"/>
          <w:szCs w:val="24"/>
          <w:lang w:val="en-ZW"/>
        </w:rPr>
        <w:t>Standard Deviation:</w:t>
      </w:r>
      <w:r>
        <w:rPr>
          <w:sz w:val="24"/>
          <w:szCs w:val="24"/>
          <w:lang w:val="en-ZW"/>
        </w:rPr>
        <w:t xml:space="preserve"> A standard deviation of 0.76 shows moderate variability in perceptions of electronic sourcing.</w:t>
      </w:r>
    </w:p>
    <w:p w:rsidR="00507AEF" w:rsidRDefault="00F26A07" w:rsidP="00F26A07">
      <w:pPr>
        <w:widowControl/>
        <w:numPr>
          <w:ilvl w:val="0"/>
          <w:numId w:val="13"/>
        </w:numPr>
        <w:autoSpaceDE/>
        <w:autoSpaceDN/>
        <w:spacing w:after="200" w:line="360" w:lineRule="auto"/>
        <w:jc w:val="both"/>
        <w:rPr>
          <w:sz w:val="24"/>
          <w:szCs w:val="24"/>
          <w:lang w:val="en-ZW"/>
        </w:rPr>
      </w:pPr>
      <w:r>
        <w:rPr>
          <w:b/>
          <w:bCs/>
          <w:sz w:val="24"/>
          <w:szCs w:val="24"/>
          <w:lang w:val="en-ZW"/>
        </w:rPr>
        <w:t>Kurtosis:</w:t>
      </w:r>
      <w:r>
        <w:rPr>
          <w:sz w:val="24"/>
          <w:szCs w:val="24"/>
          <w:lang w:val="en-ZW"/>
        </w:rPr>
        <w:t xml:space="preserve"> The kurtosis value of -0.34 indicates a distribution that is slightly flatter than a normal distribution, suggesting a wider spread of responses with fewer extreme values.</w:t>
      </w:r>
    </w:p>
    <w:p w:rsidR="00507AEF" w:rsidRDefault="00F26A07">
      <w:pPr>
        <w:spacing w:line="360" w:lineRule="auto"/>
        <w:jc w:val="both"/>
        <w:rPr>
          <w:b/>
          <w:bCs/>
          <w:sz w:val="24"/>
          <w:szCs w:val="24"/>
          <w:lang w:val="en-ZW"/>
        </w:rPr>
      </w:pPr>
      <w:r>
        <w:rPr>
          <w:b/>
          <w:bCs/>
          <w:sz w:val="24"/>
          <w:szCs w:val="24"/>
          <w:lang w:val="en-ZW"/>
        </w:rPr>
        <w:t>3. Electronic Bidding</w:t>
      </w:r>
    </w:p>
    <w:p w:rsidR="00507AEF" w:rsidRDefault="00F26A07" w:rsidP="00F26A07">
      <w:pPr>
        <w:widowControl/>
        <w:numPr>
          <w:ilvl w:val="0"/>
          <w:numId w:val="14"/>
        </w:numPr>
        <w:autoSpaceDE/>
        <w:autoSpaceDN/>
        <w:spacing w:after="200" w:line="360" w:lineRule="auto"/>
        <w:jc w:val="both"/>
        <w:rPr>
          <w:sz w:val="24"/>
          <w:szCs w:val="24"/>
          <w:lang w:val="en-ZW"/>
        </w:rPr>
      </w:pPr>
      <w:r>
        <w:rPr>
          <w:b/>
          <w:bCs/>
          <w:sz w:val="24"/>
          <w:szCs w:val="24"/>
          <w:lang w:val="en-ZW"/>
        </w:rPr>
        <w:t>Mean:</w:t>
      </w:r>
      <w:r>
        <w:rPr>
          <w:sz w:val="24"/>
          <w:szCs w:val="24"/>
          <w:lang w:val="en-ZW"/>
        </w:rPr>
        <w:t xml:space="preserve"> The average score for electronic bidding is 3.55, indic</w:t>
      </w:r>
      <w:r>
        <w:rPr>
          <w:sz w:val="24"/>
          <w:szCs w:val="24"/>
          <w:lang w:val="en-ZW"/>
        </w:rPr>
        <w:t>ating a generally positive perception of electronic bidding practices.</w:t>
      </w:r>
    </w:p>
    <w:p w:rsidR="00507AEF" w:rsidRDefault="00F26A07" w:rsidP="00F26A07">
      <w:pPr>
        <w:widowControl/>
        <w:numPr>
          <w:ilvl w:val="0"/>
          <w:numId w:val="14"/>
        </w:numPr>
        <w:autoSpaceDE/>
        <w:autoSpaceDN/>
        <w:spacing w:after="200" w:line="360" w:lineRule="auto"/>
        <w:jc w:val="both"/>
        <w:rPr>
          <w:sz w:val="24"/>
          <w:szCs w:val="24"/>
          <w:lang w:val="en-ZW"/>
        </w:rPr>
      </w:pPr>
      <w:r>
        <w:rPr>
          <w:b/>
          <w:bCs/>
          <w:sz w:val="24"/>
          <w:szCs w:val="24"/>
          <w:lang w:val="en-ZW"/>
        </w:rPr>
        <w:t>Standard Deviation:</w:t>
      </w:r>
      <w:r>
        <w:rPr>
          <w:sz w:val="24"/>
          <w:szCs w:val="24"/>
          <w:lang w:val="en-ZW"/>
        </w:rPr>
        <w:t xml:space="preserve"> A standard deviation of 0.81 indicates moderate variability in perceptions of electronic bidding.</w:t>
      </w:r>
    </w:p>
    <w:p w:rsidR="00507AEF" w:rsidRDefault="00F26A07" w:rsidP="00F26A07">
      <w:pPr>
        <w:widowControl/>
        <w:numPr>
          <w:ilvl w:val="0"/>
          <w:numId w:val="14"/>
        </w:numPr>
        <w:autoSpaceDE/>
        <w:autoSpaceDN/>
        <w:spacing w:after="200" w:line="360" w:lineRule="auto"/>
        <w:jc w:val="both"/>
        <w:rPr>
          <w:b/>
          <w:bCs/>
          <w:sz w:val="24"/>
          <w:szCs w:val="24"/>
          <w:lang w:val="en-ZW"/>
        </w:rPr>
      </w:pPr>
      <w:r>
        <w:rPr>
          <w:b/>
          <w:bCs/>
          <w:sz w:val="24"/>
          <w:szCs w:val="24"/>
          <w:lang w:val="en-ZW"/>
        </w:rPr>
        <w:t>Kurtosis:</w:t>
      </w:r>
      <w:r>
        <w:rPr>
          <w:sz w:val="24"/>
          <w:szCs w:val="24"/>
          <w:lang w:val="en-ZW"/>
        </w:rPr>
        <w:t xml:space="preserve"> The kurtosis value of 0.56 suggests a distribution that i</w:t>
      </w:r>
      <w:r>
        <w:rPr>
          <w:sz w:val="24"/>
          <w:szCs w:val="24"/>
          <w:lang w:val="en-ZW"/>
        </w:rPr>
        <w:t>s slightly more peaked than a normal distribution, indicating a higher likelihood of responses clustering around the mean with some extreme values.</w:t>
      </w:r>
    </w:p>
    <w:p w:rsidR="00507AEF" w:rsidRDefault="00F26A07">
      <w:pPr>
        <w:widowControl/>
        <w:autoSpaceDE/>
        <w:autoSpaceDN/>
        <w:spacing w:after="200" w:line="360" w:lineRule="auto"/>
        <w:jc w:val="both"/>
        <w:rPr>
          <w:b/>
          <w:bCs/>
          <w:sz w:val="24"/>
          <w:szCs w:val="24"/>
          <w:lang w:val="en-ZW"/>
        </w:rPr>
      </w:pPr>
      <w:r>
        <w:rPr>
          <w:b/>
          <w:bCs/>
          <w:sz w:val="24"/>
          <w:szCs w:val="24"/>
          <w:lang w:val="en-ZW"/>
        </w:rPr>
        <w:t>4. Electronic Contracts</w:t>
      </w:r>
    </w:p>
    <w:p w:rsidR="00507AEF" w:rsidRDefault="00F26A07" w:rsidP="00F26A07">
      <w:pPr>
        <w:widowControl/>
        <w:numPr>
          <w:ilvl w:val="0"/>
          <w:numId w:val="15"/>
        </w:numPr>
        <w:autoSpaceDE/>
        <w:autoSpaceDN/>
        <w:spacing w:after="200" w:line="360" w:lineRule="auto"/>
        <w:jc w:val="both"/>
        <w:rPr>
          <w:sz w:val="24"/>
          <w:szCs w:val="24"/>
          <w:lang w:val="en-ZW"/>
        </w:rPr>
      </w:pPr>
      <w:r>
        <w:rPr>
          <w:b/>
          <w:bCs/>
          <w:sz w:val="24"/>
          <w:szCs w:val="24"/>
          <w:lang w:val="en-ZW"/>
        </w:rPr>
        <w:t>Mean:</w:t>
      </w:r>
      <w:r>
        <w:rPr>
          <w:sz w:val="24"/>
          <w:szCs w:val="24"/>
          <w:lang w:val="en-ZW"/>
        </w:rPr>
        <w:t xml:space="preserve"> The average score for electronic contracts is 3.42, suggesting a moderately po</w:t>
      </w:r>
      <w:r>
        <w:rPr>
          <w:sz w:val="24"/>
          <w:szCs w:val="24"/>
          <w:lang w:val="en-ZW"/>
        </w:rPr>
        <w:t>sitive perception of electronic contract practices.</w:t>
      </w:r>
    </w:p>
    <w:p w:rsidR="00507AEF" w:rsidRDefault="00F26A07" w:rsidP="00F26A07">
      <w:pPr>
        <w:widowControl/>
        <w:numPr>
          <w:ilvl w:val="0"/>
          <w:numId w:val="15"/>
        </w:numPr>
        <w:autoSpaceDE/>
        <w:autoSpaceDN/>
        <w:spacing w:after="200" w:line="360" w:lineRule="auto"/>
        <w:jc w:val="both"/>
        <w:rPr>
          <w:sz w:val="24"/>
          <w:szCs w:val="24"/>
          <w:lang w:val="en-ZW"/>
        </w:rPr>
      </w:pPr>
      <w:r>
        <w:rPr>
          <w:b/>
          <w:bCs/>
          <w:sz w:val="24"/>
          <w:szCs w:val="24"/>
          <w:lang w:val="en-ZW"/>
        </w:rPr>
        <w:t>Standard Deviation:</w:t>
      </w:r>
      <w:r>
        <w:rPr>
          <w:sz w:val="24"/>
          <w:szCs w:val="24"/>
          <w:lang w:val="en-ZW"/>
        </w:rPr>
        <w:t xml:space="preserve"> A standard deviation of 0.85 shows moderate variability in perceptions of electronic contracts.</w:t>
      </w:r>
    </w:p>
    <w:p w:rsidR="00507AEF" w:rsidRDefault="00F26A07" w:rsidP="00F26A07">
      <w:pPr>
        <w:widowControl/>
        <w:numPr>
          <w:ilvl w:val="0"/>
          <w:numId w:val="17"/>
        </w:numPr>
        <w:autoSpaceDE/>
        <w:autoSpaceDN/>
        <w:spacing w:after="200" w:line="360" w:lineRule="auto"/>
        <w:jc w:val="both"/>
        <w:rPr>
          <w:sz w:val="24"/>
          <w:szCs w:val="24"/>
          <w:lang w:val="en-ZW"/>
        </w:rPr>
      </w:pPr>
      <w:r>
        <w:rPr>
          <w:b/>
          <w:bCs/>
          <w:sz w:val="24"/>
          <w:szCs w:val="24"/>
          <w:lang w:val="en-ZW"/>
        </w:rPr>
        <w:t>Kurtosis:</w:t>
      </w:r>
      <w:r>
        <w:rPr>
          <w:sz w:val="24"/>
          <w:szCs w:val="24"/>
          <w:lang w:val="en-ZW"/>
        </w:rPr>
        <w:t xml:space="preserve"> </w:t>
      </w:r>
      <w:bookmarkStart w:id="136" w:name="_Hlk168603335"/>
      <w:r>
        <w:rPr>
          <w:sz w:val="24"/>
          <w:szCs w:val="24"/>
          <w:lang w:val="en-ZW"/>
        </w:rPr>
        <w:t>The kurtosis value of 1.02 indicates a distribution that is more peaked than a</w:t>
      </w:r>
      <w:r>
        <w:rPr>
          <w:sz w:val="24"/>
          <w:szCs w:val="24"/>
          <w:lang w:val="en-ZW"/>
        </w:rPr>
        <w:t xml:space="preserve"> normal distribution, suggesting a higher likelihood of extreme values.</w:t>
      </w:r>
    </w:p>
    <w:bookmarkEnd w:id="136"/>
    <w:p w:rsidR="00507AEF" w:rsidRDefault="00F26A07" w:rsidP="00F26A07">
      <w:pPr>
        <w:pStyle w:val="ListParagraph"/>
        <w:widowControl/>
        <w:numPr>
          <w:ilvl w:val="0"/>
          <w:numId w:val="10"/>
        </w:numPr>
        <w:autoSpaceDE/>
        <w:autoSpaceDN/>
        <w:spacing w:after="200" w:line="360" w:lineRule="auto"/>
        <w:jc w:val="both"/>
        <w:rPr>
          <w:b/>
          <w:bCs/>
          <w:sz w:val="24"/>
          <w:szCs w:val="24"/>
          <w:lang w:val="en-ZW"/>
        </w:rPr>
      </w:pPr>
      <w:r>
        <w:rPr>
          <w:b/>
          <w:bCs/>
          <w:sz w:val="24"/>
          <w:szCs w:val="24"/>
          <w:lang w:val="en-ZW"/>
        </w:rPr>
        <w:t>Information Technology</w:t>
      </w:r>
    </w:p>
    <w:p w:rsidR="00507AEF" w:rsidRDefault="00F26A07" w:rsidP="00F26A07">
      <w:pPr>
        <w:pStyle w:val="ListParagraph"/>
        <w:widowControl/>
        <w:numPr>
          <w:ilvl w:val="0"/>
          <w:numId w:val="18"/>
        </w:numPr>
        <w:tabs>
          <w:tab w:val="left" w:pos="720"/>
        </w:tabs>
        <w:autoSpaceDE/>
        <w:autoSpaceDN/>
        <w:spacing w:after="200" w:line="360" w:lineRule="auto"/>
        <w:jc w:val="both"/>
        <w:rPr>
          <w:sz w:val="24"/>
          <w:szCs w:val="24"/>
          <w:lang w:val="en-ZW"/>
        </w:rPr>
      </w:pPr>
      <w:r>
        <w:rPr>
          <w:b/>
          <w:bCs/>
          <w:sz w:val="24"/>
          <w:szCs w:val="24"/>
          <w:lang w:val="en-ZW"/>
        </w:rPr>
        <w:t>Mean:</w:t>
      </w:r>
      <w:r>
        <w:rPr>
          <w:sz w:val="24"/>
          <w:szCs w:val="24"/>
          <w:lang w:val="en-ZW"/>
        </w:rPr>
        <w:t xml:space="preserve"> The average score for information technology is 3.6, indicating a generally positive perception of the use of information technology in procurement.</w:t>
      </w:r>
    </w:p>
    <w:p w:rsidR="00507AEF" w:rsidRDefault="00F26A07" w:rsidP="00F26A07">
      <w:pPr>
        <w:pStyle w:val="ListParagraph"/>
        <w:widowControl/>
        <w:numPr>
          <w:ilvl w:val="0"/>
          <w:numId w:val="18"/>
        </w:numPr>
        <w:tabs>
          <w:tab w:val="left" w:pos="720"/>
        </w:tabs>
        <w:autoSpaceDE/>
        <w:autoSpaceDN/>
        <w:spacing w:after="200" w:line="360" w:lineRule="auto"/>
        <w:jc w:val="both"/>
        <w:rPr>
          <w:sz w:val="24"/>
          <w:szCs w:val="24"/>
          <w:lang w:val="en-ZW"/>
        </w:rPr>
      </w:pPr>
      <w:r>
        <w:rPr>
          <w:b/>
          <w:bCs/>
          <w:sz w:val="24"/>
          <w:szCs w:val="24"/>
          <w:lang w:val="en-ZW"/>
        </w:rPr>
        <w:lastRenderedPageBreak/>
        <w:t>Standa</w:t>
      </w:r>
      <w:r>
        <w:rPr>
          <w:b/>
          <w:bCs/>
          <w:sz w:val="24"/>
          <w:szCs w:val="24"/>
          <w:lang w:val="en-ZW"/>
        </w:rPr>
        <w:t>rd Deviation:</w:t>
      </w:r>
      <w:r>
        <w:rPr>
          <w:sz w:val="24"/>
          <w:szCs w:val="24"/>
          <w:lang w:val="en-ZW"/>
        </w:rPr>
        <w:t xml:space="preserve"> A standard deviation of 0.79 shows moderate variability in perceptions of information technology.</w:t>
      </w:r>
    </w:p>
    <w:p w:rsidR="00507AEF" w:rsidRDefault="00F26A07" w:rsidP="00F26A07">
      <w:pPr>
        <w:pStyle w:val="ListParagraph"/>
        <w:widowControl/>
        <w:numPr>
          <w:ilvl w:val="0"/>
          <w:numId w:val="18"/>
        </w:numPr>
        <w:tabs>
          <w:tab w:val="left" w:pos="720"/>
        </w:tabs>
        <w:autoSpaceDE/>
        <w:autoSpaceDN/>
        <w:spacing w:after="200" w:line="360" w:lineRule="auto"/>
        <w:jc w:val="both"/>
        <w:rPr>
          <w:sz w:val="24"/>
          <w:szCs w:val="24"/>
          <w:lang w:val="en-ZW"/>
        </w:rPr>
      </w:pPr>
      <w:r>
        <w:rPr>
          <w:b/>
          <w:bCs/>
          <w:sz w:val="24"/>
          <w:szCs w:val="24"/>
          <w:lang w:val="en-ZW"/>
        </w:rPr>
        <w:t>Kurtosis:</w:t>
      </w:r>
      <w:r>
        <w:rPr>
          <w:sz w:val="24"/>
          <w:szCs w:val="24"/>
          <w:lang w:val="en-ZW"/>
        </w:rPr>
        <w:t xml:space="preserve"> The kurtosis value of -0.12 suggests a distribution that is slightly flatter than a normal distribution, indicating a wider spread of </w:t>
      </w:r>
      <w:r>
        <w:rPr>
          <w:sz w:val="24"/>
          <w:szCs w:val="24"/>
          <w:lang w:val="en-ZW"/>
        </w:rPr>
        <w:t>responses with fewer extreme values.</w:t>
      </w:r>
    </w:p>
    <w:p w:rsidR="00507AEF" w:rsidRDefault="00F26A07">
      <w:pPr>
        <w:pStyle w:val="Heading1"/>
        <w:spacing w:line="360" w:lineRule="auto"/>
        <w:jc w:val="both"/>
        <w:rPr>
          <w:rFonts w:ascii="Times New Roman" w:hAnsi="Times New Roman" w:cs="Times New Roman"/>
          <w:b/>
          <w:bCs/>
          <w:color w:val="auto"/>
          <w:sz w:val="24"/>
          <w:szCs w:val="24"/>
        </w:rPr>
      </w:pPr>
      <w:bookmarkStart w:id="137" w:name="_Toc168658288"/>
      <w:bookmarkStart w:id="138" w:name="_Toc168658877"/>
      <w:r>
        <w:rPr>
          <w:rFonts w:ascii="Times New Roman" w:hAnsi="Times New Roman" w:cs="Times New Roman"/>
          <w:b/>
          <w:bCs/>
          <w:color w:val="auto"/>
          <w:sz w:val="24"/>
          <w:szCs w:val="24"/>
        </w:rPr>
        <w:t>4.3 Normality Tests</w:t>
      </w:r>
      <w:bookmarkEnd w:id="137"/>
      <w:bookmarkEnd w:id="138"/>
    </w:p>
    <w:p w:rsidR="00507AEF" w:rsidRDefault="00507AEF"/>
    <w:p w:rsidR="00507AEF" w:rsidRDefault="00F26A07">
      <w:pPr>
        <w:spacing w:line="360" w:lineRule="auto"/>
        <w:jc w:val="both"/>
        <w:rPr>
          <w:sz w:val="24"/>
          <w:szCs w:val="24"/>
        </w:rPr>
      </w:pPr>
      <w:r>
        <w:rPr>
          <w:sz w:val="24"/>
          <w:szCs w:val="24"/>
        </w:rPr>
        <w:t>Normality tests are essential to determine if the data follows a normal distribution, a prerequisite for many statistical analyses. Histograms and the Shapiro-Wilk test were used to check normality.</w:t>
      </w:r>
    </w:p>
    <w:p w:rsidR="00507AEF" w:rsidRDefault="00507AEF">
      <w:pPr>
        <w:spacing w:line="360" w:lineRule="auto"/>
        <w:jc w:val="both"/>
        <w:rPr>
          <w:sz w:val="24"/>
          <w:szCs w:val="24"/>
        </w:rPr>
      </w:pPr>
    </w:p>
    <w:p w:rsidR="00507AEF" w:rsidRDefault="00F26A07">
      <w:pPr>
        <w:pStyle w:val="Heading3"/>
        <w:spacing w:line="360" w:lineRule="auto"/>
        <w:jc w:val="both"/>
        <w:rPr>
          <w:rFonts w:ascii="Times New Roman" w:hAnsi="Times New Roman" w:cs="Times New Roman"/>
          <w:b/>
          <w:bCs/>
          <w:color w:val="auto"/>
        </w:rPr>
      </w:pPr>
      <w:bookmarkStart w:id="139" w:name="_Toc168658289"/>
      <w:bookmarkStart w:id="140" w:name="_Toc168658386"/>
      <w:bookmarkStart w:id="141" w:name="_Toc168658878"/>
      <w:r>
        <w:rPr>
          <w:rFonts w:ascii="Times New Roman" w:hAnsi="Times New Roman" w:cs="Times New Roman"/>
          <w:b/>
          <w:bCs/>
          <w:color w:val="auto"/>
        </w:rPr>
        <w:t>Figure 4.3: Histogram of Age Distribution</w:t>
      </w:r>
      <w:bookmarkEnd w:id="139"/>
      <w:bookmarkEnd w:id="140"/>
      <w:bookmarkEnd w:id="141"/>
    </w:p>
    <w:p w:rsidR="00507AEF" w:rsidRDefault="00F26A07">
      <w:pPr>
        <w:spacing w:line="360" w:lineRule="auto"/>
        <w:jc w:val="both"/>
        <w:rPr>
          <w:sz w:val="24"/>
          <w:szCs w:val="24"/>
        </w:rPr>
      </w:pPr>
      <w:r>
        <w:rPr>
          <w:noProof/>
          <w:sz w:val="24"/>
          <w:szCs w:val="24"/>
        </w:rPr>
        <w:drawing>
          <wp:inline distT="0" distB="0" distL="0" distR="0">
            <wp:extent cx="3657600" cy="2194560"/>
            <wp:effectExtent l="0" t="0" r="0" b="0"/>
            <wp:docPr id="104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srcRect/>
                    <a:stretch/>
                  </pic:blipFill>
                  <pic:spPr>
                    <a:xfrm>
                      <a:off x="0" y="0"/>
                      <a:ext cx="3657600" cy="2194560"/>
                    </a:xfrm>
                    <a:prstGeom prst="rect">
                      <a:avLst/>
                    </a:prstGeom>
                  </pic:spPr>
                </pic:pic>
              </a:graphicData>
            </a:graphic>
          </wp:inline>
        </w:drawing>
      </w:r>
    </w:p>
    <w:p w:rsidR="00507AEF" w:rsidRDefault="00F26A07">
      <w:pPr>
        <w:pStyle w:val="Caption"/>
        <w:spacing w:line="360" w:lineRule="auto"/>
        <w:jc w:val="both"/>
        <w:rPr>
          <w:rFonts w:ascii="Times New Roman" w:hAnsi="Times New Roman" w:cs="Times New Roman"/>
        </w:rPr>
      </w:pPr>
      <w:bookmarkStart w:id="142" w:name="_Toc168662428"/>
      <w:r>
        <w:rPr>
          <w:rFonts w:ascii="Times New Roman" w:hAnsi="Times New Roman" w:cs="Times New Roman"/>
        </w:rPr>
        <w:t xml:space="preserve">Figure </w:t>
      </w:r>
      <w:r>
        <w:rPr>
          <w:rFonts w:ascii="Times New Roman" w:hAnsi="Times New Roman" w:cs="Times New Roman"/>
        </w:rPr>
        <w:fldChar w:fldCharType="begin"/>
      </w:r>
      <w:r>
        <w:rPr>
          <w:rFonts w:ascii="Times New Roman" w:hAnsi="Times New Roman" w:cs="Times New Roman"/>
        </w:rPr>
        <w:instrText xml:space="preserve"> SEQ Figure \* ARABIC </w:instrText>
      </w:r>
      <w:r>
        <w:rPr>
          <w:rFonts w:ascii="Times New Roman" w:hAnsi="Times New Roman" w:cs="Times New Roman"/>
        </w:rPr>
        <w:fldChar w:fldCharType="separate"/>
      </w:r>
      <w:r>
        <w:rPr>
          <w:rFonts w:ascii="Times New Roman" w:hAnsi="Times New Roman" w:cs="Times New Roman"/>
          <w:noProof/>
        </w:rPr>
        <w:t>3</w:t>
      </w:r>
      <w:r>
        <w:rPr>
          <w:rFonts w:ascii="Times New Roman" w:hAnsi="Times New Roman" w:cs="Times New Roman"/>
        </w:rPr>
        <w:fldChar w:fldCharType="end"/>
      </w:r>
      <w:r>
        <w:rPr>
          <w:rFonts w:ascii="Times New Roman" w:hAnsi="Times New Roman" w:cs="Times New Roman"/>
        </w:rPr>
        <w:t xml:space="preserve"> Histogram of age distribution</w:t>
      </w:r>
      <w:bookmarkEnd w:id="142"/>
    </w:p>
    <w:p w:rsidR="00507AEF" w:rsidRDefault="00507AEF">
      <w:pPr>
        <w:pStyle w:val="Caption"/>
        <w:spacing w:line="360" w:lineRule="auto"/>
        <w:jc w:val="both"/>
        <w:rPr>
          <w:rFonts w:ascii="Times New Roman" w:hAnsi="Times New Roman" w:cs="Times New Roman"/>
        </w:rPr>
      </w:pPr>
    </w:p>
    <w:p w:rsidR="00507AEF" w:rsidRDefault="00F26A07">
      <w:pPr>
        <w:spacing w:line="360" w:lineRule="auto"/>
        <w:jc w:val="both"/>
        <w:rPr>
          <w:sz w:val="24"/>
          <w:szCs w:val="24"/>
        </w:rPr>
      </w:pPr>
      <w:r>
        <w:rPr>
          <w:sz w:val="24"/>
          <w:szCs w:val="24"/>
        </w:rPr>
        <w:t>The Shapiro-Wilk test results are as follows:</w:t>
      </w:r>
      <w:r>
        <w:rPr>
          <w:sz w:val="24"/>
          <w:szCs w:val="24"/>
        </w:rPr>
        <w:br/>
      </w:r>
      <w:r>
        <w:rPr>
          <w:sz w:val="24"/>
          <w:szCs w:val="24"/>
        </w:rPr>
        <w:br/>
        <w:t>- Age: W = 0.965, p = 0.235</w:t>
      </w:r>
    </w:p>
    <w:p w:rsidR="00507AEF" w:rsidRDefault="00F26A07">
      <w:pPr>
        <w:spacing w:line="360" w:lineRule="auto"/>
        <w:jc w:val="both"/>
        <w:rPr>
          <w:sz w:val="24"/>
          <w:szCs w:val="24"/>
        </w:rPr>
      </w:pPr>
      <w:r>
        <w:rPr>
          <w:sz w:val="24"/>
          <w:szCs w:val="24"/>
        </w:rPr>
        <w:t>Since p &gt; 0.05, we fail to reject the null hypothesis that the data is</w:t>
      </w:r>
      <w:r>
        <w:rPr>
          <w:sz w:val="24"/>
          <w:szCs w:val="24"/>
        </w:rPr>
        <w:t xml:space="preserve"> normally distributed.</w:t>
      </w:r>
    </w:p>
    <w:p w:rsidR="00507AEF" w:rsidRDefault="00F26A07">
      <w:pPr>
        <w:pStyle w:val="Heading1"/>
        <w:spacing w:line="360" w:lineRule="auto"/>
        <w:jc w:val="both"/>
        <w:rPr>
          <w:rFonts w:ascii="Times New Roman" w:hAnsi="Times New Roman" w:cs="Times New Roman"/>
          <w:b/>
          <w:bCs/>
          <w:color w:val="auto"/>
          <w:sz w:val="24"/>
          <w:szCs w:val="24"/>
        </w:rPr>
      </w:pPr>
      <w:bookmarkStart w:id="143" w:name="_Toc168658290"/>
      <w:bookmarkStart w:id="144" w:name="_Toc168658879"/>
      <w:r>
        <w:rPr>
          <w:rFonts w:ascii="Times New Roman" w:hAnsi="Times New Roman" w:cs="Times New Roman"/>
          <w:b/>
          <w:bCs/>
          <w:color w:val="auto"/>
          <w:sz w:val="24"/>
          <w:szCs w:val="24"/>
        </w:rPr>
        <w:t>4.4 Correlation Analysis</w:t>
      </w:r>
      <w:bookmarkEnd w:id="143"/>
      <w:bookmarkEnd w:id="144"/>
    </w:p>
    <w:p w:rsidR="00507AEF" w:rsidRDefault="00507AEF"/>
    <w:p w:rsidR="00507AEF" w:rsidRDefault="00F26A07">
      <w:pPr>
        <w:spacing w:line="360" w:lineRule="auto"/>
        <w:jc w:val="both"/>
        <w:rPr>
          <w:sz w:val="24"/>
          <w:szCs w:val="24"/>
        </w:rPr>
      </w:pPr>
      <w:r>
        <w:rPr>
          <w:sz w:val="24"/>
          <w:szCs w:val="24"/>
        </w:rPr>
        <w:t>In order to investigate the connections between the variables, correlation analysis was performed. The Pearson correlation coefficients are shown in Table 4.3.</w:t>
      </w:r>
    </w:p>
    <w:p w:rsidR="00507AEF" w:rsidRDefault="00507AEF">
      <w:pPr>
        <w:spacing w:line="360" w:lineRule="auto"/>
        <w:jc w:val="both"/>
        <w:rPr>
          <w:sz w:val="24"/>
          <w:szCs w:val="24"/>
        </w:rPr>
      </w:pPr>
    </w:p>
    <w:p w:rsidR="00507AEF" w:rsidRDefault="00507AEF">
      <w:pPr>
        <w:spacing w:line="360" w:lineRule="auto"/>
        <w:jc w:val="both"/>
        <w:rPr>
          <w:sz w:val="24"/>
          <w:szCs w:val="24"/>
        </w:rPr>
      </w:pPr>
    </w:p>
    <w:tbl>
      <w:tblPr>
        <w:tblStyle w:val="TableGrid"/>
        <w:tblW w:w="0" w:type="auto"/>
        <w:tblLook w:val="04A0" w:firstRow="1" w:lastRow="0" w:firstColumn="1" w:lastColumn="0" w:noHBand="0" w:noVBand="1"/>
      </w:tblPr>
      <w:tblGrid>
        <w:gridCol w:w="1443"/>
        <w:gridCol w:w="1440"/>
        <w:gridCol w:w="1440"/>
        <w:gridCol w:w="1440"/>
        <w:gridCol w:w="1440"/>
        <w:gridCol w:w="1443"/>
      </w:tblGrid>
      <w:tr w:rsidR="00507AEF">
        <w:tc>
          <w:tcPr>
            <w:tcW w:w="1440" w:type="dxa"/>
          </w:tcPr>
          <w:p w:rsidR="00507AEF" w:rsidRDefault="00F26A07">
            <w:pPr>
              <w:spacing w:line="360" w:lineRule="auto"/>
              <w:jc w:val="both"/>
              <w:rPr>
                <w:sz w:val="24"/>
                <w:szCs w:val="24"/>
              </w:rPr>
            </w:pPr>
            <w:r>
              <w:rPr>
                <w:sz w:val="24"/>
                <w:szCs w:val="24"/>
              </w:rPr>
              <w:lastRenderedPageBreak/>
              <w:t>Variable</w:t>
            </w:r>
          </w:p>
        </w:tc>
        <w:tc>
          <w:tcPr>
            <w:tcW w:w="1440" w:type="dxa"/>
          </w:tcPr>
          <w:p w:rsidR="00507AEF" w:rsidRDefault="00F26A07">
            <w:pPr>
              <w:spacing w:line="360" w:lineRule="auto"/>
              <w:jc w:val="both"/>
              <w:rPr>
                <w:sz w:val="24"/>
                <w:szCs w:val="24"/>
              </w:rPr>
            </w:pPr>
            <w:r>
              <w:rPr>
                <w:sz w:val="24"/>
                <w:szCs w:val="24"/>
              </w:rPr>
              <w:t>Electronic Sourcing</w:t>
            </w:r>
          </w:p>
        </w:tc>
        <w:tc>
          <w:tcPr>
            <w:tcW w:w="1440" w:type="dxa"/>
          </w:tcPr>
          <w:p w:rsidR="00507AEF" w:rsidRDefault="00F26A07">
            <w:pPr>
              <w:spacing w:line="360" w:lineRule="auto"/>
              <w:jc w:val="both"/>
              <w:rPr>
                <w:sz w:val="24"/>
                <w:szCs w:val="24"/>
              </w:rPr>
            </w:pPr>
            <w:r>
              <w:rPr>
                <w:sz w:val="24"/>
                <w:szCs w:val="24"/>
              </w:rPr>
              <w:t xml:space="preserve">Electronic </w:t>
            </w:r>
            <w:r>
              <w:rPr>
                <w:sz w:val="24"/>
                <w:szCs w:val="24"/>
              </w:rPr>
              <w:t>Bidding</w:t>
            </w:r>
          </w:p>
        </w:tc>
        <w:tc>
          <w:tcPr>
            <w:tcW w:w="1440" w:type="dxa"/>
          </w:tcPr>
          <w:p w:rsidR="00507AEF" w:rsidRDefault="00F26A07">
            <w:pPr>
              <w:spacing w:line="360" w:lineRule="auto"/>
              <w:jc w:val="both"/>
              <w:rPr>
                <w:sz w:val="24"/>
                <w:szCs w:val="24"/>
              </w:rPr>
            </w:pPr>
            <w:r>
              <w:rPr>
                <w:sz w:val="24"/>
                <w:szCs w:val="24"/>
              </w:rPr>
              <w:t>Electronic Contracts</w:t>
            </w:r>
          </w:p>
        </w:tc>
        <w:tc>
          <w:tcPr>
            <w:tcW w:w="1440" w:type="dxa"/>
          </w:tcPr>
          <w:p w:rsidR="00507AEF" w:rsidRDefault="00F26A07">
            <w:pPr>
              <w:spacing w:line="360" w:lineRule="auto"/>
              <w:jc w:val="both"/>
              <w:rPr>
                <w:sz w:val="24"/>
                <w:szCs w:val="24"/>
              </w:rPr>
            </w:pPr>
            <w:r>
              <w:rPr>
                <w:sz w:val="24"/>
                <w:szCs w:val="24"/>
              </w:rPr>
              <w:t>Information Technology</w:t>
            </w:r>
          </w:p>
        </w:tc>
        <w:tc>
          <w:tcPr>
            <w:tcW w:w="1440" w:type="dxa"/>
          </w:tcPr>
          <w:p w:rsidR="00507AEF" w:rsidRDefault="00F26A07">
            <w:pPr>
              <w:spacing w:line="360" w:lineRule="auto"/>
              <w:jc w:val="both"/>
              <w:rPr>
                <w:sz w:val="24"/>
                <w:szCs w:val="24"/>
              </w:rPr>
            </w:pPr>
            <w:r>
              <w:rPr>
                <w:sz w:val="24"/>
                <w:szCs w:val="24"/>
              </w:rPr>
              <w:t>Procurement Performance</w:t>
            </w:r>
          </w:p>
        </w:tc>
      </w:tr>
      <w:tr w:rsidR="00507AEF">
        <w:tc>
          <w:tcPr>
            <w:tcW w:w="1440" w:type="dxa"/>
          </w:tcPr>
          <w:p w:rsidR="00507AEF" w:rsidRDefault="00F26A07">
            <w:pPr>
              <w:spacing w:line="360" w:lineRule="auto"/>
              <w:jc w:val="both"/>
              <w:rPr>
                <w:sz w:val="24"/>
                <w:szCs w:val="24"/>
              </w:rPr>
            </w:pPr>
            <w:r>
              <w:rPr>
                <w:sz w:val="24"/>
                <w:szCs w:val="24"/>
              </w:rPr>
              <w:t>Electronic Sourcing</w:t>
            </w:r>
          </w:p>
        </w:tc>
        <w:tc>
          <w:tcPr>
            <w:tcW w:w="1440" w:type="dxa"/>
          </w:tcPr>
          <w:p w:rsidR="00507AEF" w:rsidRDefault="00F26A07">
            <w:pPr>
              <w:spacing w:line="360" w:lineRule="auto"/>
              <w:jc w:val="both"/>
              <w:rPr>
                <w:sz w:val="24"/>
                <w:szCs w:val="24"/>
              </w:rPr>
            </w:pPr>
            <w:r>
              <w:rPr>
                <w:sz w:val="24"/>
                <w:szCs w:val="24"/>
              </w:rPr>
              <w:t>1.0</w:t>
            </w:r>
          </w:p>
        </w:tc>
        <w:tc>
          <w:tcPr>
            <w:tcW w:w="1440" w:type="dxa"/>
          </w:tcPr>
          <w:p w:rsidR="00507AEF" w:rsidRDefault="00F26A07">
            <w:pPr>
              <w:spacing w:line="360" w:lineRule="auto"/>
              <w:jc w:val="both"/>
              <w:rPr>
                <w:sz w:val="24"/>
                <w:szCs w:val="24"/>
              </w:rPr>
            </w:pPr>
            <w:r>
              <w:rPr>
                <w:sz w:val="24"/>
                <w:szCs w:val="24"/>
              </w:rPr>
              <w:t>0.562**</w:t>
            </w:r>
          </w:p>
        </w:tc>
        <w:tc>
          <w:tcPr>
            <w:tcW w:w="1440" w:type="dxa"/>
          </w:tcPr>
          <w:p w:rsidR="00507AEF" w:rsidRDefault="00F26A07">
            <w:pPr>
              <w:spacing w:line="360" w:lineRule="auto"/>
              <w:jc w:val="both"/>
              <w:rPr>
                <w:sz w:val="24"/>
                <w:szCs w:val="24"/>
              </w:rPr>
            </w:pPr>
            <w:r>
              <w:rPr>
                <w:sz w:val="24"/>
                <w:szCs w:val="24"/>
              </w:rPr>
              <w:t>0.478**</w:t>
            </w:r>
          </w:p>
        </w:tc>
        <w:tc>
          <w:tcPr>
            <w:tcW w:w="1440" w:type="dxa"/>
          </w:tcPr>
          <w:p w:rsidR="00507AEF" w:rsidRDefault="00F26A07">
            <w:pPr>
              <w:spacing w:line="360" w:lineRule="auto"/>
              <w:jc w:val="both"/>
              <w:rPr>
                <w:sz w:val="24"/>
                <w:szCs w:val="24"/>
              </w:rPr>
            </w:pPr>
            <w:r>
              <w:rPr>
                <w:sz w:val="24"/>
                <w:szCs w:val="24"/>
              </w:rPr>
              <w:t>0.489**</w:t>
            </w:r>
          </w:p>
        </w:tc>
        <w:tc>
          <w:tcPr>
            <w:tcW w:w="1440" w:type="dxa"/>
          </w:tcPr>
          <w:p w:rsidR="00507AEF" w:rsidRDefault="00F26A07">
            <w:pPr>
              <w:spacing w:line="360" w:lineRule="auto"/>
              <w:jc w:val="both"/>
              <w:rPr>
                <w:sz w:val="24"/>
                <w:szCs w:val="24"/>
              </w:rPr>
            </w:pPr>
            <w:r>
              <w:rPr>
                <w:sz w:val="24"/>
                <w:szCs w:val="24"/>
              </w:rPr>
              <w:t>0.654**</w:t>
            </w:r>
          </w:p>
        </w:tc>
      </w:tr>
      <w:tr w:rsidR="00507AEF">
        <w:tc>
          <w:tcPr>
            <w:tcW w:w="1440" w:type="dxa"/>
          </w:tcPr>
          <w:p w:rsidR="00507AEF" w:rsidRDefault="00F26A07">
            <w:pPr>
              <w:spacing w:line="360" w:lineRule="auto"/>
              <w:jc w:val="both"/>
              <w:rPr>
                <w:sz w:val="24"/>
                <w:szCs w:val="24"/>
              </w:rPr>
            </w:pPr>
            <w:r>
              <w:rPr>
                <w:sz w:val="24"/>
                <w:szCs w:val="24"/>
              </w:rPr>
              <w:t>Electronic Bidding</w:t>
            </w:r>
          </w:p>
        </w:tc>
        <w:tc>
          <w:tcPr>
            <w:tcW w:w="1440" w:type="dxa"/>
          </w:tcPr>
          <w:p w:rsidR="00507AEF" w:rsidRDefault="00F26A07">
            <w:pPr>
              <w:spacing w:line="360" w:lineRule="auto"/>
              <w:jc w:val="both"/>
              <w:rPr>
                <w:sz w:val="24"/>
                <w:szCs w:val="24"/>
              </w:rPr>
            </w:pPr>
            <w:r>
              <w:rPr>
                <w:sz w:val="24"/>
                <w:szCs w:val="24"/>
              </w:rPr>
              <w:t>0.562**</w:t>
            </w:r>
          </w:p>
        </w:tc>
        <w:tc>
          <w:tcPr>
            <w:tcW w:w="1440" w:type="dxa"/>
          </w:tcPr>
          <w:p w:rsidR="00507AEF" w:rsidRDefault="00F26A07">
            <w:pPr>
              <w:spacing w:line="360" w:lineRule="auto"/>
              <w:jc w:val="both"/>
              <w:rPr>
                <w:sz w:val="24"/>
                <w:szCs w:val="24"/>
              </w:rPr>
            </w:pPr>
            <w:r>
              <w:rPr>
                <w:sz w:val="24"/>
                <w:szCs w:val="24"/>
              </w:rPr>
              <w:t>1.0</w:t>
            </w:r>
          </w:p>
        </w:tc>
        <w:tc>
          <w:tcPr>
            <w:tcW w:w="1440" w:type="dxa"/>
          </w:tcPr>
          <w:p w:rsidR="00507AEF" w:rsidRDefault="00F26A07">
            <w:pPr>
              <w:spacing w:line="360" w:lineRule="auto"/>
              <w:jc w:val="both"/>
              <w:rPr>
                <w:sz w:val="24"/>
                <w:szCs w:val="24"/>
              </w:rPr>
            </w:pPr>
            <w:r>
              <w:rPr>
                <w:sz w:val="24"/>
                <w:szCs w:val="24"/>
              </w:rPr>
              <w:t>0.512**</w:t>
            </w:r>
          </w:p>
        </w:tc>
        <w:tc>
          <w:tcPr>
            <w:tcW w:w="1440" w:type="dxa"/>
          </w:tcPr>
          <w:p w:rsidR="00507AEF" w:rsidRDefault="00F26A07">
            <w:pPr>
              <w:spacing w:line="360" w:lineRule="auto"/>
              <w:jc w:val="both"/>
              <w:rPr>
                <w:sz w:val="24"/>
                <w:szCs w:val="24"/>
              </w:rPr>
            </w:pPr>
            <w:r>
              <w:rPr>
                <w:sz w:val="24"/>
                <w:szCs w:val="24"/>
              </w:rPr>
              <w:t>0.467**</w:t>
            </w:r>
          </w:p>
        </w:tc>
        <w:tc>
          <w:tcPr>
            <w:tcW w:w="1440" w:type="dxa"/>
          </w:tcPr>
          <w:p w:rsidR="00507AEF" w:rsidRDefault="00F26A07">
            <w:pPr>
              <w:spacing w:line="360" w:lineRule="auto"/>
              <w:jc w:val="both"/>
              <w:rPr>
                <w:sz w:val="24"/>
                <w:szCs w:val="24"/>
              </w:rPr>
            </w:pPr>
            <w:r>
              <w:rPr>
                <w:sz w:val="24"/>
                <w:szCs w:val="24"/>
              </w:rPr>
              <w:t>0.612**</w:t>
            </w:r>
          </w:p>
        </w:tc>
      </w:tr>
      <w:tr w:rsidR="00507AEF">
        <w:tc>
          <w:tcPr>
            <w:tcW w:w="1440" w:type="dxa"/>
          </w:tcPr>
          <w:p w:rsidR="00507AEF" w:rsidRDefault="00F26A07">
            <w:pPr>
              <w:spacing w:line="360" w:lineRule="auto"/>
              <w:jc w:val="both"/>
              <w:rPr>
                <w:sz w:val="24"/>
                <w:szCs w:val="24"/>
              </w:rPr>
            </w:pPr>
            <w:r>
              <w:rPr>
                <w:sz w:val="24"/>
                <w:szCs w:val="24"/>
              </w:rPr>
              <w:t>Electronic Contracts</w:t>
            </w:r>
          </w:p>
        </w:tc>
        <w:tc>
          <w:tcPr>
            <w:tcW w:w="1440" w:type="dxa"/>
          </w:tcPr>
          <w:p w:rsidR="00507AEF" w:rsidRDefault="00F26A07">
            <w:pPr>
              <w:spacing w:line="360" w:lineRule="auto"/>
              <w:jc w:val="both"/>
              <w:rPr>
                <w:sz w:val="24"/>
                <w:szCs w:val="24"/>
              </w:rPr>
            </w:pPr>
            <w:r>
              <w:rPr>
                <w:sz w:val="24"/>
                <w:szCs w:val="24"/>
              </w:rPr>
              <w:t>0.478**</w:t>
            </w:r>
          </w:p>
        </w:tc>
        <w:tc>
          <w:tcPr>
            <w:tcW w:w="1440" w:type="dxa"/>
          </w:tcPr>
          <w:p w:rsidR="00507AEF" w:rsidRDefault="00F26A07">
            <w:pPr>
              <w:spacing w:line="360" w:lineRule="auto"/>
              <w:jc w:val="both"/>
              <w:rPr>
                <w:sz w:val="24"/>
                <w:szCs w:val="24"/>
              </w:rPr>
            </w:pPr>
            <w:r>
              <w:rPr>
                <w:sz w:val="24"/>
                <w:szCs w:val="24"/>
              </w:rPr>
              <w:t>0.512**</w:t>
            </w:r>
          </w:p>
        </w:tc>
        <w:tc>
          <w:tcPr>
            <w:tcW w:w="1440" w:type="dxa"/>
          </w:tcPr>
          <w:p w:rsidR="00507AEF" w:rsidRDefault="00F26A07">
            <w:pPr>
              <w:spacing w:line="360" w:lineRule="auto"/>
              <w:jc w:val="both"/>
              <w:rPr>
                <w:sz w:val="24"/>
                <w:szCs w:val="24"/>
              </w:rPr>
            </w:pPr>
            <w:r>
              <w:rPr>
                <w:sz w:val="24"/>
                <w:szCs w:val="24"/>
              </w:rPr>
              <w:t>1.0</w:t>
            </w:r>
          </w:p>
        </w:tc>
        <w:tc>
          <w:tcPr>
            <w:tcW w:w="1440" w:type="dxa"/>
          </w:tcPr>
          <w:p w:rsidR="00507AEF" w:rsidRDefault="00F26A07">
            <w:pPr>
              <w:spacing w:line="360" w:lineRule="auto"/>
              <w:jc w:val="both"/>
              <w:rPr>
                <w:sz w:val="24"/>
                <w:szCs w:val="24"/>
              </w:rPr>
            </w:pPr>
            <w:r>
              <w:rPr>
                <w:sz w:val="24"/>
                <w:szCs w:val="24"/>
              </w:rPr>
              <w:t>0.523**</w:t>
            </w:r>
          </w:p>
        </w:tc>
        <w:tc>
          <w:tcPr>
            <w:tcW w:w="1440" w:type="dxa"/>
          </w:tcPr>
          <w:p w:rsidR="00507AEF" w:rsidRDefault="00F26A07">
            <w:pPr>
              <w:spacing w:line="360" w:lineRule="auto"/>
              <w:jc w:val="both"/>
              <w:rPr>
                <w:sz w:val="24"/>
                <w:szCs w:val="24"/>
              </w:rPr>
            </w:pPr>
            <w:r>
              <w:rPr>
                <w:sz w:val="24"/>
                <w:szCs w:val="24"/>
              </w:rPr>
              <w:t>0.579**</w:t>
            </w:r>
          </w:p>
        </w:tc>
      </w:tr>
      <w:tr w:rsidR="00507AEF">
        <w:tc>
          <w:tcPr>
            <w:tcW w:w="1440" w:type="dxa"/>
          </w:tcPr>
          <w:p w:rsidR="00507AEF" w:rsidRDefault="00F26A07">
            <w:pPr>
              <w:spacing w:line="360" w:lineRule="auto"/>
              <w:jc w:val="both"/>
              <w:rPr>
                <w:sz w:val="24"/>
                <w:szCs w:val="24"/>
              </w:rPr>
            </w:pPr>
            <w:r>
              <w:rPr>
                <w:sz w:val="24"/>
                <w:szCs w:val="24"/>
              </w:rPr>
              <w:t>Information Technology</w:t>
            </w:r>
          </w:p>
        </w:tc>
        <w:tc>
          <w:tcPr>
            <w:tcW w:w="1440" w:type="dxa"/>
          </w:tcPr>
          <w:p w:rsidR="00507AEF" w:rsidRDefault="00F26A07">
            <w:pPr>
              <w:spacing w:line="360" w:lineRule="auto"/>
              <w:jc w:val="both"/>
              <w:rPr>
                <w:sz w:val="24"/>
                <w:szCs w:val="24"/>
              </w:rPr>
            </w:pPr>
            <w:r>
              <w:rPr>
                <w:sz w:val="24"/>
                <w:szCs w:val="24"/>
              </w:rPr>
              <w:t>0.489**</w:t>
            </w:r>
          </w:p>
        </w:tc>
        <w:tc>
          <w:tcPr>
            <w:tcW w:w="1440" w:type="dxa"/>
          </w:tcPr>
          <w:p w:rsidR="00507AEF" w:rsidRDefault="00F26A07">
            <w:pPr>
              <w:spacing w:line="360" w:lineRule="auto"/>
              <w:jc w:val="both"/>
              <w:rPr>
                <w:sz w:val="24"/>
                <w:szCs w:val="24"/>
              </w:rPr>
            </w:pPr>
            <w:r>
              <w:rPr>
                <w:sz w:val="24"/>
                <w:szCs w:val="24"/>
              </w:rPr>
              <w:t>0.467**</w:t>
            </w:r>
          </w:p>
        </w:tc>
        <w:tc>
          <w:tcPr>
            <w:tcW w:w="1440" w:type="dxa"/>
          </w:tcPr>
          <w:p w:rsidR="00507AEF" w:rsidRDefault="00F26A07">
            <w:pPr>
              <w:spacing w:line="360" w:lineRule="auto"/>
              <w:jc w:val="both"/>
              <w:rPr>
                <w:sz w:val="24"/>
                <w:szCs w:val="24"/>
              </w:rPr>
            </w:pPr>
            <w:r>
              <w:rPr>
                <w:sz w:val="24"/>
                <w:szCs w:val="24"/>
              </w:rPr>
              <w:t>0.523**</w:t>
            </w:r>
          </w:p>
        </w:tc>
        <w:tc>
          <w:tcPr>
            <w:tcW w:w="1440" w:type="dxa"/>
          </w:tcPr>
          <w:p w:rsidR="00507AEF" w:rsidRDefault="00F26A07">
            <w:pPr>
              <w:spacing w:line="360" w:lineRule="auto"/>
              <w:jc w:val="both"/>
              <w:rPr>
                <w:sz w:val="24"/>
                <w:szCs w:val="24"/>
              </w:rPr>
            </w:pPr>
            <w:r>
              <w:rPr>
                <w:sz w:val="24"/>
                <w:szCs w:val="24"/>
              </w:rPr>
              <w:t>1.0</w:t>
            </w:r>
          </w:p>
        </w:tc>
        <w:tc>
          <w:tcPr>
            <w:tcW w:w="1440" w:type="dxa"/>
          </w:tcPr>
          <w:p w:rsidR="00507AEF" w:rsidRDefault="00F26A07">
            <w:pPr>
              <w:spacing w:line="360" w:lineRule="auto"/>
              <w:jc w:val="both"/>
              <w:rPr>
                <w:sz w:val="24"/>
                <w:szCs w:val="24"/>
              </w:rPr>
            </w:pPr>
            <w:r>
              <w:rPr>
                <w:sz w:val="24"/>
                <w:szCs w:val="24"/>
              </w:rPr>
              <w:t>0.598**</w:t>
            </w:r>
          </w:p>
        </w:tc>
      </w:tr>
      <w:tr w:rsidR="00507AEF">
        <w:tc>
          <w:tcPr>
            <w:tcW w:w="1440" w:type="dxa"/>
          </w:tcPr>
          <w:p w:rsidR="00507AEF" w:rsidRDefault="00F26A07">
            <w:pPr>
              <w:spacing w:line="360" w:lineRule="auto"/>
              <w:jc w:val="both"/>
              <w:rPr>
                <w:sz w:val="24"/>
                <w:szCs w:val="24"/>
              </w:rPr>
            </w:pPr>
            <w:r>
              <w:rPr>
                <w:sz w:val="24"/>
                <w:szCs w:val="24"/>
              </w:rPr>
              <w:t>Procurement Performance</w:t>
            </w:r>
          </w:p>
        </w:tc>
        <w:tc>
          <w:tcPr>
            <w:tcW w:w="1440" w:type="dxa"/>
          </w:tcPr>
          <w:p w:rsidR="00507AEF" w:rsidRDefault="00F26A07">
            <w:pPr>
              <w:spacing w:line="360" w:lineRule="auto"/>
              <w:jc w:val="both"/>
              <w:rPr>
                <w:sz w:val="24"/>
                <w:szCs w:val="24"/>
              </w:rPr>
            </w:pPr>
            <w:r>
              <w:rPr>
                <w:sz w:val="24"/>
                <w:szCs w:val="24"/>
              </w:rPr>
              <w:t>0.654**</w:t>
            </w:r>
          </w:p>
        </w:tc>
        <w:tc>
          <w:tcPr>
            <w:tcW w:w="1440" w:type="dxa"/>
          </w:tcPr>
          <w:p w:rsidR="00507AEF" w:rsidRDefault="00F26A07">
            <w:pPr>
              <w:spacing w:line="360" w:lineRule="auto"/>
              <w:jc w:val="both"/>
              <w:rPr>
                <w:sz w:val="24"/>
                <w:szCs w:val="24"/>
              </w:rPr>
            </w:pPr>
            <w:r>
              <w:rPr>
                <w:sz w:val="24"/>
                <w:szCs w:val="24"/>
              </w:rPr>
              <w:t>0.612**</w:t>
            </w:r>
          </w:p>
        </w:tc>
        <w:tc>
          <w:tcPr>
            <w:tcW w:w="1440" w:type="dxa"/>
          </w:tcPr>
          <w:p w:rsidR="00507AEF" w:rsidRDefault="00F26A07">
            <w:pPr>
              <w:spacing w:line="360" w:lineRule="auto"/>
              <w:jc w:val="both"/>
              <w:rPr>
                <w:sz w:val="24"/>
                <w:szCs w:val="24"/>
              </w:rPr>
            </w:pPr>
            <w:r>
              <w:rPr>
                <w:sz w:val="24"/>
                <w:szCs w:val="24"/>
              </w:rPr>
              <w:t>0.579**</w:t>
            </w:r>
          </w:p>
        </w:tc>
        <w:tc>
          <w:tcPr>
            <w:tcW w:w="1440" w:type="dxa"/>
          </w:tcPr>
          <w:p w:rsidR="00507AEF" w:rsidRDefault="00F26A07">
            <w:pPr>
              <w:spacing w:line="360" w:lineRule="auto"/>
              <w:jc w:val="both"/>
              <w:rPr>
                <w:sz w:val="24"/>
                <w:szCs w:val="24"/>
              </w:rPr>
            </w:pPr>
            <w:r>
              <w:rPr>
                <w:sz w:val="24"/>
                <w:szCs w:val="24"/>
              </w:rPr>
              <w:t>0.598**</w:t>
            </w:r>
          </w:p>
        </w:tc>
        <w:tc>
          <w:tcPr>
            <w:tcW w:w="1440" w:type="dxa"/>
          </w:tcPr>
          <w:p w:rsidR="00507AEF" w:rsidRDefault="00F26A07">
            <w:pPr>
              <w:spacing w:line="360" w:lineRule="auto"/>
              <w:jc w:val="both"/>
              <w:rPr>
                <w:sz w:val="24"/>
                <w:szCs w:val="24"/>
              </w:rPr>
            </w:pPr>
            <w:r>
              <w:rPr>
                <w:sz w:val="24"/>
                <w:szCs w:val="24"/>
              </w:rPr>
              <w:t>1.0</w:t>
            </w:r>
          </w:p>
        </w:tc>
      </w:tr>
    </w:tbl>
    <w:p w:rsidR="00507AEF" w:rsidRDefault="00F26A07">
      <w:pPr>
        <w:pStyle w:val="Caption"/>
        <w:spacing w:line="360" w:lineRule="auto"/>
        <w:jc w:val="both"/>
        <w:rPr>
          <w:rFonts w:ascii="Times New Roman" w:hAnsi="Times New Roman" w:cs="Times New Roman"/>
        </w:rPr>
      </w:pPr>
      <w:r>
        <w:rPr>
          <w:rFonts w:ascii="Times New Roman" w:hAnsi="Times New Roman" w:cs="Times New Roman"/>
        </w:rPr>
        <w:t xml:space="preserve">Table </w:t>
      </w:r>
      <w:r>
        <w:rPr>
          <w:rFonts w:ascii="Times New Roman" w:hAnsi="Times New Roman" w:cs="Times New Roman"/>
        </w:rPr>
        <w:fldChar w:fldCharType="begin"/>
      </w:r>
      <w:r>
        <w:rPr>
          <w:rFonts w:ascii="Times New Roman" w:hAnsi="Times New Roman" w:cs="Times New Roman"/>
        </w:rPr>
        <w:instrText xml:space="preserve"> SEQ Table \* ARABIC </w:instrText>
      </w:r>
      <w:r>
        <w:rPr>
          <w:rFonts w:ascii="Times New Roman" w:hAnsi="Times New Roman" w:cs="Times New Roman"/>
        </w:rPr>
        <w:fldChar w:fldCharType="separate"/>
      </w:r>
      <w:r>
        <w:rPr>
          <w:rFonts w:ascii="Times New Roman" w:hAnsi="Times New Roman" w:cs="Times New Roman"/>
          <w:noProof/>
        </w:rPr>
        <w:t>5</w:t>
      </w:r>
      <w:r>
        <w:rPr>
          <w:rFonts w:ascii="Times New Roman" w:hAnsi="Times New Roman" w:cs="Times New Roman"/>
        </w:rPr>
        <w:fldChar w:fldCharType="end"/>
      </w:r>
      <w:r>
        <w:rPr>
          <w:rFonts w:ascii="Times New Roman" w:hAnsi="Times New Roman" w:cs="Times New Roman"/>
        </w:rPr>
        <w:t xml:space="preserve"> Correlation Analysis</w:t>
      </w:r>
    </w:p>
    <w:p w:rsidR="00507AEF" w:rsidRDefault="00F26A07">
      <w:pPr>
        <w:spacing w:line="360" w:lineRule="auto"/>
        <w:jc w:val="both"/>
        <w:rPr>
          <w:sz w:val="24"/>
          <w:szCs w:val="24"/>
        </w:rPr>
      </w:pPr>
      <w:r>
        <w:rPr>
          <w:sz w:val="24"/>
          <w:szCs w:val="24"/>
        </w:rPr>
        <w:t>**Note: ** **At the 0.01 level (2-tailed), the correlation is significant. **</w:t>
      </w:r>
      <w:r>
        <w:rPr>
          <w:sz w:val="24"/>
          <w:szCs w:val="24"/>
        </w:rPr>
        <w:br/>
      </w:r>
      <w:r>
        <w:rPr>
          <w:sz w:val="24"/>
          <w:szCs w:val="24"/>
        </w:rPr>
        <w:br/>
        <w:t>All</w:t>
      </w:r>
      <w:r>
        <w:rPr>
          <w:sz w:val="24"/>
          <w:szCs w:val="24"/>
        </w:rPr>
        <w:t xml:space="preserve"> e-procurement practices have substantial positive associations with procurement performance, as shown by the correlation matrix, suggesting that improved procurement performance is correlated with improvements in these activities.</w:t>
      </w:r>
    </w:p>
    <w:p w:rsidR="00507AEF" w:rsidRDefault="00507AEF">
      <w:pPr>
        <w:spacing w:line="360" w:lineRule="auto"/>
        <w:jc w:val="both"/>
        <w:rPr>
          <w:sz w:val="24"/>
          <w:szCs w:val="24"/>
        </w:rPr>
      </w:pPr>
    </w:p>
    <w:p w:rsidR="00507AEF" w:rsidRDefault="00F26A07">
      <w:pPr>
        <w:spacing w:line="360" w:lineRule="auto"/>
        <w:jc w:val="both"/>
        <w:rPr>
          <w:b/>
          <w:bCs/>
          <w:sz w:val="24"/>
          <w:szCs w:val="24"/>
          <w:lang w:val="en-ZW"/>
        </w:rPr>
      </w:pPr>
      <w:r>
        <w:rPr>
          <w:b/>
          <w:bCs/>
          <w:sz w:val="24"/>
          <w:szCs w:val="24"/>
          <w:lang w:val="en-ZW"/>
        </w:rPr>
        <w:t>Key Observations</w:t>
      </w:r>
    </w:p>
    <w:p w:rsidR="00507AEF" w:rsidRDefault="00F26A07" w:rsidP="00F26A07">
      <w:pPr>
        <w:widowControl/>
        <w:numPr>
          <w:ilvl w:val="0"/>
          <w:numId w:val="19"/>
        </w:numPr>
        <w:autoSpaceDE/>
        <w:autoSpaceDN/>
        <w:spacing w:after="200" w:line="360" w:lineRule="auto"/>
        <w:jc w:val="both"/>
        <w:rPr>
          <w:sz w:val="24"/>
          <w:szCs w:val="24"/>
          <w:lang w:val="en-ZW"/>
        </w:rPr>
      </w:pPr>
      <w:r>
        <w:rPr>
          <w:b/>
          <w:bCs/>
          <w:sz w:val="24"/>
          <w:szCs w:val="24"/>
          <w:lang w:val="en-ZW"/>
        </w:rPr>
        <w:t>Electr</w:t>
      </w:r>
      <w:r>
        <w:rPr>
          <w:b/>
          <w:bCs/>
          <w:sz w:val="24"/>
          <w:szCs w:val="24"/>
          <w:lang w:val="en-ZW"/>
        </w:rPr>
        <w:t>onic Sourcing and Procurement Performance (0.654)</w:t>
      </w:r>
      <w:r>
        <w:rPr>
          <w:sz w:val="24"/>
          <w:szCs w:val="24"/>
          <w:lang w:val="en-ZW"/>
        </w:rPr>
        <w:t>:</w:t>
      </w:r>
    </w:p>
    <w:p w:rsidR="00507AEF" w:rsidRDefault="00F26A07" w:rsidP="00F26A07">
      <w:pPr>
        <w:widowControl/>
        <w:numPr>
          <w:ilvl w:val="1"/>
          <w:numId w:val="19"/>
        </w:numPr>
        <w:autoSpaceDE/>
        <w:autoSpaceDN/>
        <w:spacing w:after="200" w:line="360" w:lineRule="auto"/>
        <w:jc w:val="both"/>
        <w:rPr>
          <w:sz w:val="24"/>
          <w:szCs w:val="24"/>
          <w:lang w:val="en-ZW"/>
        </w:rPr>
      </w:pPr>
      <w:r>
        <w:rPr>
          <w:b/>
          <w:bCs/>
          <w:sz w:val="24"/>
          <w:szCs w:val="24"/>
          <w:lang w:val="en-ZW"/>
        </w:rPr>
        <w:t>Correlation Coefficient:</w:t>
      </w:r>
      <w:r>
        <w:rPr>
          <w:sz w:val="24"/>
          <w:szCs w:val="24"/>
          <w:lang w:val="en-ZW"/>
        </w:rPr>
        <w:t xml:space="preserve"> The correlation coefficient of 0.654 indicates a strong positive correlation between Electronic Sourcing and Procurement Performance. This suggests that improvements in electronic </w:t>
      </w:r>
      <w:r>
        <w:rPr>
          <w:sz w:val="24"/>
          <w:szCs w:val="24"/>
          <w:lang w:val="en-ZW"/>
        </w:rPr>
        <w:t>sourcing are associated with significant improvements in procurement performance.</w:t>
      </w:r>
    </w:p>
    <w:p w:rsidR="00507AEF" w:rsidRDefault="00F26A07" w:rsidP="00F26A07">
      <w:pPr>
        <w:widowControl/>
        <w:numPr>
          <w:ilvl w:val="1"/>
          <w:numId w:val="19"/>
        </w:numPr>
        <w:autoSpaceDE/>
        <w:autoSpaceDN/>
        <w:spacing w:after="200" w:line="360" w:lineRule="auto"/>
        <w:jc w:val="both"/>
        <w:rPr>
          <w:sz w:val="24"/>
          <w:szCs w:val="24"/>
          <w:lang w:val="en-ZW"/>
        </w:rPr>
      </w:pPr>
      <w:r>
        <w:rPr>
          <w:b/>
          <w:bCs/>
          <w:sz w:val="24"/>
          <w:szCs w:val="24"/>
          <w:lang w:val="en-ZW"/>
        </w:rPr>
        <w:t>Implication:</w:t>
      </w:r>
      <w:r>
        <w:rPr>
          <w:sz w:val="24"/>
          <w:szCs w:val="24"/>
          <w:lang w:val="en-ZW"/>
        </w:rPr>
        <w:t xml:space="preserve"> This strong correlation supports the idea that effective electronic sourcing practices play a crucial role in enhancing overall procurement performance.</w:t>
      </w:r>
    </w:p>
    <w:p w:rsidR="00507AEF" w:rsidRDefault="00F26A07" w:rsidP="00F26A07">
      <w:pPr>
        <w:widowControl/>
        <w:numPr>
          <w:ilvl w:val="0"/>
          <w:numId w:val="19"/>
        </w:numPr>
        <w:autoSpaceDE/>
        <w:autoSpaceDN/>
        <w:spacing w:after="200" w:line="360" w:lineRule="auto"/>
        <w:jc w:val="both"/>
        <w:rPr>
          <w:sz w:val="24"/>
          <w:szCs w:val="24"/>
          <w:lang w:val="en-ZW"/>
        </w:rPr>
      </w:pPr>
      <w:r>
        <w:rPr>
          <w:b/>
          <w:bCs/>
          <w:sz w:val="24"/>
          <w:szCs w:val="24"/>
          <w:lang w:val="en-ZW"/>
        </w:rPr>
        <w:t>Electron</w:t>
      </w:r>
      <w:r>
        <w:rPr>
          <w:b/>
          <w:bCs/>
          <w:sz w:val="24"/>
          <w:szCs w:val="24"/>
          <w:lang w:val="en-ZW"/>
        </w:rPr>
        <w:t>ic Bidding and Procurement Performance (0.612)</w:t>
      </w:r>
      <w:r>
        <w:rPr>
          <w:sz w:val="24"/>
          <w:szCs w:val="24"/>
          <w:lang w:val="en-ZW"/>
        </w:rPr>
        <w:t>:</w:t>
      </w:r>
    </w:p>
    <w:p w:rsidR="00507AEF" w:rsidRDefault="00F26A07" w:rsidP="00F26A07">
      <w:pPr>
        <w:widowControl/>
        <w:numPr>
          <w:ilvl w:val="1"/>
          <w:numId w:val="19"/>
        </w:numPr>
        <w:autoSpaceDE/>
        <w:autoSpaceDN/>
        <w:spacing w:after="200" w:line="360" w:lineRule="auto"/>
        <w:jc w:val="both"/>
        <w:rPr>
          <w:sz w:val="24"/>
          <w:szCs w:val="24"/>
          <w:lang w:val="en-ZW"/>
        </w:rPr>
      </w:pPr>
      <w:r>
        <w:rPr>
          <w:b/>
          <w:bCs/>
          <w:sz w:val="24"/>
          <w:szCs w:val="24"/>
          <w:lang w:val="en-ZW"/>
        </w:rPr>
        <w:t>Correlation Coefficient:</w:t>
      </w:r>
      <w:r>
        <w:rPr>
          <w:sz w:val="24"/>
          <w:szCs w:val="24"/>
          <w:lang w:val="en-ZW"/>
        </w:rPr>
        <w:t xml:space="preserve"> The correlation coefficient of 0.612 indicates a strong positive correlation between Electronic Bidding and Procurement Performance. This suggests that better electronic bidding pract</w:t>
      </w:r>
      <w:r>
        <w:rPr>
          <w:sz w:val="24"/>
          <w:szCs w:val="24"/>
          <w:lang w:val="en-ZW"/>
        </w:rPr>
        <w:t>ices are associated with better procurement performance.</w:t>
      </w:r>
    </w:p>
    <w:p w:rsidR="00507AEF" w:rsidRDefault="00F26A07" w:rsidP="00F26A07">
      <w:pPr>
        <w:widowControl/>
        <w:numPr>
          <w:ilvl w:val="1"/>
          <w:numId w:val="19"/>
        </w:numPr>
        <w:autoSpaceDE/>
        <w:autoSpaceDN/>
        <w:spacing w:after="200" w:line="360" w:lineRule="auto"/>
        <w:jc w:val="both"/>
        <w:rPr>
          <w:sz w:val="24"/>
          <w:szCs w:val="24"/>
          <w:lang w:val="en-ZW"/>
        </w:rPr>
      </w:pPr>
      <w:r>
        <w:rPr>
          <w:b/>
          <w:bCs/>
          <w:sz w:val="24"/>
          <w:szCs w:val="24"/>
          <w:lang w:val="en-ZW"/>
        </w:rPr>
        <w:lastRenderedPageBreak/>
        <w:t>Implication:</w:t>
      </w:r>
      <w:r>
        <w:rPr>
          <w:sz w:val="24"/>
          <w:szCs w:val="24"/>
          <w:lang w:val="en-ZW"/>
        </w:rPr>
        <w:t xml:space="preserve"> This strong correlation highlights the importance of electronic bidding in improving procurement outcomes, such as efficiency, transparency, and cost savings.</w:t>
      </w:r>
    </w:p>
    <w:p w:rsidR="00507AEF" w:rsidRDefault="00F26A07" w:rsidP="00F26A07">
      <w:pPr>
        <w:widowControl/>
        <w:numPr>
          <w:ilvl w:val="0"/>
          <w:numId w:val="19"/>
        </w:numPr>
        <w:autoSpaceDE/>
        <w:autoSpaceDN/>
        <w:spacing w:after="200" w:line="360" w:lineRule="auto"/>
        <w:jc w:val="both"/>
        <w:rPr>
          <w:sz w:val="24"/>
          <w:szCs w:val="24"/>
          <w:lang w:val="en-ZW"/>
        </w:rPr>
      </w:pPr>
      <w:r>
        <w:rPr>
          <w:b/>
          <w:bCs/>
          <w:sz w:val="24"/>
          <w:szCs w:val="24"/>
          <w:lang w:val="en-ZW"/>
        </w:rPr>
        <w:t xml:space="preserve">Electronic Contracts and </w:t>
      </w:r>
      <w:r>
        <w:rPr>
          <w:b/>
          <w:bCs/>
          <w:sz w:val="24"/>
          <w:szCs w:val="24"/>
          <w:lang w:val="en-ZW"/>
        </w:rPr>
        <w:t>Procurement Performance (0.579)</w:t>
      </w:r>
      <w:r>
        <w:rPr>
          <w:sz w:val="24"/>
          <w:szCs w:val="24"/>
          <w:lang w:val="en-ZW"/>
        </w:rPr>
        <w:t>:</w:t>
      </w:r>
    </w:p>
    <w:p w:rsidR="00507AEF" w:rsidRDefault="00F26A07" w:rsidP="00F26A07">
      <w:pPr>
        <w:widowControl/>
        <w:numPr>
          <w:ilvl w:val="1"/>
          <w:numId w:val="19"/>
        </w:numPr>
        <w:autoSpaceDE/>
        <w:autoSpaceDN/>
        <w:spacing w:after="200" w:line="360" w:lineRule="auto"/>
        <w:jc w:val="both"/>
        <w:rPr>
          <w:sz w:val="24"/>
          <w:szCs w:val="24"/>
          <w:lang w:val="en-ZW"/>
        </w:rPr>
      </w:pPr>
      <w:r>
        <w:rPr>
          <w:b/>
          <w:bCs/>
          <w:sz w:val="24"/>
          <w:szCs w:val="24"/>
          <w:lang w:val="en-ZW"/>
        </w:rPr>
        <w:t>Correlation Coefficient:</w:t>
      </w:r>
      <w:r>
        <w:rPr>
          <w:sz w:val="24"/>
          <w:szCs w:val="24"/>
          <w:lang w:val="en-ZW"/>
        </w:rPr>
        <w:t xml:space="preserve"> The correlation coefficient of 0.579 indicates a moderate to strong positive correlation between Electronic Contracts and Procurement Performance. This suggests that effective electronic contract ma</w:t>
      </w:r>
      <w:r>
        <w:rPr>
          <w:sz w:val="24"/>
          <w:szCs w:val="24"/>
          <w:lang w:val="en-ZW"/>
        </w:rPr>
        <w:t>nagement is associated with better procurement performance.</w:t>
      </w:r>
    </w:p>
    <w:p w:rsidR="00507AEF" w:rsidRDefault="00F26A07" w:rsidP="00F26A07">
      <w:pPr>
        <w:widowControl/>
        <w:numPr>
          <w:ilvl w:val="1"/>
          <w:numId w:val="19"/>
        </w:numPr>
        <w:autoSpaceDE/>
        <w:autoSpaceDN/>
        <w:spacing w:after="200" w:line="360" w:lineRule="auto"/>
        <w:jc w:val="both"/>
        <w:rPr>
          <w:sz w:val="24"/>
          <w:szCs w:val="24"/>
          <w:lang w:val="en-ZW"/>
        </w:rPr>
      </w:pPr>
      <w:r>
        <w:rPr>
          <w:b/>
          <w:bCs/>
          <w:sz w:val="24"/>
          <w:szCs w:val="24"/>
          <w:lang w:val="en-ZW"/>
        </w:rPr>
        <w:t>Implication:</w:t>
      </w:r>
      <w:r>
        <w:rPr>
          <w:sz w:val="24"/>
          <w:szCs w:val="24"/>
          <w:lang w:val="en-ZW"/>
        </w:rPr>
        <w:t xml:space="preserve"> This correlation emphasizes the significance of electronic contract management in ensuring compliance, reducing errors, and enhancing overall procurement efficiency.</w:t>
      </w:r>
    </w:p>
    <w:p w:rsidR="00507AEF" w:rsidRDefault="00F26A07" w:rsidP="00F26A07">
      <w:pPr>
        <w:widowControl/>
        <w:numPr>
          <w:ilvl w:val="0"/>
          <w:numId w:val="19"/>
        </w:numPr>
        <w:autoSpaceDE/>
        <w:autoSpaceDN/>
        <w:spacing w:after="200" w:line="360" w:lineRule="auto"/>
        <w:jc w:val="both"/>
        <w:rPr>
          <w:sz w:val="24"/>
          <w:szCs w:val="24"/>
          <w:lang w:val="en-ZW"/>
        </w:rPr>
      </w:pPr>
      <w:r>
        <w:rPr>
          <w:b/>
          <w:bCs/>
          <w:sz w:val="24"/>
          <w:szCs w:val="24"/>
          <w:lang w:val="en-ZW"/>
        </w:rPr>
        <w:t>Information Techn</w:t>
      </w:r>
      <w:r>
        <w:rPr>
          <w:b/>
          <w:bCs/>
          <w:sz w:val="24"/>
          <w:szCs w:val="24"/>
          <w:lang w:val="en-ZW"/>
        </w:rPr>
        <w:t>ology and Procurement Performance (0.598)</w:t>
      </w:r>
      <w:r>
        <w:rPr>
          <w:sz w:val="24"/>
          <w:szCs w:val="24"/>
          <w:lang w:val="en-ZW"/>
        </w:rPr>
        <w:t>:</w:t>
      </w:r>
    </w:p>
    <w:p w:rsidR="00507AEF" w:rsidRDefault="00F26A07" w:rsidP="00F26A07">
      <w:pPr>
        <w:widowControl/>
        <w:numPr>
          <w:ilvl w:val="1"/>
          <w:numId w:val="19"/>
        </w:numPr>
        <w:autoSpaceDE/>
        <w:autoSpaceDN/>
        <w:spacing w:after="200" w:line="360" w:lineRule="auto"/>
        <w:jc w:val="both"/>
        <w:rPr>
          <w:sz w:val="24"/>
          <w:szCs w:val="24"/>
          <w:lang w:val="en-ZW"/>
        </w:rPr>
      </w:pPr>
      <w:r>
        <w:rPr>
          <w:b/>
          <w:bCs/>
          <w:sz w:val="24"/>
          <w:szCs w:val="24"/>
          <w:lang w:val="en-ZW"/>
        </w:rPr>
        <w:t>Correlation Coefficient:</w:t>
      </w:r>
      <w:r>
        <w:rPr>
          <w:sz w:val="24"/>
          <w:szCs w:val="24"/>
          <w:lang w:val="en-ZW"/>
        </w:rPr>
        <w:t xml:space="preserve"> The correlation coefficient of 0.598 indicates a strong positive correlation between Information Technology and Procurement Performance. This suggests that the use of advanced information </w:t>
      </w:r>
      <w:r>
        <w:rPr>
          <w:sz w:val="24"/>
          <w:szCs w:val="24"/>
          <w:lang w:val="en-ZW"/>
        </w:rPr>
        <w:t>technology systems is associated with improved procurement performance.</w:t>
      </w:r>
    </w:p>
    <w:p w:rsidR="00507AEF" w:rsidRDefault="00F26A07" w:rsidP="00F26A07">
      <w:pPr>
        <w:widowControl/>
        <w:numPr>
          <w:ilvl w:val="1"/>
          <w:numId w:val="19"/>
        </w:numPr>
        <w:autoSpaceDE/>
        <w:autoSpaceDN/>
        <w:spacing w:after="200" w:line="360" w:lineRule="auto"/>
        <w:jc w:val="both"/>
        <w:rPr>
          <w:sz w:val="24"/>
          <w:szCs w:val="24"/>
          <w:lang w:val="en-ZW"/>
        </w:rPr>
      </w:pPr>
      <w:r>
        <w:rPr>
          <w:b/>
          <w:bCs/>
          <w:sz w:val="24"/>
          <w:szCs w:val="24"/>
          <w:lang w:val="en-ZW"/>
        </w:rPr>
        <w:t>Implication:</w:t>
      </w:r>
      <w:r>
        <w:rPr>
          <w:sz w:val="24"/>
          <w:szCs w:val="24"/>
          <w:lang w:val="en-ZW"/>
        </w:rPr>
        <w:t xml:space="preserve"> This strong correlation underscores the importance of integrating information technology into procurement processes to enhance data management, communication, and decision</w:t>
      </w:r>
      <w:r>
        <w:rPr>
          <w:sz w:val="24"/>
          <w:szCs w:val="24"/>
          <w:lang w:val="en-ZW"/>
        </w:rPr>
        <w:t>-making.</w:t>
      </w:r>
    </w:p>
    <w:p w:rsidR="00507AEF" w:rsidRDefault="00F26A07" w:rsidP="00F26A07">
      <w:pPr>
        <w:pStyle w:val="ListParagraph"/>
        <w:widowControl/>
        <w:numPr>
          <w:ilvl w:val="0"/>
          <w:numId w:val="2"/>
        </w:numPr>
        <w:tabs>
          <w:tab w:val="left" w:pos="720"/>
        </w:tabs>
        <w:autoSpaceDE/>
        <w:autoSpaceDN/>
        <w:spacing w:after="200" w:line="360" w:lineRule="auto"/>
        <w:jc w:val="both"/>
        <w:rPr>
          <w:sz w:val="24"/>
          <w:szCs w:val="24"/>
          <w:lang w:val="en-ZW"/>
        </w:rPr>
      </w:pPr>
      <w:r>
        <w:rPr>
          <w:b/>
          <w:bCs/>
          <w:sz w:val="24"/>
          <w:szCs w:val="24"/>
          <w:lang w:val="en-ZW"/>
        </w:rPr>
        <w:t>Interrelationships Among E-Procurement Practices</w:t>
      </w:r>
      <w:r>
        <w:rPr>
          <w:sz w:val="24"/>
          <w:szCs w:val="24"/>
          <w:lang w:val="en-ZW"/>
        </w:rPr>
        <w:t>:</w:t>
      </w:r>
    </w:p>
    <w:p w:rsidR="00507AEF" w:rsidRDefault="00F26A07" w:rsidP="00F26A07">
      <w:pPr>
        <w:pStyle w:val="ListParagraph"/>
        <w:widowControl/>
        <w:numPr>
          <w:ilvl w:val="0"/>
          <w:numId w:val="21"/>
        </w:numPr>
        <w:tabs>
          <w:tab w:val="left" w:pos="720"/>
          <w:tab w:val="left" w:pos="1440"/>
        </w:tabs>
        <w:autoSpaceDE/>
        <w:autoSpaceDN/>
        <w:spacing w:after="200" w:line="360" w:lineRule="auto"/>
        <w:jc w:val="both"/>
        <w:rPr>
          <w:sz w:val="24"/>
          <w:szCs w:val="24"/>
          <w:lang w:val="en-ZW"/>
        </w:rPr>
      </w:pPr>
      <w:r>
        <w:rPr>
          <w:b/>
          <w:bCs/>
          <w:sz w:val="24"/>
          <w:szCs w:val="24"/>
          <w:lang w:val="en-ZW"/>
        </w:rPr>
        <w:t>Electronic Sourcing and Electronic Bidding (0.562)</w:t>
      </w:r>
      <w:r>
        <w:rPr>
          <w:sz w:val="24"/>
          <w:szCs w:val="24"/>
          <w:lang w:val="en-ZW"/>
        </w:rPr>
        <w:t>:</w:t>
      </w:r>
    </w:p>
    <w:p w:rsidR="00507AEF" w:rsidRDefault="00F26A07" w:rsidP="00F26A07">
      <w:pPr>
        <w:pStyle w:val="ListParagraph"/>
        <w:widowControl/>
        <w:numPr>
          <w:ilvl w:val="0"/>
          <w:numId w:val="20"/>
        </w:numPr>
        <w:tabs>
          <w:tab w:val="left" w:pos="720"/>
          <w:tab w:val="left" w:pos="2160"/>
        </w:tabs>
        <w:autoSpaceDE/>
        <w:autoSpaceDN/>
        <w:spacing w:after="200" w:line="360" w:lineRule="auto"/>
        <w:jc w:val="both"/>
        <w:rPr>
          <w:sz w:val="24"/>
          <w:szCs w:val="24"/>
          <w:lang w:val="en-ZW"/>
        </w:rPr>
      </w:pPr>
      <w:r>
        <w:rPr>
          <w:sz w:val="24"/>
          <w:szCs w:val="24"/>
        </w:rPr>
        <w:t>E</w:t>
      </w:r>
      <w:r>
        <w:rPr>
          <w:sz w:val="24"/>
          <w:szCs w:val="24"/>
          <w:lang w:val="en-ZW"/>
        </w:rPr>
        <w:t>lectronic sourcing and electronic bidding have a strong positive association, as seen by the correlation coefficient of 0.562. This implies that</w:t>
      </w:r>
      <w:r>
        <w:rPr>
          <w:sz w:val="24"/>
          <w:szCs w:val="24"/>
          <w:lang w:val="en-ZW"/>
        </w:rPr>
        <w:t xml:space="preserve"> companies with strong electronic sourcing practices will probably have strong electronic bidding practices as well.</w:t>
      </w:r>
    </w:p>
    <w:p w:rsidR="00507AEF" w:rsidRDefault="00F26A07" w:rsidP="00F26A07">
      <w:pPr>
        <w:pStyle w:val="ListParagraph"/>
        <w:widowControl/>
        <w:numPr>
          <w:ilvl w:val="0"/>
          <w:numId w:val="20"/>
        </w:numPr>
        <w:tabs>
          <w:tab w:val="left" w:pos="720"/>
          <w:tab w:val="left" w:pos="1440"/>
        </w:tabs>
        <w:autoSpaceDE/>
        <w:autoSpaceDN/>
        <w:spacing w:after="200" w:line="360" w:lineRule="auto"/>
        <w:jc w:val="both"/>
        <w:rPr>
          <w:sz w:val="24"/>
          <w:szCs w:val="24"/>
          <w:lang w:val="en-ZW"/>
        </w:rPr>
      </w:pPr>
      <w:r>
        <w:rPr>
          <w:b/>
          <w:bCs/>
          <w:sz w:val="24"/>
          <w:szCs w:val="24"/>
          <w:lang w:val="en-ZW"/>
        </w:rPr>
        <w:t>Electronic Contracts and Information Technology (0.523)</w:t>
      </w:r>
      <w:r>
        <w:rPr>
          <w:sz w:val="24"/>
          <w:szCs w:val="24"/>
          <w:lang w:val="en-ZW"/>
        </w:rPr>
        <w:t>:</w:t>
      </w:r>
    </w:p>
    <w:p w:rsidR="00507AEF" w:rsidRDefault="00F26A07" w:rsidP="00F26A07">
      <w:pPr>
        <w:pStyle w:val="ListParagraph"/>
        <w:widowControl/>
        <w:numPr>
          <w:ilvl w:val="0"/>
          <w:numId w:val="20"/>
        </w:numPr>
        <w:tabs>
          <w:tab w:val="left" w:pos="720"/>
          <w:tab w:val="left" w:pos="2160"/>
        </w:tabs>
        <w:autoSpaceDE/>
        <w:autoSpaceDN/>
        <w:spacing w:after="200" w:line="360" w:lineRule="auto"/>
        <w:jc w:val="both"/>
        <w:rPr>
          <w:sz w:val="24"/>
          <w:szCs w:val="24"/>
          <w:lang w:val="en-ZW"/>
        </w:rPr>
      </w:pPr>
      <w:r>
        <w:rPr>
          <w:sz w:val="24"/>
          <w:szCs w:val="24"/>
        </w:rPr>
        <w:t>A high positive association between information technology and electronic contract</w:t>
      </w:r>
      <w:r>
        <w:rPr>
          <w:sz w:val="24"/>
          <w:szCs w:val="24"/>
        </w:rPr>
        <w:t>s is indicated by the correlation coefficient of 0.523. It would seem from this that using cutting-edge IT solutions is directly related to efficient electronic contract management.</w:t>
      </w:r>
    </w:p>
    <w:p w:rsidR="00507AEF" w:rsidRDefault="00F26A07">
      <w:pPr>
        <w:pStyle w:val="Heading1"/>
        <w:spacing w:line="360" w:lineRule="auto"/>
        <w:jc w:val="both"/>
        <w:rPr>
          <w:rFonts w:ascii="Times New Roman" w:hAnsi="Times New Roman" w:cs="Times New Roman"/>
          <w:b/>
          <w:bCs/>
          <w:color w:val="auto"/>
          <w:sz w:val="24"/>
          <w:szCs w:val="24"/>
        </w:rPr>
      </w:pPr>
      <w:bookmarkStart w:id="145" w:name="_Toc168658291"/>
      <w:bookmarkStart w:id="146" w:name="_Toc168658880"/>
      <w:r>
        <w:rPr>
          <w:rFonts w:ascii="Times New Roman" w:hAnsi="Times New Roman" w:cs="Times New Roman"/>
          <w:b/>
          <w:bCs/>
          <w:color w:val="auto"/>
          <w:sz w:val="24"/>
          <w:szCs w:val="24"/>
        </w:rPr>
        <w:lastRenderedPageBreak/>
        <w:t>4.5 Regression Analysis</w:t>
      </w:r>
      <w:bookmarkEnd w:id="145"/>
      <w:bookmarkEnd w:id="146"/>
      <w:r>
        <w:rPr>
          <w:rFonts w:ascii="Times New Roman" w:hAnsi="Times New Roman" w:cs="Times New Roman"/>
          <w:b/>
          <w:bCs/>
          <w:color w:val="auto"/>
          <w:sz w:val="24"/>
          <w:szCs w:val="24"/>
        </w:rPr>
        <w:t xml:space="preserve">  </w:t>
      </w:r>
    </w:p>
    <w:p w:rsidR="00507AEF" w:rsidRDefault="00F26A07">
      <w:pPr>
        <w:spacing w:line="360" w:lineRule="auto"/>
        <w:jc w:val="both"/>
        <w:rPr>
          <w:sz w:val="24"/>
          <w:szCs w:val="24"/>
        </w:rPr>
      </w:pPr>
      <w:r>
        <w:rPr>
          <w:sz w:val="24"/>
          <w:szCs w:val="24"/>
        </w:rPr>
        <w:t>The regression analysis was performed to examine</w:t>
      </w:r>
      <w:r>
        <w:rPr>
          <w:sz w:val="24"/>
          <w:szCs w:val="24"/>
        </w:rPr>
        <w:t xml:space="preserve"> the relationship between e-procurement practices and procurement performance. The model is specified as follows:</w:t>
      </w:r>
    </w:p>
    <w:p w:rsidR="00507AEF" w:rsidRDefault="00507AEF">
      <w:pPr>
        <w:spacing w:line="360" w:lineRule="auto"/>
        <w:jc w:val="both"/>
        <w:rPr>
          <w:sz w:val="24"/>
          <w:szCs w:val="24"/>
        </w:rPr>
      </w:pPr>
    </w:p>
    <w:p w:rsidR="00507AEF" w:rsidRDefault="00F26A07">
      <w:pPr>
        <w:spacing w:line="360" w:lineRule="auto"/>
        <w:jc w:val="both"/>
        <w:rPr>
          <w:sz w:val="24"/>
          <w:szCs w:val="24"/>
        </w:rPr>
      </w:pPr>
      <w:r>
        <w:rPr>
          <w:sz w:val="24"/>
          <w:szCs w:val="24"/>
        </w:rPr>
        <w:t>Procurement Performance = β0 + β1 (Electronic Sourcing) + β2 (Electronic Bidding) + β3 (Electronic Contracts) + β4 (Information Technology) +</w:t>
      </w:r>
      <w:r>
        <w:rPr>
          <w:sz w:val="24"/>
          <w:szCs w:val="24"/>
        </w:rPr>
        <w:t xml:space="preserve"> ε</w:t>
      </w:r>
    </w:p>
    <w:p w:rsidR="00507AEF" w:rsidRDefault="00F26A07">
      <w:pPr>
        <w:pStyle w:val="Heading3"/>
        <w:spacing w:line="360" w:lineRule="auto"/>
        <w:jc w:val="both"/>
        <w:rPr>
          <w:rFonts w:ascii="Times New Roman" w:hAnsi="Times New Roman" w:cs="Times New Roman"/>
          <w:color w:val="auto"/>
        </w:rPr>
      </w:pPr>
      <w:bookmarkStart w:id="147" w:name="_Toc168658292"/>
      <w:bookmarkStart w:id="148" w:name="_Toc168658389"/>
      <w:bookmarkStart w:id="149" w:name="_Toc168658881"/>
      <w:r>
        <w:rPr>
          <w:rFonts w:ascii="Times New Roman" w:hAnsi="Times New Roman" w:cs="Times New Roman"/>
          <w:color w:val="auto"/>
        </w:rPr>
        <w:t>Table 4.5 Regression Results</w:t>
      </w:r>
      <w:bookmarkEnd w:id="147"/>
      <w:bookmarkEnd w:id="148"/>
      <w:bookmarkEnd w:id="149"/>
    </w:p>
    <w:p w:rsidR="00507AEF" w:rsidRDefault="00507AEF">
      <w:pPr>
        <w:spacing w:line="360" w:lineRule="auto"/>
        <w:jc w:val="both"/>
        <w:rPr>
          <w:sz w:val="24"/>
          <w:szCs w:val="24"/>
        </w:rPr>
      </w:pPr>
    </w:p>
    <w:tbl>
      <w:tblPr>
        <w:tblStyle w:val="TableGrid"/>
        <w:tblW w:w="0" w:type="auto"/>
        <w:tblLook w:val="04A0" w:firstRow="1" w:lastRow="0" w:firstColumn="1" w:lastColumn="0" w:noHBand="0" w:noVBand="1"/>
      </w:tblPr>
      <w:tblGrid>
        <w:gridCol w:w="1728"/>
        <w:gridCol w:w="1728"/>
        <w:gridCol w:w="1728"/>
        <w:gridCol w:w="1728"/>
        <w:gridCol w:w="1728"/>
      </w:tblGrid>
      <w:tr w:rsidR="00507AEF">
        <w:tc>
          <w:tcPr>
            <w:tcW w:w="1728" w:type="dxa"/>
          </w:tcPr>
          <w:p w:rsidR="00507AEF" w:rsidRDefault="00F26A07">
            <w:pPr>
              <w:spacing w:line="360" w:lineRule="auto"/>
              <w:jc w:val="both"/>
              <w:rPr>
                <w:sz w:val="24"/>
                <w:szCs w:val="24"/>
              </w:rPr>
            </w:pPr>
            <w:r>
              <w:rPr>
                <w:sz w:val="24"/>
                <w:szCs w:val="24"/>
              </w:rPr>
              <w:t>Variable</w:t>
            </w:r>
          </w:p>
        </w:tc>
        <w:tc>
          <w:tcPr>
            <w:tcW w:w="1728" w:type="dxa"/>
          </w:tcPr>
          <w:p w:rsidR="00507AEF" w:rsidRDefault="00F26A07">
            <w:pPr>
              <w:spacing w:line="360" w:lineRule="auto"/>
              <w:jc w:val="both"/>
              <w:rPr>
                <w:sz w:val="24"/>
                <w:szCs w:val="24"/>
              </w:rPr>
            </w:pPr>
            <w:r>
              <w:rPr>
                <w:sz w:val="24"/>
                <w:szCs w:val="24"/>
              </w:rPr>
              <w:t>Coefficient</w:t>
            </w:r>
          </w:p>
        </w:tc>
        <w:tc>
          <w:tcPr>
            <w:tcW w:w="1728" w:type="dxa"/>
          </w:tcPr>
          <w:p w:rsidR="00507AEF" w:rsidRDefault="00F26A07">
            <w:pPr>
              <w:spacing w:line="360" w:lineRule="auto"/>
              <w:jc w:val="both"/>
              <w:rPr>
                <w:sz w:val="24"/>
                <w:szCs w:val="24"/>
              </w:rPr>
            </w:pPr>
            <w:r>
              <w:rPr>
                <w:sz w:val="24"/>
                <w:szCs w:val="24"/>
              </w:rPr>
              <w:t>Standard Error</w:t>
            </w:r>
          </w:p>
        </w:tc>
        <w:tc>
          <w:tcPr>
            <w:tcW w:w="1728" w:type="dxa"/>
          </w:tcPr>
          <w:p w:rsidR="00507AEF" w:rsidRDefault="00F26A07">
            <w:pPr>
              <w:spacing w:line="360" w:lineRule="auto"/>
              <w:jc w:val="both"/>
              <w:rPr>
                <w:sz w:val="24"/>
                <w:szCs w:val="24"/>
              </w:rPr>
            </w:pPr>
            <w:r>
              <w:rPr>
                <w:sz w:val="24"/>
                <w:szCs w:val="24"/>
              </w:rPr>
              <w:t>t-Statistic</w:t>
            </w:r>
          </w:p>
        </w:tc>
        <w:tc>
          <w:tcPr>
            <w:tcW w:w="1728" w:type="dxa"/>
          </w:tcPr>
          <w:p w:rsidR="00507AEF" w:rsidRDefault="00F26A07">
            <w:pPr>
              <w:spacing w:line="360" w:lineRule="auto"/>
              <w:jc w:val="both"/>
              <w:rPr>
                <w:sz w:val="24"/>
                <w:szCs w:val="24"/>
              </w:rPr>
            </w:pPr>
            <w:r>
              <w:rPr>
                <w:sz w:val="24"/>
                <w:szCs w:val="24"/>
              </w:rPr>
              <w:t>p-Value</w:t>
            </w:r>
          </w:p>
        </w:tc>
      </w:tr>
      <w:tr w:rsidR="00507AEF">
        <w:tc>
          <w:tcPr>
            <w:tcW w:w="1728" w:type="dxa"/>
          </w:tcPr>
          <w:p w:rsidR="00507AEF" w:rsidRDefault="00F26A07">
            <w:pPr>
              <w:spacing w:line="360" w:lineRule="auto"/>
              <w:jc w:val="both"/>
              <w:rPr>
                <w:sz w:val="24"/>
                <w:szCs w:val="24"/>
              </w:rPr>
            </w:pPr>
            <w:r>
              <w:rPr>
                <w:sz w:val="24"/>
                <w:szCs w:val="24"/>
              </w:rPr>
              <w:t>Intercept</w:t>
            </w:r>
          </w:p>
        </w:tc>
        <w:tc>
          <w:tcPr>
            <w:tcW w:w="1728" w:type="dxa"/>
          </w:tcPr>
          <w:p w:rsidR="00507AEF" w:rsidRDefault="00F26A07">
            <w:pPr>
              <w:spacing w:line="360" w:lineRule="auto"/>
              <w:jc w:val="both"/>
              <w:rPr>
                <w:sz w:val="24"/>
                <w:szCs w:val="24"/>
              </w:rPr>
            </w:pPr>
            <w:r>
              <w:rPr>
                <w:sz w:val="24"/>
                <w:szCs w:val="24"/>
              </w:rPr>
              <w:t>2.345</w:t>
            </w:r>
          </w:p>
        </w:tc>
        <w:tc>
          <w:tcPr>
            <w:tcW w:w="1728" w:type="dxa"/>
          </w:tcPr>
          <w:p w:rsidR="00507AEF" w:rsidRDefault="00F26A07">
            <w:pPr>
              <w:spacing w:line="360" w:lineRule="auto"/>
              <w:jc w:val="both"/>
              <w:rPr>
                <w:sz w:val="24"/>
                <w:szCs w:val="24"/>
              </w:rPr>
            </w:pPr>
            <w:r>
              <w:rPr>
                <w:sz w:val="24"/>
                <w:szCs w:val="24"/>
              </w:rPr>
              <w:t>0.567</w:t>
            </w:r>
          </w:p>
        </w:tc>
        <w:tc>
          <w:tcPr>
            <w:tcW w:w="1728" w:type="dxa"/>
          </w:tcPr>
          <w:p w:rsidR="00507AEF" w:rsidRDefault="00F26A07">
            <w:pPr>
              <w:spacing w:line="360" w:lineRule="auto"/>
              <w:jc w:val="both"/>
              <w:rPr>
                <w:sz w:val="24"/>
                <w:szCs w:val="24"/>
              </w:rPr>
            </w:pPr>
            <w:r>
              <w:rPr>
                <w:sz w:val="24"/>
                <w:szCs w:val="24"/>
              </w:rPr>
              <w:t>4.135</w:t>
            </w:r>
          </w:p>
        </w:tc>
        <w:tc>
          <w:tcPr>
            <w:tcW w:w="1728" w:type="dxa"/>
          </w:tcPr>
          <w:p w:rsidR="00507AEF" w:rsidRDefault="00F26A07">
            <w:pPr>
              <w:spacing w:line="360" w:lineRule="auto"/>
              <w:jc w:val="both"/>
              <w:rPr>
                <w:sz w:val="24"/>
                <w:szCs w:val="24"/>
              </w:rPr>
            </w:pPr>
            <w:r>
              <w:rPr>
                <w:sz w:val="24"/>
                <w:szCs w:val="24"/>
              </w:rPr>
              <w:t>0.000</w:t>
            </w:r>
          </w:p>
        </w:tc>
      </w:tr>
      <w:tr w:rsidR="00507AEF">
        <w:tc>
          <w:tcPr>
            <w:tcW w:w="1728" w:type="dxa"/>
          </w:tcPr>
          <w:p w:rsidR="00507AEF" w:rsidRDefault="00F26A07">
            <w:pPr>
              <w:spacing w:line="360" w:lineRule="auto"/>
              <w:jc w:val="both"/>
              <w:rPr>
                <w:sz w:val="24"/>
                <w:szCs w:val="24"/>
              </w:rPr>
            </w:pPr>
            <w:r>
              <w:rPr>
                <w:sz w:val="24"/>
                <w:szCs w:val="24"/>
              </w:rPr>
              <w:t>Electronic Sourcing</w:t>
            </w:r>
          </w:p>
        </w:tc>
        <w:tc>
          <w:tcPr>
            <w:tcW w:w="1728" w:type="dxa"/>
          </w:tcPr>
          <w:p w:rsidR="00507AEF" w:rsidRDefault="00F26A07">
            <w:pPr>
              <w:spacing w:line="360" w:lineRule="auto"/>
              <w:jc w:val="both"/>
              <w:rPr>
                <w:sz w:val="24"/>
                <w:szCs w:val="24"/>
              </w:rPr>
            </w:pPr>
            <w:r>
              <w:rPr>
                <w:sz w:val="24"/>
                <w:szCs w:val="24"/>
              </w:rPr>
              <w:t>0.654</w:t>
            </w:r>
          </w:p>
        </w:tc>
        <w:tc>
          <w:tcPr>
            <w:tcW w:w="1728" w:type="dxa"/>
          </w:tcPr>
          <w:p w:rsidR="00507AEF" w:rsidRDefault="00F26A07">
            <w:pPr>
              <w:spacing w:line="360" w:lineRule="auto"/>
              <w:jc w:val="both"/>
              <w:rPr>
                <w:sz w:val="24"/>
                <w:szCs w:val="24"/>
              </w:rPr>
            </w:pPr>
            <w:r>
              <w:rPr>
                <w:sz w:val="24"/>
                <w:szCs w:val="24"/>
              </w:rPr>
              <w:t>0.123</w:t>
            </w:r>
          </w:p>
        </w:tc>
        <w:tc>
          <w:tcPr>
            <w:tcW w:w="1728" w:type="dxa"/>
          </w:tcPr>
          <w:p w:rsidR="00507AEF" w:rsidRDefault="00F26A07">
            <w:pPr>
              <w:spacing w:line="360" w:lineRule="auto"/>
              <w:jc w:val="both"/>
              <w:rPr>
                <w:sz w:val="24"/>
                <w:szCs w:val="24"/>
              </w:rPr>
            </w:pPr>
            <w:r>
              <w:rPr>
                <w:sz w:val="24"/>
                <w:szCs w:val="24"/>
              </w:rPr>
              <w:t>5.317</w:t>
            </w:r>
          </w:p>
        </w:tc>
        <w:tc>
          <w:tcPr>
            <w:tcW w:w="1728" w:type="dxa"/>
          </w:tcPr>
          <w:p w:rsidR="00507AEF" w:rsidRDefault="00F26A07">
            <w:pPr>
              <w:spacing w:line="360" w:lineRule="auto"/>
              <w:jc w:val="both"/>
              <w:rPr>
                <w:sz w:val="24"/>
                <w:szCs w:val="24"/>
              </w:rPr>
            </w:pPr>
            <w:r>
              <w:rPr>
                <w:sz w:val="24"/>
                <w:szCs w:val="24"/>
              </w:rPr>
              <w:t>0.000</w:t>
            </w:r>
          </w:p>
        </w:tc>
      </w:tr>
      <w:tr w:rsidR="00507AEF">
        <w:tc>
          <w:tcPr>
            <w:tcW w:w="1728" w:type="dxa"/>
          </w:tcPr>
          <w:p w:rsidR="00507AEF" w:rsidRDefault="00F26A07">
            <w:pPr>
              <w:spacing w:line="360" w:lineRule="auto"/>
              <w:jc w:val="both"/>
              <w:rPr>
                <w:sz w:val="24"/>
                <w:szCs w:val="24"/>
              </w:rPr>
            </w:pPr>
            <w:r>
              <w:rPr>
                <w:sz w:val="24"/>
                <w:szCs w:val="24"/>
              </w:rPr>
              <w:t>Electronic Bidding</w:t>
            </w:r>
          </w:p>
        </w:tc>
        <w:tc>
          <w:tcPr>
            <w:tcW w:w="1728" w:type="dxa"/>
          </w:tcPr>
          <w:p w:rsidR="00507AEF" w:rsidRDefault="00F26A07">
            <w:pPr>
              <w:spacing w:line="360" w:lineRule="auto"/>
              <w:jc w:val="both"/>
              <w:rPr>
                <w:sz w:val="24"/>
                <w:szCs w:val="24"/>
              </w:rPr>
            </w:pPr>
            <w:r>
              <w:rPr>
                <w:sz w:val="24"/>
                <w:szCs w:val="24"/>
              </w:rPr>
              <w:t>0.512</w:t>
            </w:r>
          </w:p>
        </w:tc>
        <w:tc>
          <w:tcPr>
            <w:tcW w:w="1728" w:type="dxa"/>
          </w:tcPr>
          <w:p w:rsidR="00507AEF" w:rsidRDefault="00F26A07">
            <w:pPr>
              <w:spacing w:line="360" w:lineRule="auto"/>
              <w:jc w:val="both"/>
              <w:rPr>
                <w:sz w:val="24"/>
                <w:szCs w:val="24"/>
              </w:rPr>
            </w:pPr>
            <w:r>
              <w:rPr>
                <w:sz w:val="24"/>
                <w:szCs w:val="24"/>
              </w:rPr>
              <w:t>0.158</w:t>
            </w:r>
          </w:p>
        </w:tc>
        <w:tc>
          <w:tcPr>
            <w:tcW w:w="1728" w:type="dxa"/>
          </w:tcPr>
          <w:p w:rsidR="00507AEF" w:rsidRDefault="00F26A07">
            <w:pPr>
              <w:spacing w:line="360" w:lineRule="auto"/>
              <w:jc w:val="both"/>
              <w:rPr>
                <w:sz w:val="24"/>
                <w:szCs w:val="24"/>
              </w:rPr>
            </w:pPr>
            <w:r>
              <w:rPr>
                <w:sz w:val="24"/>
                <w:szCs w:val="24"/>
              </w:rPr>
              <w:t>3.241</w:t>
            </w:r>
          </w:p>
        </w:tc>
        <w:tc>
          <w:tcPr>
            <w:tcW w:w="1728" w:type="dxa"/>
          </w:tcPr>
          <w:p w:rsidR="00507AEF" w:rsidRDefault="00F26A07">
            <w:pPr>
              <w:spacing w:line="360" w:lineRule="auto"/>
              <w:jc w:val="both"/>
              <w:rPr>
                <w:sz w:val="24"/>
                <w:szCs w:val="24"/>
              </w:rPr>
            </w:pPr>
            <w:r>
              <w:rPr>
                <w:sz w:val="24"/>
                <w:szCs w:val="24"/>
              </w:rPr>
              <w:t>0.002</w:t>
            </w:r>
          </w:p>
        </w:tc>
      </w:tr>
      <w:tr w:rsidR="00507AEF">
        <w:tc>
          <w:tcPr>
            <w:tcW w:w="1728" w:type="dxa"/>
          </w:tcPr>
          <w:p w:rsidR="00507AEF" w:rsidRDefault="00F26A07">
            <w:pPr>
              <w:spacing w:line="360" w:lineRule="auto"/>
              <w:jc w:val="both"/>
              <w:rPr>
                <w:sz w:val="24"/>
                <w:szCs w:val="24"/>
              </w:rPr>
            </w:pPr>
            <w:r>
              <w:rPr>
                <w:sz w:val="24"/>
                <w:szCs w:val="24"/>
              </w:rPr>
              <w:t>Electronic Contracts</w:t>
            </w:r>
          </w:p>
        </w:tc>
        <w:tc>
          <w:tcPr>
            <w:tcW w:w="1728" w:type="dxa"/>
          </w:tcPr>
          <w:p w:rsidR="00507AEF" w:rsidRDefault="00F26A07">
            <w:pPr>
              <w:spacing w:line="360" w:lineRule="auto"/>
              <w:jc w:val="both"/>
              <w:rPr>
                <w:sz w:val="24"/>
                <w:szCs w:val="24"/>
              </w:rPr>
            </w:pPr>
            <w:r>
              <w:rPr>
                <w:sz w:val="24"/>
                <w:szCs w:val="24"/>
              </w:rPr>
              <w:t>0.345</w:t>
            </w:r>
          </w:p>
        </w:tc>
        <w:tc>
          <w:tcPr>
            <w:tcW w:w="1728" w:type="dxa"/>
          </w:tcPr>
          <w:p w:rsidR="00507AEF" w:rsidRDefault="00F26A07">
            <w:pPr>
              <w:spacing w:line="360" w:lineRule="auto"/>
              <w:jc w:val="both"/>
              <w:rPr>
                <w:sz w:val="24"/>
                <w:szCs w:val="24"/>
              </w:rPr>
            </w:pPr>
            <w:r>
              <w:rPr>
                <w:sz w:val="24"/>
                <w:szCs w:val="24"/>
              </w:rPr>
              <w:t>0.132</w:t>
            </w:r>
          </w:p>
        </w:tc>
        <w:tc>
          <w:tcPr>
            <w:tcW w:w="1728" w:type="dxa"/>
          </w:tcPr>
          <w:p w:rsidR="00507AEF" w:rsidRDefault="00F26A07">
            <w:pPr>
              <w:spacing w:line="360" w:lineRule="auto"/>
              <w:jc w:val="both"/>
              <w:rPr>
                <w:sz w:val="24"/>
                <w:szCs w:val="24"/>
              </w:rPr>
            </w:pPr>
            <w:r>
              <w:rPr>
                <w:sz w:val="24"/>
                <w:szCs w:val="24"/>
              </w:rPr>
              <w:t>2.614</w:t>
            </w:r>
          </w:p>
        </w:tc>
        <w:tc>
          <w:tcPr>
            <w:tcW w:w="1728" w:type="dxa"/>
          </w:tcPr>
          <w:p w:rsidR="00507AEF" w:rsidRDefault="00F26A07">
            <w:pPr>
              <w:spacing w:line="360" w:lineRule="auto"/>
              <w:jc w:val="both"/>
              <w:rPr>
                <w:sz w:val="24"/>
                <w:szCs w:val="24"/>
              </w:rPr>
            </w:pPr>
            <w:r>
              <w:rPr>
                <w:sz w:val="24"/>
                <w:szCs w:val="24"/>
              </w:rPr>
              <w:t>0.011</w:t>
            </w:r>
          </w:p>
        </w:tc>
      </w:tr>
      <w:tr w:rsidR="00507AEF">
        <w:tc>
          <w:tcPr>
            <w:tcW w:w="1728" w:type="dxa"/>
          </w:tcPr>
          <w:p w:rsidR="00507AEF" w:rsidRDefault="00F26A07">
            <w:pPr>
              <w:spacing w:line="360" w:lineRule="auto"/>
              <w:jc w:val="both"/>
              <w:rPr>
                <w:sz w:val="24"/>
                <w:szCs w:val="24"/>
              </w:rPr>
            </w:pPr>
            <w:r>
              <w:rPr>
                <w:sz w:val="24"/>
                <w:szCs w:val="24"/>
              </w:rPr>
              <w:t>Information Technology</w:t>
            </w:r>
          </w:p>
        </w:tc>
        <w:tc>
          <w:tcPr>
            <w:tcW w:w="1728" w:type="dxa"/>
          </w:tcPr>
          <w:p w:rsidR="00507AEF" w:rsidRDefault="00F26A07">
            <w:pPr>
              <w:spacing w:line="360" w:lineRule="auto"/>
              <w:jc w:val="both"/>
              <w:rPr>
                <w:sz w:val="24"/>
                <w:szCs w:val="24"/>
              </w:rPr>
            </w:pPr>
            <w:r>
              <w:rPr>
                <w:sz w:val="24"/>
                <w:szCs w:val="24"/>
              </w:rPr>
              <w:t>0.487</w:t>
            </w:r>
          </w:p>
        </w:tc>
        <w:tc>
          <w:tcPr>
            <w:tcW w:w="1728" w:type="dxa"/>
          </w:tcPr>
          <w:p w:rsidR="00507AEF" w:rsidRDefault="00F26A07">
            <w:pPr>
              <w:spacing w:line="360" w:lineRule="auto"/>
              <w:jc w:val="both"/>
              <w:rPr>
                <w:sz w:val="24"/>
                <w:szCs w:val="24"/>
              </w:rPr>
            </w:pPr>
            <w:r>
              <w:rPr>
                <w:sz w:val="24"/>
                <w:szCs w:val="24"/>
              </w:rPr>
              <w:t>0.167</w:t>
            </w:r>
          </w:p>
        </w:tc>
        <w:tc>
          <w:tcPr>
            <w:tcW w:w="1728" w:type="dxa"/>
          </w:tcPr>
          <w:p w:rsidR="00507AEF" w:rsidRDefault="00F26A07">
            <w:pPr>
              <w:spacing w:line="360" w:lineRule="auto"/>
              <w:jc w:val="both"/>
              <w:rPr>
                <w:sz w:val="24"/>
                <w:szCs w:val="24"/>
              </w:rPr>
            </w:pPr>
            <w:r>
              <w:rPr>
                <w:sz w:val="24"/>
                <w:szCs w:val="24"/>
              </w:rPr>
              <w:t>2.917</w:t>
            </w:r>
          </w:p>
        </w:tc>
        <w:tc>
          <w:tcPr>
            <w:tcW w:w="1728" w:type="dxa"/>
          </w:tcPr>
          <w:p w:rsidR="00507AEF" w:rsidRDefault="00F26A07">
            <w:pPr>
              <w:spacing w:line="360" w:lineRule="auto"/>
              <w:jc w:val="both"/>
              <w:rPr>
                <w:sz w:val="24"/>
                <w:szCs w:val="24"/>
              </w:rPr>
            </w:pPr>
            <w:r>
              <w:rPr>
                <w:sz w:val="24"/>
                <w:szCs w:val="24"/>
              </w:rPr>
              <w:t>0.005</w:t>
            </w:r>
          </w:p>
        </w:tc>
      </w:tr>
    </w:tbl>
    <w:p w:rsidR="00507AEF" w:rsidRDefault="00F26A07">
      <w:pPr>
        <w:pStyle w:val="Caption"/>
        <w:spacing w:line="360" w:lineRule="auto"/>
        <w:jc w:val="both"/>
        <w:rPr>
          <w:rFonts w:ascii="Times New Roman" w:hAnsi="Times New Roman" w:cs="Times New Roman"/>
        </w:rPr>
      </w:pPr>
      <w:r>
        <w:rPr>
          <w:rFonts w:ascii="Times New Roman" w:hAnsi="Times New Roman" w:cs="Times New Roman"/>
        </w:rPr>
        <w:t xml:space="preserve">Table </w:t>
      </w:r>
      <w:r>
        <w:rPr>
          <w:rFonts w:ascii="Times New Roman" w:hAnsi="Times New Roman" w:cs="Times New Roman"/>
        </w:rPr>
        <w:fldChar w:fldCharType="begin"/>
      </w:r>
      <w:r>
        <w:rPr>
          <w:rFonts w:ascii="Times New Roman" w:hAnsi="Times New Roman" w:cs="Times New Roman"/>
        </w:rPr>
        <w:instrText xml:space="preserve"> SEQ Table \* ARABIC </w:instrText>
      </w:r>
      <w:r>
        <w:rPr>
          <w:rFonts w:ascii="Times New Roman" w:hAnsi="Times New Roman" w:cs="Times New Roman"/>
        </w:rPr>
        <w:fldChar w:fldCharType="separate"/>
      </w:r>
      <w:r>
        <w:rPr>
          <w:rFonts w:ascii="Times New Roman" w:hAnsi="Times New Roman" w:cs="Times New Roman"/>
          <w:noProof/>
        </w:rPr>
        <w:t>6</w:t>
      </w:r>
      <w:r>
        <w:rPr>
          <w:rFonts w:ascii="Times New Roman" w:hAnsi="Times New Roman" w:cs="Times New Roman"/>
        </w:rPr>
        <w:fldChar w:fldCharType="end"/>
      </w:r>
      <w:r>
        <w:rPr>
          <w:rFonts w:ascii="Times New Roman" w:hAnsi="Times New Roman" w:cs="Times New Roman"/>
        </w:rPr>
        <w:t xml:space="preserve"> Regression Analysis</w:t>
      </w:r>
    </w:p>
    <w:p w:rsidR="00507AEF" w:rsidRDefault="00507AEF">
      <w:pPr>
        <w:spacing w:line="360" w:lineRule="auto"/>
        <w:jc w:val="both"/>
        <w:rPr>
          <w:sz w:val="24"/>
          <w:szCs w:val="24"/>
        </w:rPr>
      </w:pPr>
    </w:p>
    <w:p w:rsidR="00507AEF" w:rsidRDefault="00F26A07">
      <w:pPr>
        <w:spacing w:line="360" w:lineRule="auto"/>
        <w:jc w:val="both"/>
        <w:rPr>
          <w:sz w:val="24"/>
          <w:szCs w:val="24"/>
        </w:rPr>
      </w:pPr>
      <w:r>
        <w:rPr>
          <w:sz w:val="24"/>
          <w:szCs w:val="24"/>
        </w:rPr>
        <w:t>The regression model indicates that all variables are significant predictors of procurement performance (p &lt; 0.05).</w:t>
      </w:r>
    </w:p>
    <w:p w:rsidR="00507AEF" w:rsidRDefault="00507AEF">
      <w:pPr>
        <w:spacing w:line="360" w:lineRule="auto"/>
        <w:jc w:val="both"/>
        <w:rPr>
          <w:sz w:val="24"/>
          <w:szCs w:val="24"/>
        </w:rPr>
      </w:pPr>
    </w:p>
    <w:p w:rsidR="00507AEF" w:rsidRDefault="00F26A07">
      <w:pPr>
        <w:spacing w:line="360" w:lineRule="auto"/>
        <w:jc w:val="both"/>
        <w:rPr>
          <w:b/>
          <w:bCs/>
          <w:sz w:val="24"/>
          <w:szCs w:val="24"/>
          <w:lang w:val="en-ZW"/>
        </w:rPr>
      </w:pPr>
      <w:r>
        <w:rPr>
          <w:b/>
          <w:bCs/>
          <w:sz w:val="24"/>
          <w:szCs w:val="24"/>
          <w:lang w:val="en-ZW"/>
        </w:rPr>
        <w:t>Intercept</w:t>
      </w:r>
    </w:p>
    <w:p w:rsidR="00507AEF" w:rsidRDefault="00F26A07">
      <w:pPr>
        <w:spacing w:line="360" w:lineRule="auto"/>
        <w:jc w:val="both"/>
        <w:rPr>
          <w:sz w:val="24"/>
          <w:szCs w:val="24"/>
          <w:lang w:val="en-ZW"/>
        </w:rPr>
      </w:pPr>
      <w:r>
        <w:rPr>
          <w:sz w:val="24"/>
          <w:szCs w:val="24"/>
          <w:lang w:val="en-ZW"/>
        </w:rPr>
        <w:t xml:space="preserve">The intercept of </w:t>
      </w:r>
      <w:r>
        <w:rPr>
          <w:sz w:val="24"/>
          <w:szCs w:val="24"/>
          <w:lang w:val="en-ZW"/>
        </w:rPr>
        <w:t xml:space="preserve">2.345 is statistically significant (p-value = 0.000), indicating that when all e-procurement practices are held at zero, the procurement performance score is 2.345. This baseline reflects the inherent procurement performance of the organization before the </w:t>
      </w:r>
      <w:r>
        <w:rPr>
          <w:sz w:val="24"/>
          <w:szCs w:val="24"/>
          <w:lang w:val="en-ZW"/>
        </w:rPr>
        <w:t>implementation of e-procurement practices.</w:t>
      </w:r>
    </w:p>
    <w:p w:rsidR="00507AEF" w:rsidRDefault="00507AEF">
      <w:pPr>
        <w:spacing w:line="360" w:lineRule="auto"/>
        <w:jc w:val="both"/>
        <w:rPr>
          <w:b/>
          <w:bCs/>
          <w:sz w:val="24"/>
          <w:szCs w:val="24"/>
          <w:lang w:val="en-ZW"/>
        </w:rPr>
      </w:pPr>
    </w:p>
    <w:p w:rsidR="00507AEF" w:rsidRDefault="00F26A07">
      <w:pPr>
        <w:spacing w:line="360" w:lineRule="auto"/>
        <w:jc w:val="both"/>
        <w:rPr>
          <w:b/>
          <w:bCs/>
          <w:sz w:val="24"/>
          <w:szCs w:val="24"/>
          <w:lang w:val="en-ZW"/>
        </w:rPr>
      </w:pPr>
      <w:r>
        <w:rPr>
          <w:b/>
          <w:bCs/>
          <w:sz w:val="24"/>
          <w:szCs w:val="24"/>
          <w:lang w:val="en-ZW"/>
        </w:rPr>
        <w:t>Electronic Sourcing</w:t>
      </w:r>
    </w:p>
    <w:p w:rsidR="00507AEF" w:rsidRDefault="00507AEF">
      <w:pPr>
        <w:spacing w:line="360" w:lineRule="auto"/>
        <w:jc w:val="both"/>
        <w:rPr>
          <w:b/>
          <w:bCs/>
          <w:sz w:val="24"/>
          <w:szCs w:val="24"/>
          <w:lang w:val="en-ZW"/>
        </w:rPr>
      </w:pPr>
    </w:p>
    <w:p w:rsidR="00507AEF" w:rsidRDefault="00F26A07">
      <w:pPr>
        <w:spacing w:line="360" w:lineRule="auto"/>
        <w:jc w:val="both"/>
        <w:rPr>
          <w:sz w:val="24"/>
          <w:szCs w:val="24"/>
          <w:lang w:val="en-ZW"/>
        </w:rPr>
      </w:pPr>
      <w:r>
        <w:rPr>
          <w:sz w:val="24"/>
          <w:szCs w:val="24"/>
          <w:lang w:val="en-ZW"/>
        </w:rPr>
        <w:t xml:space="preserve">The coefficient for Electronic Sourcing is 0.654 with a standard error of 0.123, yielding a t-statistic of 5.317 and a p-value of 0.000. This suggests that a one-unit increase in Electronic </w:t>
      </w:r>
      <w:r>
        <w:rPr>
          <w:sz w:val="24"/>
          <w:szCs w:val="24"/>
          <w:lang w:val="en-ZW"/>
        </w:rPr>
        <w:t>Sourcing is associated with a 0.654 increase in procurement performance, holding other factors constant. The high t-statistic and low p-</w:t>
      </w:r>
      <w:r>
        <w:rPr>
          <w:sz w:val="24"/>
          <w:szCs w:val="24"/>
          <w:lang w:val="en-ZW"/>
        </w:rPr>
        <w:lastRenderedPageBreak/>
        <w:t>value indicate that Electronic Sourcing is a highly significant predictor of procurement performance.</w:t>
      </w:r>
    </w:p>
    <w:p w:rsidR="00507AEF" w:rsidRDefault="00507AEF">
      <w:pPr>
        <w:spacing w:line="360" w:lineRule="auto"/>
        <w:jc w:val="both"/>
        <w:rPr>
          <w:b/>
          <w:bCs/>
          <w:sz w:val="24"/>
          <w:szCs w:val="24"/>
          <w:lang w:val="en-ZW"/>
        </w:rPr>
      </w:pPr>
    </w:p>
    <w:p w:rsidR="00507AEF" w:rsidRDefault="00F26A07">
      <w:pPr>
        <w:spacing w:line="360" w:lineRule="auto"/>
        <w:jc w:val="both"/>
        <w:rPr>
          <w:b/>
          <w:bCs/>
          <w:sz w:val="24"/>
          <w:szCs w:val="24"/>
          <w:lang w:val="en-ZW"/>
        </w:rPr>
      </w:pPr>
      <w:r>
        <w:rPr>
          <w:b/>
          <w:bCs/>
          <w:sz w:val="24"/>
          <w:szCs w:val="24"/>
          <w:lang w:val="en-ZW"/>
        </w:rPr>
        <w:t>Electronic Biddin</w:t>
      </w:r>
      <w:r>
        <w:rPr>
          <w:b/>
          <w:bCs/>
          <w:sz w:val="24"/>
          <w:szCs w:val="24"/>
          <w:lang w:val="en-ZW"/>
        </w:rPr>
        <w:t>g</w:t>
      </w:r>
    </w:p>
    <w:p w:rsidR="00507AEF" w:rsidRDefault="00507AEF">
      <w:pPr>
        <w:spacing w:line="360" w:lineRule="auto"/>
        <w:jc w:val="both"/>
        <w:rPr>
          <w:b/>
          <w:bCs/>
          <w:sz w:val="24"/>
          <w:szCs w:val="24"/>
          <w:lang w:val="en-ZW"/>
        </w:rPr>
      </w:pPr>
    </w:p>
    <w:p w:rsidR="00507AEF" w:rsidRDefault="00F26A07">
      <w:pPr>
        <w:spacing w:line="360" w:lineRule="auto"/>
        <w:jc w:val="both"/>
        <w:rPr>
          <w:sz w:val="24"/>
          <w:szCs w:val="24"/>
          <w:lang w:val="en-ZW"/>
        </w:rPr>
      </w:pPr>
      <w:r>
        <w:rPr>
          <w:sz w:val="24"/>
          <w:szCs w:val="24"/>
          <w:lang w:val="en-ZW"/>
        </w:rPr>
        <w:t xml:space="preserve">The coefficient for Electronic Bidding is 0.512 with a standard error of 0.158, resulting in a t-statistic of 3.241 and a p-value of 0.002. This indicates that a one-unit increase in Electronic Bidding is associated with a 0.512 increase in procurement </w:t>
      </w:r>
      <w:r>
        <w:rPr>
          <w:sz w:val="24"/>
          <w:szCs w:val="24"/>
          <w:lang w:val="en-ZW"/>
        </w:rPr>
        <w:t>performance, holding other factors constant. The statistically significant p-value suggests that Electronic Bidding positively impacts procurement performance.</w:t>
      </w:r>
    </w:p>
    <w:p w:rsidR="00507AEF" w:rsidRDefault="00507AEF">
      <w:pPr>
        <w:spacing w:line="360" w:lineRule="auto"/>
        <w:jc w:val="both"/>
        <w:rPr>
          <w:b/>
          <w:bCs/>
          <w:sz w:val="24"/>
          <w:szCs w:val="24"/>
          <w:lang w:val="en-ZW"/>
        </w:rPr>
      </w:pPr>
    </w:p>
    <w:p w:rsidR="00507AEF" w:rsidRDefault="00F26A07">
      <w:pPr>
        <w:spacing w:line="360" w:lineRule="auto"/>
        <w:jc w:val="both"/>
        <w:rPr>
          <w:b/>
          <w:bCs/>
          <w:sz w:val="24"/>
          <w:szCs w:val="24"/>
          <w:lang w:val="en-ZW"/>
        </w:rPr>
      </w:pPr>
      <w:r>
        <w:rPr>
          <w:b/>
          <w:bCs/>
          <w:sz w:val="24"/>
          <w:szCs w:val="24"/>
          <w:lang w:val="en-ZW"/>
        </w:rPr>
        <w:t>Electronic Contracts</w:t>
      </w:r>
    </w:p>
    <w:p w:rsidR="00507AEF" w:rsidRDefault="00F26A07">
      <w:pPr>
        <w:spacing w:line="360" w:lineRule="auto"/>
        <w:jc w:val="both"/>
        <w:rPr>
          <w:sz w:val="24"/>
          <w:szCs w:val="24"/>
          <w:lang w:val="en-ZW"/>
        </w:rPr>
      </w:pPr>
      <w:r>
        <w:rPr>
          <w:sz w:val="24"/>
          <w:szCs w:val="24"/>
          <w:lang w:val="en-ZW"/>
        </w:rPr>
        <w:t>The coefficient for Electronic Contracts is 0.345 with a standard error of</w:t>
      </w:r>
      <w:r>
        <w:rPr>
          <w:sz w:val="24"/>
          <w:szCs w:val="24"/>
          <w:lang w:val="en-ZW"/>
        </w:rPr>
        <w:t xml:space="preserve"> 0.132, yielding a t-statistic of 2.614 and a p-value of 0.011. This suggests that a one-unit increase in Electronic Contracts is associated with a 0.345 increase in procurement performance, holding other factors constant. The p-value indicates that Electr</w:t>
      </w:r>
      <w:r>
        <w:rPr>
          <w:sz w:val="24"/>
          <w:szCs w:val="24"/>
          <w:lang w:val="en-ZW"/>
        </w:rPr>
        <w:t>onic Contracts significantly affect procurement performance.</w:t>
      </w:r>
    </w:p>
    <w:p w:rsidR="00507AEF" w:rsidRDefault="00507AEF">
      <w:pPr>
        <w:spacing w:line="360" w:lineRule="auto"/>
        <w:jc w:val="both"/>
        <w:rPr>
          <w:b/>
          <w:bCs/>
          <w:sz w:val="24"/>
          <w:szCs w:val="24"/>
          <w:lang w:val="en-ZW"/>
        </w:rPr>
      </w:pPr>
    </w:p>
    <w:p w:rsidR="00507AEF" w:rsidRDefault="00F26A07">
      <w:pPr>
        <w:spacing w:line="360" w:lineRule="auto"/>
        <w:jc w:val="both"/>
        <w:rPr>
          <w:b/>
          <w:bCs/>
          <w:sz w:val="24"/>
          <w:szCs w:val="24"/>
          <w:lang w:val="en-ZW"/>
        </w:rPr>
      </w:pPr>
      <w:r>
        <w:rPr>
          <w:b/>
          <w:bCs/>
          <w:sz w:val="24"/>
          <w:szCs w:val="24"/>
          <w:lang w:val="en-ZW"/>
        </w:rPr>
        <w:t>Information Technology</w:t>
      </w:r>
    </w:p>
    <w:p w:rsidR="00507AEF" w:rsidRDefault="00507AEF">
      <w:pPr>
        <w:spacing w:line="360" w:lineRule="auto"/>
        <w:jc w:val="both"/>
        <w:rPr>
          <w:b/>
          <w:bCs/>
          <w:sz w:val="24"/>
          <w:szCs w:val="24"/>
          <w:lang w:val="en-ZW"/>
        </w:rPr>
      </w:pPr>
    </w:p>
    <w:p w:rsidR="00507AEF" w:rsidRDefault="00F26A07">
      <w:pPr>
        <w:spacing w:line="360" w:lineRule="auto"/>
        <w:jc w:val="both"/>
        <w:rPr>
          <w:sz w:val="24"/>
          <w:szCs w:val="24"/>
          <w:lang w:val="en-ZW"/>
        </w:rPr>
      </w:pPr>
      <w:r>
        <w:rPr>
          <w:sz w:val="24"/>
          <w:szCs w:val="24"/>
          <w:lang w:val="en-ZW"/>
        </w:rPr>
        <w:t>The coefficient for Information Technology is 0.487 with a standard error of 0.167, resulting in a t-statistic of 2.917 and a p-value of 0.005. This indicates that a one-</w:t>
      </w:r>
      <w:r>
        <w:rPr>
          <w:sz w:val="24"/>
          <w:szCs w:val="24"/>
          <w:lang w:val="en-ZW"/>
        </w:rPr>
        <w:t>unit increase in Information Technology is associated with a 0.487 increase in procurement performance, holding other factors constant. The p-value suggests that Information Technology significantly impacts procurement performance.</w:t>
      </w:r>
    </w:p>
    <w:p w:rsidR="00507AEF" w:rsidRDefault="00F26A07">
      <w:pPr>
        <w:pStyle w:val="Heading1"/>
        <w:spacing w:line="360" w:lineRule="auto"/>
        <w:jc w:val="both"/>
        <w:rPr>
          <w:rFonts w:ascii="Times New Roman" w:hAnsi="Times New Roman" w:cs="Times New Roman"/>
          <w:b/>
          <w:bCs/>
          <w:color w:val="auto"/>
          <w:sz w:val="24"/>
          <w:szCs w:val="24"/>
        </w:rPr>
      </w:pPr>
      <w:bookmarkStart w:id="150" w:name="_Toc168658293"/>
      <w:bookmarkStart w:id="151" w:name="_Toc168658882"/>
      <w:r>
        <w:rPr>
          <w:rFonts w:ascii="Times New Roman" w:hAnsi="Times New Roman" w:cs="Times New Roman"/>
          <w:b/>
          <w:bCs/>
          <w:color w:val="auto"/>
          <w:sz w:val="24"/>
          <w:szCs w:val="24"/>
        </w:rPr>
        <w:t>4.6 Post-Diagnostic Test</w:t>
      </w:r>
      <w:r>
        <w:rPr>
          <w:rFonts w:ascii="Times New Roman" w:hAnsi="Times New Roman" w:cs="Times New Roman"/>
          <w:b/>
          <w:bCs/>
          <w:color w:val="auto"/>
          <w:sz w:val="24"/>
          <w:szCs w:val="24"/>
        </w:rPr>
        <w:t>s</w:t>
      </w:r>
      <w:bookmarkEnd w:id="150"/>
      <w:bookmarkEnd w:id="151"/>
    </w:p>
    <w:p w:rsidR="00507AEF" w:rsidRDefault="00F26A07">
      <w:pPr>
        <w:pStyle w:val="Heading1"/>
        <w:spacing w:line="360" w:lineRule="auto"/>
        <w:jc w:val="both"/>
        <w:rPr>
          <w:rFonts w:ascii="Times New Roman" w:hAnsi="Times New Roman" w:cs="Times New Roman"/>
          <w:b/>
          <w:bCs/>
          <w:color w:val="auto"/>
          <w:sz w:val="24"/>
          <w:szCs w:val="24"/>
        </w:rPr>
      </w:pPr>
      <w:bookmarkStart w:id="152" w:name="_Toc168658294"/>
      <w:bookmarkStart w:id="153" w:name="_Toc168658883"/>
      <w:r>
        <w:rPr>
          <w:rFonts w:ascii="Times New Roman" w:hAnsi="Times New Roman" w:cs="Times New Roman"/>
          <w:b/>
          <w:bCs/>
          <w:color w:val="auto"/>
          <w:sz w:val="24"/>
          <w:szCs w:val="24"/>
        </w:rPr>
        <w:t>4.6.1 Heteroscedasticity</w:t>
      </w:r>
      <w:bookmarkEnd w:id="152"/>
      <w:bookmarkEnd w:id="153"/>
    </w:p>
    <w:p w:rsidR="00507AEF" w:rsidRDefault="00F26A07">
      <w:pPr>
        <w:spacing w:line="360" w:lineRule="auto"/>
        <w:jc w:val="both"/>
        <w:rPr>
          <w:sz w:val="24"/>
          <w:szCs w:val="24"/>
        </w:rPr>
      </w:pPr>
      <w:r>
        <w:rPr>
          <w:sz w:val="24"/>
          <w:szCs w:val="24"/>
        </w:rPr>
        <w:t>The Breusch-Pagan test was conducted to check for heteroscedasticity.</w:t>
      </w:r>
      <w:r>
        <w:rPr>
          <w:sz w:val="24"/>
          <w:szCs w:val="24"/>
        </w:rPr>
        <w:br/>
      </w:r>
      <w:r>
        <w:rPr>
          <w:sz w:val="24"/>
          <w:szCs w:val="24"/>
        </w:rPr>
        <w:br/>
        <w:t>- BP = 3.15, p = 0.076</w:t>
      </w:r>
      <w:r>
        <w:rPr>
          <w:sz w:val="24"/>
          <w:szCs w:val="24"/>
        </w:rPr>
        <w:br/>
      </w:r>
      <w:r>
        <w:rPr>
          <w:sz w:val="24"/>
          <w:szCs w:val="24"/>
        </w:rPr>
        <w:br/>
        <w:t>Since p &gt; 0.05, we fail to reject the null hypothesis of homoscedasticity.</w:t>
      </w:r>
    </w:p>
    <w:p w:rsidR="00507AEF" w:rsidRDefault="00507AEF">
      <w:pPr>
        <w:pStyle w:val="Heading1"/>
        <w:spacing w:line="360" w:lineRule="auto"/>
        <w:jc w:val="both"/>
        <w:rPr>
          <w:rFonts w:ascii="Times New Roman" w:hAnsi="Times New Roman" w:cs="Times New Roman"/>
          <w:color w:val="auto"/>
          <w:sz w:val="24"/>
          <w:szCs w:val="24"/>
        </w:rPr>
      </w:pPr>
    </w:p>
    <w:p w:rsidR="00507AEF" w:rsidRDefault="00F26A07">
      <w:pPr>
        <w:pStyle w:val="Heading1"/>
        <w:spacing w:line="360" w:lineRule="auto"/>
        <w:jc w:val="both"/>
        <w:rPr>
          <w:rFonts w:ascii="Times New Roman" w:hAnsi="Times New Roman" w:cs="Times New Roman"/>
          <w:b/>
          <w:bCs/>
          <w:color w:val="auto"/>
          <w:sz w:val="24"/>
          <w:szCs w:val="24"/>
        </w:rPr>
      </w:pPr>
      <w:bookmarkStart w:id="154" w:name="_Toc168658295"/>
      <w:bookmarkStart w:id="155" w:name="_Toc168658884"/>
      <w:r>
        <w:rPr>
          <w:rFonts w:ascii="Times New Roman" w:hAnsi="Times New Roman" w:cs="Times New Roman"/>
          <w:b/>
          <w:bCs/>
          <w:color w:val="auto"/>
          <w:sz w:val="24"/>
          <w:szCs w:val="24"/>
        </w:rPr>
        <w:t>4.6.2 Variance Inflation Factor (VIF)</w:t>
      </w:r>
      <w:bookmarkEnd w:id="154"/>
      <w:bookmarkEnd w:id="155"/>
    </w:p>
    <w:p w:rsidR="00507AEF" w:rsidRDefault="00507AEF">
      <w:pPr>
        <w:spacing w:line="360" w:lineRule="auto"/>
        <w:jc w:val="both"/>
        <w:rPr>
          <w:sz w:val="24"/>
          <w:szCs w:val="24"/>
        </w:rPr>
      </w:pPr>
    </w:p>
    <w:tbl>
      <w:tblPr>
        <w:tblStyle w:val="TableGrid"/>
        <w:tblW w:w="0" w:type="auto"/>
        <w:tblLook w:val="04A0" w:firstRow="1" w:lastRow="0" w:firstColumn="1" w:lastColumn="0" w:noHBand="0" w:noVBand="1"/>
      </w:tblPr>
      <w:tblGrid>
        <w:gridCol w:w="4320"/>
        <w:gridCol w:w="4320"/>
      </w:tblGrid>
      <w:tr w:rsidR="00507AEF">
        <w:tc>
          <w:tcPr>
            <w:tcW w:w="4320" w:type="dxa"/>
          </w:tcPr>
          <w:p w:rsidR="00507AEF" w:rsidRDefault="00F26A07">
            <w:pPr>
              <w:spacing w:line="360" w:lineRule="auto"/>
              <w:jc w:val="both"/>
              <w:rPr>
                <w:sz w:val="24"/>
                <w:szCs w:val="24"/>
              </w:rPr>
            </w:pPr>
            <w:r>
              <w:rPr>
                <w:sz w:val="24"/>
                <w:szCs w:val="24"/>
              </w:rPr>
              <w:lastRenderedPageBreak/>
              <w:t>Variable</w:t>
            </w:r>
          </w:p>
        </w:tc>
        <w:tc>
          <w:tcPr>
            <w:tcW w:w="4320" w:type="dxa"/>
          </w:tcPr>
          <w:p w:rsidR="00507AEF" w:rsidRDefault="00F26A07">
            <w:pPr>
              <w:spacing w:line="360" w:lineRule="auto"/>
              <w:jc w:val="both"/>
              <w:rPr>
                <w:sz w:val="24"/>
                <w:szCs w:val="24"/>
              </w:rPr>
            </w:pPr>
            <w:r>
              <w:rPr>
                <w:sz w:val="24"/>
                <w:szCs w:val="24"/>
              </w:rPr>
              <w:t>VIF</w:t>
            </w:r>
          </w:p>
        </w:tc>
      </w:tr>
      <w:tr w:rsidR="00507AEF">
        <w:tc>
          <w:tcPr>
            <w:tcW w:w="4320" w:type="dxa"/>
          </w:tcPr>
          <w:p w:rsidR="00507AEF" w:rsidRDefault="00F26A07">
            <w:pPr>
              <w:spacing w:line="360" w:lineRule="auto"/>
              <w:jc w:val="both"/>
              <w:rPr>
                <w:sz w:val="24"/>
                <w:szCs w:val="24"/>
              </w:rPr>
            </w:pPr>
            <w:r>
              <w:rPr>
                <w:sz w:val="24"/>
                <w:szCs w:val="24"/>
              </w:rPr>
              <w:t>Elect</w:t>
            </w:r>
            <w:r>
              <w:rPr>
                <w:sz w:val="24"/>
                <w:szCs w:val="24"/>
              </w:rPr>
              <w:t>ronic Sourcing</w:t>
            </w:r>
          </w:p>
        </w:tc>
        <w:tc>
          <w:tcPr>
            <w:tcW w:w="4320" w:type="dxa"/>
          </w:tcPr>
          <w:p w:rsidR="00507AEF" w:rsidRDefault="00F26A07">
            <w:pPr>
              <w:spacing w:line="360" w:lineRule="auto"/>
              <w:jc w:val="both"/>
              <w:rPr>
                <w:sz w:val="24"/>
                <w:szCs w:val="24"/>
              </w:rPr>
            </w:pPr>
            <w:r>
              <w:rPr>
                <w:sz w:val="24"/>
                <w:szCs w:val="24"/>
              </w:rPr>
              <w:t>1.45</w:t>
            </w:r>
          </w:p>
        </w:tc>
      </w:tr>
      <w:tr w:rsidR="00507AEF">
        <w:tc>
          <w:tcPr>
            <w:tcW w:w="4320" w:type="dxa"/>
          </w:tcPr>
          <w:p w:rsidR="00507AEF" w:rsidRDefault="00F26A07">
            <w:pPr>
              <w:spacing w:line="360" w:lineRule="auto"/>
              <w:jc w:val="both"/>
              <w:rPr>
                <w:sz w:val="24"/>
                <w:szCs w:val="24"/>
              </w:rPr>
            </w:pPr>
            <w:r>
              <w:rPr>
                <w:sz w:val="24"/>
                <w:szCs w:val="24"/>
              </w:rPr>
              <w:t>Electronic Bidding</w:t>
            </w:r>
          </w:p>
        </w:tc>
        <w:tc>
          <w:tcPr>
            <w:tcW w:w="4320" w:type="dxa"/>
          </w:tcPr>
          <w:p w:rsidR="00507AEF" w:rsidRDefault="00F26A07">
            <w:pPr>
              <w:spacing w:line="360" w:lineRule="auto"/>
              <w:jc w:val="both"/>
              <w:rPr>
                <w:sz w:val="24"/>
                <w:szCs w:val="24"/>
              </w:rPr>
            </w:pPr>
            <w:r>
              <w:rPr>
                <w:sz w:val="24"/>
                <w:szCs w:val="24"/>
              </w:rPr>
              <w:t>1.32</w:t>
            </w:r>
          </w:p>
        </w:tc>
      </w:tr>
      <w:tr w:rsidR="00507AEF">
        <w:tc>
          <w:tcPr>
            <w:tcW w:w="4320" w:type="dxa"/>
          </w:tcPr>
          <w:p w:rsidR="00507AEF" w:rsidRDefault="00F26A07">
            <w:pPr>
              <w:spacing w:line="360" w:lineRule="auto"/>
              <w:jc w:val="both"/>
              <w:rPr>
                <w:sz w:val="24"/>
                <w:szCs w:val="24"/>
              </w:rPr>
            </w:pPr>
            <w:r>
              <w:rPr>
                <w:sz w:val="24"/>
                <w:szCs w:val="24"/>
              </w:rPr>
              <w:t>Electronic Contracts</w:t>
            </w:r>
          </w:p>
        </w:tc>
        <w:tc>
          <w:tcPr>
            <w:tcW w:w="4320" w:type="dxa"/>
          </w:tcPr>
          <w:p w:rsidR="00507AEF" w:rsidRDefault="00F26A07">
            <w:pPr>
              <w:spacing w:line="360" w:lineRule="auto"/>
              <w:jc w:val="both"/>
              <w:rPr>
                <w:sz w:val="24"/>
                <w:szCs w:val="24"/>
              </w:rPr>
            </w:pPr>
            <w:r>
              <w:rPr>
                <w:sz w:val="24"/>
                <w:szCs w:val="24"/>
              </w:rPr>
              <w:t>1.29</w:t>
            </w:r>
          </w:p>
        </w:tc>
      </w:tr>
      <w:tr w:rsidR="00507AEF">
        <w:tc>
          <w:tcPr>
            <w:tcW w:w="4320" w:type="dxa"/>
          </w:tcPr>
          <w:p w:rsidR="00507AEF" w:rsidRDefault="00F26A07">
            <w:pPr>
              <w:spacing w:line="360" w:lineRule="auto"/>
              <w:jc w:val="both"/>
              <w:rPr>
                <w:sz w:val="24"/>
                <w:szCs w:val="24"/>
              </w:rPr>
            </w:pPr>
            <w:r>
              <w:rPr>
                <w:sz w:val="24"/>
                <w:szCs w:val="24"/>
              </w:rPr>
              <w:t>Information Technology</w:t>
            </w:r>
          </w:p>
        </w:tc>
        <w:tc>
          <w:tcPr>
            <w:tcW w:w="4320" w:type="dxa"/>
          </w:tcPr>
          <w:p w:rsidR="00507AEF" w:rsidRDefault="00F26A07">
            <w:pPr>
              <w:spacing w:line="360" w:lineRule="auto"/>
              <w:jc w:val="both"/>
              <w:rPr>
                <w:sz w:val="24"/>
                <w:szCs w:val="24"/>
              </w:rPr>
            </w:pPr>
            <w:r>
              <w:rPr>
                <w:sz w:val="24"/>
                <w:szCs w:val="24"/>
              </w:rPr>
              <w:t>1.37</w:t>
            </w:r>
          </w:p>
        </w:tc>
      </w:tr>
    </w:tbl>
    <w:p w:rsidR="00507AEF" w:rsidRDefault="00F26A07">
      <w:pPr>
        <w:pStyle w:val="Caption"/>
        <w:spacing w:line="360" w:lineRule="auto"/>
        <w:jc w:val="both"/>
        <w:rPr>
          <w:rFonts w:ascii="Times New Roman" w:hAnsi="Times New Roman" w:cs="Times New Roman"/>
        </w:rPr>
      </w:pPr>
      <w:r>
        <w:rPr>
          <w:rFonts w:ascii="Times New Roman" w:hAnsi="Times New Roman" w:cs="Times New Roman"/>
        </w:rPr>
        <w:t xml:space="preserve">Table </w:t>
      </w:r>
      <w:r>
        <w:rPr>
          <w:rFonts w:ascii="Times New Roman" w:hAnsi="Times New Roman" w:cs="Times New Roman"/>
        </w:rPr>
        <w:fldChar w:fldCharType="begin"/>
      </w:r>
      <w:r>
        <w:rPr>
          <w:rFonts w:ascii="Times New Roman" w:hAnsi="Times New Roman" w:cs="Times New Roman"/>
        </w:rPr>
        <w:instrText xml:space="preserve"> SEQ Table \* ARABIC </w:instrText>
      </w:r>
      <w:r>
        <w:rPr>
          <w:rFonts w:ascii="Times New Roman" w:hAnsi="Times New Roman" w:cs="Times New Roman"/>
        </w:rPr>
        <w:fldChar w:fldCharType="separate"/>
      </w:r>
      <w:r>
        <w:rPr>
          <w:rFonts w:ascii="Times New Roman" w:hAnsi="Times New Roman" w:cs="Times New Roman"/>
          <w:noProof/>
        </w:rPr>
        <w:t>7</w:t>
      </w:r>
      <w:r>
        <w:rPr>
          <w:rFonts w:ascii="Times New Roman" w:hAnsi="Times New Roman" w:cs="Times New Roman"/>
        </w:rPr>
        <w:fldChar w:fldCharType="end"/>
      </w:r>
      <w:r>
        <w:rPr>
          <w:rFonts w:ascii="Times New Roman" w:hAnsi="Times New Roman" w:cs="Times New Roman"/>
        </w:rPr>
        <w:t xml:space="preserve"> Variance Inflation Factor</w:t>
      </w:r>
    </w:p>
    <w:p w:rsidR="00507AEF" w:rsidRDefault="00F26A07">
      <w:pPr>
        <w:spacing w:line="360" w:lineRule="auto"/>
        <w:jc w:val="both"/>
        <w:rPr>
          <w:sz w:val="24"/>
          <w:szCs w:val="24"/>
        </w:rPr>
      </w:pPr>
      <w:r>
        <w:rPr>
          <w:sz w:val="24"/>
          <w:szCs w:val="24"/>
        </w:rPr>
        <w:t>All VIF values are below 10, indicating no multicollinearity concerns.</w:t>
      </w:r>
    </w:p>
    <w:p w:rsidR="00507AEF" w:rsidRDefault="00F26A07">
      <w:pPr>
        <w:pStyle w:val="Heading1"/>
        <w:spacing w:line="360" w:lineRule="auto"/>
        <w:jc w:val="both"/>
        <w:rPr>
          <w:rFonts w:ascii="Times New Roman" w:hAnsi="Times New Roman" w:cs="Times New Roman"/>
          <w:b/>
          <w:bCs/>
          <w:color w:val="auto"/>
          <w:sz w:val="24"/>
          <w:szCs w:val="24"/>
        </w:rPr>
      </w:pPr>
      <w:bookmarkStart w:id="156" w:name="_Toc168658296"/>
      <w:bookmarkStart w:id="157" w:name="_Toc168658885"/>
      <w:r>
        <w:rPr>
          <w:rFonts w:ascii="Times New Roman" w:hAnsi="Times New Roman" w:cs="Times New Roman"/>
          <w:b/>
          <w:bCs/>
          <w:color w:val="auto"/>
          <w:sz w:val="24"/>
          <w:szCs w:val="24"/>
        </w:rPr>
        <w:t>4.6.3 Ramsey reset test</w:t>
      </w:r>
      <w:bookmarkEnd w:id="156"/>
      <w:bookmarkEnd w:id="157"/>
    </w:p>
    <w:p w:rsidR="00507AEF" w:rsidRDefault="00507AEF"/>
    <w:p w:rsidR="00507AEF" w:rsidRDefault="00F26A07">
      <w:pPr>
        <w:spacing w:line="360" w:lineRule="auto"/>
        <w:jc w:val="both"/>
        <w:rPr>
          <w:sz w:val="24"/>
          <w:szCs w:val="24"/>
        </w:rPr>
      </w:pPr>
      <w:r>
        <w:rPr>
          <w:sz w:val="24"/>
          <w:szCs w:val="24"/>
        </w:rPr>
        <w:t>The Ramsey RESET test was used to check for model specification errors.</w:t>
      </w:r>
      <w:r>
        <w:rPr>
          <w:sz w:val="24"/>
          <w:szCs w:val="24"/>
        </w:rPr>
        <w:br/>
        <w:t>- F (3, 41) = 2.12, p = 0.119</w:t>
      </w:r>
    </w:p>
    <w:p w:rsidR="00507AEF" w:rsidRDefault="00F26A07">
      <w:pPr>
        <w:spacing w:line="360" w:lineRule="auto"/>
        <w:jc w:val="both"/>
        <w:rPr>
          <w:sz w:val="24"/>
          <w:szCs w:val="24"/>
        </w:rPr>
      </w:pPr>
      <w:r>
        <w:rPr>
          <w:sz w:val="24"/>
          <w:szCs w:val="24"/>
        </w:rPr>
        <w:t>The null hypothesis, according to which the model has no bias from omitted variables, cannot be rejected because p &gt; 0.05.</w:t>
      </w:r>
    </w:p>
    <w:p w:rsidR="00507AEF" w:rsidRDefault="00F26A07">
      <w:pPr>
        <w:pStyle w:val="Heading1"/>
        <w:spacing w:line="360" w:lineRule="auto"/>
        <w:jc w:val="both"/>
        <w:rPr>
          <w:rFonts w:ascii="Times New Roman" w:hAnsi="Times New Roman" w:cs="Times New Roman"/>
          <w:b/>
          <w:bCs/>
          <w:color w:val="auto"/>
          <w:sz w:val="24"/>
          <w:szCs w:val="24"/>
        </w:rPr>
      </w:pPr>
      <w:bookmarkStart w:id="158" w:name="_Toc168658297"/>
      <w:bookmarkStart w:id="159" w:name="_Toc168658886"/>
      <w:r>
        <w:rPr>
          <w:rFonts w:ascii="Times New Roman" w:hAnsi="Times New Roman" w:cs="Times New Roman"/>
          <w:b/>
          <w:bCs/>
          <w:color w:val="auto"/>
          <w:sz w:val="24"/>
          <w:szCs w:val="24"/>
        </w:rPr>
        <w:t>4.6.4 JB Test for Normality</w:t>
      </w:r>
      <w:bookmarkEnd w:id="158"/>
      <w:bookmarkEnd w:id="159"/>
    </w:p>
    <w:p w:rsidR="00507AEF" w:rsidRDefault="00507AEF">
      <w:pPr>
        <w:rPr>
          <w:rFonts w:eastAsia="SimSun"/>
        </w:rPr>
      </w:pPr>
    </w:p>
    <w:p w:rsidR="00507AEF" w:rsidRDefault="00F26A07">
      <w:pPr>
        <w:spacing w:line="360" w:lineRule="auto"/>
        <w:jc w:val="both"/>
        <w:rPr>
          <w:sz w:val="24"/>
          <w:szCs w:val="24"/>
        </w:rPr>
      </w:pPr>
      <w:r>
        <w:rPr>
          <w:sz w:val="24"/>
          <w:szCs w:val="24"/>
        </w:rPr>
        <w:t>Th</w:t>
      </w:r>
      <w:r>
        <w:rPr>
          <w:sz w:val="24"/>
          <w:szCs w:val="24"/>
        </w:rPr>
        <w:t>e Jarque-Bera (JB) test was conducted to check for normality of residuals.</w:t>
      </w:r>
    </w:p>
    <w:p w:rsidR="00507AEF" w:rsidRDefault="00F26A07">
      <w:pPr>
        <w:spacing w:line="360" w:lineRule="auto"/>
        <w:jc w:val="both"/>
        <w:rPr>
          <w:sz w:val="24"/>
          <w:szCs w:val="24"/>
        </w:rPr>
      </w:pPr>
      <w:r>
        <w:rPr>
          <w:sz w:val="24"/>
          <w:szCs w:val="24"/>
        </w:rPr>
        <w:t>- JB = 1.23, p = 0.541</w:t>
      </w:r>
      <w:r>
        <w:rPr>
          <w:sz w:val="24"/>
          <w:szCs w:val="24"/>
        </w:rPr>
        <w:br/>
        <w:t>Since p &gt; 0.05, we fail to reject the null hypothesis that the residuals are normally distributed.</w:t>
      </w:r>
    </w:p>
    <w:p w:rsidR="00507AEF" w:rsidRDefault="00F26A07">
      <w:pPr>
        <w:pStyle w:val="Heading1"/>
        <w:spacing w:line="360" w:lineRule="auto"/>
        <w:jc w:val="both"/>
        <w:rPr>
          <w:rFonts w:ascii="Times New Roman" w:hAnsi="Times New Roman" w:cs="Times New Roman"/>
          <w:b/>
          <w:bCs/>
          <w:color w:val="auto"/>
          <w:sz w:val="24"/>
          <w:szCs w:val="24"/>
        </w:rPr>
      </w:pPr>
      <w:bookmarkStart w:id="160" w:name="_Toc168658298"/>
      <w:bookmarkStart w:id="161" w:name="_Toc168658887"/>
      <w:r>
        <w:rPr>
          <w:rFonts w:ascii="Times New Roman" w:hAnsi="Times New Roman" w:cs="Times New Roman"/>
          <w:b/>
          <w:bCs/>
          <w:color w:val="auto"/>
          <w:sz w:val="24"/>
          <w:szCs w:val="24"/>
        </w:rPr>
        <w:t>4.7 Qualitative analysis</w:t>
      </w:r>
      <w:bookmarkEnd w:id="160"/>
      <w:bookmarkEnd w:id="161"/>
    </w:p>
    <w:p w:rsidR="00507AEF" w:rsidRDefault="00507AEF">
      <w:pPr>
        <w:spacing w:line="360" w:lineRule="auto"/>
        <w:jc w:val="both"/>
        <w:rPr>
          <w:sz w:val="24"/>
          <w:szCs w:val="24"/>
        </w:rPr>
      </w:pPr>
    </w:p>
    <w:p w:rsidR="00507AEF" w:rsidRDefault="00F26A07">
      <w:pPr>
        <w:spacing w:line="360" w:lineRule="auto"/>
        <w:jc w:val="both"/>
        <w:rPr>
          <w:sz w:val="24"/>
          <w:szCs w:val="24"/>
        </w:rPr>
      </w:pPr>
      <w:r>
        <w:rPr>
          <w:sz w:val="24"/>
          <w:szCs w:val="24"/>
        </w:rPr>
        <w:t>The qualitative data from intervi</w:t>
      </w:r>
      <w:r>
        <w:rPr>
          <w:sz w:val="24"/>
          <w:szCs w:val="24"/>
        </w:rPr>
        <w:t>ews were analyzed to provide deeper insights into the effects of e-procurement practices. Key themes identified include transparency, efficiency, and stakeholder trust.</w:t>
      </w:r>
    </w:p>
    <w:p w:rsidR="00507AEF" w:rsidRDefault="00507AEF">
      <w:pPr>
        <w:spacing w:line="360" w:lineRule="auto"/>
        <w:jc w:val="both"/>
        <w:rPr>
          <w:b/>
          <w:sz w:val="24"/>
          <w:szCs w:val="24"/>
        </w:rPr>
      </w:pPr>
    </w:p>
    <w:p w:rsidR="00507AEF" w:rsidRDefault="00F26A07">
      <w:pPr>
        <w:spacing w:line="360" w:lineRule="auto"/>
        <w:jc w:val="both"/>
        <w:rPr>
          <w:sz w:val="24"/>
          <w:szCs w:val="24"/>
        </w:rPr>
      </w:pPr>
      <w:r>
        <w:rPr>
          <w:b/>
          <w:sz w:val="24"/>
          <w:szCs w:val="24"/>
        </w:rPr>
        <w:t>Transparency:</w:t>
      </w:r>
      <w:r>
        <w:rPr>
          <w:sz w:val="24"/>
          <w:szCs w:val="24"/>
        </w:rPr>
        <w:br/>
        <w:t>Respondents noted that e-procurement practices have significantly increa</w:t>
      </w:r>
      <w:r>
        <w:rPr>
          <w:sz w:val="24"/>
          <w:szCs w:val="24"/>
        </w:rPr>
        <w:t>sed transparency in the procurement process. One procurement officer stated, 'With e-procurement, we can track every step of the procurement process, which reduces the chances of favoritism and corruption.'</w:t>
      </w:r>
    </w:p>
    <w:p w:rsidR="00507AEF" w:rsidRDefault="00507AEF">
      <w:pPr>
        <w:spacing w:line="360" w:lineRule="auto"/>
        <w:jc w:val="both"/>
        <w:rPr>
          <w:b/>
          <w:sz w:val="24"/>
          <w:szCs w:val="24"/>
        </w:rPr>
      </w:pPr>
    </w:p>
    <w:p w:rsidR="00507AEF" w:rsidRDefault="00F26A07">
      <w:pPr>
        <w:spacing w:line="360" w:lineRule="auto"/>
        <w:jc w:val="both"/>
        <w:rPr>
          <w:sz w:val="24"/>
          <w:szCs w:val="24"/>
        </w:rPr>
      </w:pPr>
      <w:r>
        <w:rPr>
          <w:b/>
          <w:sz w:val="24"/>
          <w:szCs w:val="24"/>
        </w:rPr>
        <w:t>Efficiency:</w:t>
      </w:r>
      <w:r>
        <w:rPr>
          <w:sz w:val="24"/>
          <w:szCs w:val="24"/>
        </w:rPr>
        <w:br/>
        <w:t>E-procurement practices have streaml</w:t>
      </w:r>
      <w:r>
        <w:rPr>
          <w:sz w:val="24"/>
          <w:szCs w:val="24"/>
        </w:rPr>
        <w:t>ined various procurement activities. An IT officer mentioned, 'The automation of bidding and contract management has reduced the time and paperwork involved in procurement, allowing us to focus on more strategic tasks.'</w:t>
      </w:r>
    </w:p>
    <w:p w:rsidR="00507AEF" w:rsidRDefault="00507AEF">
      <w:pPr>
        <w:spacing w:line="360" w:lineRule="auto"/>
        <w:jc w:val="both"/>
        <w:rPr>
          <w:b/>
          <w:sz w:val="24"/>
          <w:szCs w:val="24"/>
        </w:rPr>
      </w:pPr>
    </w:p>
    <w:p w:rsidR="00507AEF" w:rsidRDefault="00F26A07">
      <w:pPr>
        <w:spacing w:line="360" w:lineRule="auto"/>
        <w:jc w:val="both"/>
        <w:rPr>
          <w:sz w:val="24"/>
          <w:szCs w:val="24"/>
        </w:rPr>
      </w:pPr>
      <w:r>
        <w:rPr>
          <w:b/>
          <w:sz w:val="24"/>
          <w:szCs w:val="24"/>
        </w:rPr>
        <w:t>Stakeholder Trust</w:t>
      </w:r>
      <w:r>
        <w:rPr>
          <w:sz w:val="24"/>
          <w:szCs w:val="24"/>
        </w:rPr>
        <w:t xml:space="preserve">: </w:t>
      </w:r>
    </w:p>
    <w:p w:rsidR="00507AEF" w:rsidRDefault="00507AEF">
      <w:pPr>
        <w:spacing w:line="360" w:lineRule="auto"/>
        <w:jc w:val="both"/>
        <w:rPr>
          <w:sz w:val="24"/>
          <w:szCs w:val="24"/>
        </w:rPr>
      </w:pPr>
    </w:p>
    <w:p w:rsidR="00507AEF" w:rsidRDefault="00F26A07">
      <w:pPr>
        <w:spacing w:line="360" w:lineRule="auto"/>
        <w:jc w:val="both"/>
        <w:rPr>
          <w:sz w:val="24"/>
          <w:szCs w:val="24"/>
        </w:rPr>
      </w:pPr>
      <w:r>
        <w:rPr>
          <w:sz w:val="24"/>
          <w:szCs w:val="24"/>
        </w:rPr>
        <w:t xml:space="preserve">The </w:t>
      </w:r>
      <w:r>
        <w:rPr>
          <w:sz w:val="24"/>
          <w:szCs w:val="24"/>
        </w:rPr>
        <w:t>introduction of e-procurement has improved trust among stakeholders. A project coordinator explained, 'Real-time access to procurement information has built trust with suppliers and the public, as they can see the fairness in the process.'</w:t>
      </w:r>
    </w:p>
    <w:p w:rsidR="00507AEF" w:rsidRDefault="00F26A07">
      <w:pPr>
        <w:spacing w:line="360" w:lineRule="auto"/>
        <w:jc w:val="both"/>
        <w:rPr>
          <w:sz w:val="24"/>
          <w:szCs w:val="24"/>
        </w:rPr>
      </w:pPr>
      <w:r>
        <w:rPr>
          <w:sz w:val="24"/>
          <w:szCs w:val="24"/>
        </w:rPr>
        <w:t>These qualitativ</w:t>
      </w:r>
      <w:r>
        <w:rPr>
          <w:sz w:val="24"/>
          <w:szCs w:val="24"/>
        </w:rPr>
        <w:t>e findings complement the quantitative results, highlighting the multifaceted benefits of e-procurement practices.</w:t>
      </w:r>
    </w:p>
    <w:p w:rsidR="00507AEF" w:rsidRDefault="00F26A07">
      <w:pPr>
        <w:pStyle w:val="Heading1"/>
        <w:spacing w:line="360" w:lineRule="auto"/>
        <w:jc w:val="both"/>
        <w:rPr>
          <w:rFonts w:ascii="Times New Roman" w:hAnsi="Times New Roman" w:cs="Times New Roman"/>
          <w:b/>
          <w:bCs/>
          <w:color w:val="auto"/>
          <w:sz w:val="24"/>
          <w:szCs w:val="24"/>
        </w:rPr>
      </w:pPr>
      <w:bookmarkStart w:id="162" w:name="_Toc168658299"/>
      <w:bookmarkStart w:id="163" w:name="_Toc168658888"/>
      <w:r>
        <w:rPr>
          <w:rFonts w:ascii="Times New Roman" w:hAnsi="Times New Roman" w:cs="Times New Roman"/>
          <w:b/>
          <w:bCs/>
          <w:color w:val="auto"/>
          <w:sz w:val="24"/>
          <w:szCs w:val="24"/>
        </w:rPr>
        <w:t>4.8 Discussion</w:t>
      </w:r>
      <w:bookmarkEnd w:id="162"/>
      <w:bookmarkEnd w:id="163"/>
    </w:p>
    <w:p w:rsidR="00507AEF" w:rsidRDefault="00507AEF">
      <w:pPr>
        <w:pStyle w:val="Heading11"/>
        <w:spacing w:line="360" w:lineRule="auto"/>
      </w:pPr>
    </w:p>
    <w:p w:rsidR="00507AEF" w:rsidRDefault="00F26A07">
      <w:pPr>
        <w:spacing w:line="360" w:lineRule="auto"/>
        <w:jc w:val="both"/>
        <w:rPr>
          <w:sz w:val="24"/>
          <w:szCs w:val="24"/>
          <w:lang w:val="en-ZW"/>
        </w:rPr>
      </w:pPr>
      <w:r>
        <w:rPr>
          <w:sz w:val="24"/>
          <w:szCs w:val="24"/>
          <w:lang w:val="en-ZW"/>
        </w:rPr>
        <w:t>The regression analysis results indicate that all four e-procurement practices-Electronic Sourcing, Electronic Bidding, Elect</w:t>
      </w:r>
      <w:r>
        <w:rPr>
          <w:sz w:val="24"/>
          <w:szCs w:val="24"/>
          <w:lang w:val="en-ZW"/>
        </w:rPr>
        <w:t>ronic Contracts, and Information Technology-significantly and positively affect procurement performance on ZIMSTAT. This section discusses these findings in the context of relevant theoretical frameworks and empirical studies, providing a comprehensive und</w:t>
      </w:r>
      <w:r>
        <w:rPr>
          <w:sz w:val="24"/>
          <w:szCs w:val="24"/>
          <w:lang w:val="en-ZW"/>
        </w:rPr>
        <w:t>erstanding of the observed relationships.</w:t>
      </w:r>
    </w:p>
    <w:p w:rsidR="00507AEF" w:rsidRDefault="00507AEF">
      <w:pPr>
        <w:spacing w:line="360" w:lineRule="auto"/>
        <w:jc w:val="both"/>
        <w:rPr>
          <w:b/>
          <w:bCs/>
          <w:sz w:val="24"/>
          <w:szCs w:val="24"/>
          <w:lang w:val="en-ZW"/>
        </w:rPr>
      </w:pPr>
    </w:p>
    <w:p w:rsidR="00507AEF" w:rsidRDefault="00F26A07">
      <w:pPr>
        <w:spacing w:line="360" w:lineRule="auto"/>
        <w:jc w:val="both"/>
        <w:rPr>
          <w:b/>
          <w:bCs/>
          <w:sz w:val="24"/>
          <w:szCs w:val="24"/>
          <w:lang w:val="en-ZW"/>
        </w:rPr>
      </w:pPr>
      <w:r>
        <w:rPr>
          <w:b/>
          <w:bCs/>
          <w:sz w:val="24"/>
          <w:szCs w:val="24"/>
          <w:lang w:val="en-ZW"/>
        </w:rPr>
        <w:t>Electronic Sourcing</w:t>
      </w:r>
    </w:p>
    <w:p w:rsidR="00507AEF" w:rsidRDefault="00F26A07">
      <w:pPr>
        <w:spacing w:line="360" w:lineRule="auto"/>
        <w:jc w:val="both"/>
        <w:rPr>
          <w:sz w:val="24"/>
          <w:szCs w:val="24"/>
          <w:lang w:val="en-ZW"/>
        </w:rPr>
      </w:pPr>
      <w:r>
        <w:rPr>
          <w:sz w:val="24"/>
          <w:szCs w:val="24"/>
          <w:lang w:val="en-ZW"/>
        </w:rPr>
        <w:t xml:space="preserve">The coefficient for Electronic Sourcing is 0.654, with a p-value of 0.000, indicating a highly significant positive effect on procurement performance. This finding aligns with the </w:t>
      </w:r>
      <w:r>
        <w:rPr>
          <w:b/>
          <w:bCs/>
          <w:sz w:val="24"/>
          <w:szCs w:val="24"/>
          <w:lang w:val="en-ZW"/>
        </w:rPr>
        <w:t xml:space="preserve">Technology </w:t>
      </w:r>
      <w:r>
        <w:rPr>
          <w:b/>
          <w:bCs/>
          <w:sz w:val="24"/>
          <w:szCs w:val="24"/>
          <w:lang w:val="en-ZW"/>
        </w:rPr>
        <w:t>Acceptance Model (TAM)</w:t>
      </w:r>
      <w:r>
        <w:rPr>
          <w:sz w:val="24"/>
          <w:szCs w:val="24"/>
          <w:lang w:val="en-ZW"/>
        </w:rPr>
        <w:t>, which suggests that perceived usefulness and ease of use of technology directly influence user acceptance and performance (Davis et al., 1989). Electronic Sourcing simplifies and enhances the sourcing process, making it more efficie</w:t>
      </w:r>
      <w:r>
        <w:rPr>
          <w:sz w:val="24"/>
          <w:szCs w:val="24"/>
          <w:lang w:val="en-ZW"/>
        </w:rPr>
        <w:t>nt and effective, thus improving procurement performance.</w:t>
      </w:r>
    </w:p>
    <w:p w:rsidR="00507AEF" w:rsidRDefault="00507AEF">
      <w:pPr>
        <w:spacing w:line="360" w:lineRule="auto"/>
        <w:jc w:val="both"/>
        <w:rPr>
          <w:sz w:val="24"/>
          <w:szCs w:val="24"/>
          <w:lang w:val="en-ZW"/>
        </w:rPr>
      </w:pPr>
    </w:p>
    <w:p w:rsidR="00507AEF" w:rsidRDefault="00F26A07">
      <w:pPr>
        <w:spacing w:line="360" w:lineRule="auto"/>
        <w:jc w:val="both"/>
        <w:rPr>
          <w:sz w:val="24"/>
          <w:szCs w:val="24"/>
          <w:lang w:val="en-ZW"/>
        </w:rPr>
      </w:pPr>
      <w:r>
        <w:rPr>
          <w:sz w:val="24"/>
          <w:szCs w:val="24"/>
          <w:lang w:val="en-ZW"/>
        </w:rPr>
        <w:t>Empirical studies support this finding. For example, Yao-Chuan and Che-Hao (2013) demonstrated that electronic procurement processes, including e-sourcing, reduce costs and improve information flow</w:t>
      </w:r>
      <w:r>
        <w:rPr>
          <w:sz w:val="24"/>
          <w:szCs w:val="24"/>
          <w:lang w:val="en-ZW"/>
        </w:rPr>
        <w:t>, enhancing overall procurement performance. The results also align with Laryea et al. (2014), who found that technological innovation in e-procurement improves supplier collaboration and reduces procurement process costs.</w:t>
      </w:r>
    </w:p>
    <w:p w:rsidR="00507AEF" w:rsidRDefault="00507AEF">
      <w:pPr>
        <w:spacing w:line="360" w:lineRule="auto"/>
        <w:jc w:val="both"/>
        <w:rPr>
          <w:b/>
          <w:bCs/>
          <w:sz w:val="24"/>
          <w:szCs w:val="24"/>
          <w:lang w:val="en-ZW"/>
        </w:rPr>
      </w:pPr>
    </w:p>
    <w:p w:rsidR="00507AEF" w:rsidRDefault="00F26A07">
      <w:pPr>
        <w:spacing w:line="360" w:lineRule="auto"/>
        <w:jc w:val="both"/>
        <w:rPr>
          <w:b/>
          <w:bCs/>
          <w:sz w:val="24"/>
          <w:szCs w:val="24"/>
          <w:lang w:val="en-ZW"/>
        </w:rPr>
      </w:pPr>
      <w:r>
        <w:rPr>
          <w:b/>
          <w:bCs/>
          <w:sz w:val="24"/>
          <w:szCs w:val="24"/>
          <w:lang w:val="en-ZW"/>
        </w:rPr>
        <w:t>Electronic Bidding</w:t>
      </w:r>
    </w:p>
    <w:p w:rsidR="00507AEF" w:rsidRDefault="00F26A07">
      <w:pPr>
        <w:spacing w:line="360" w:lineRule="auto"/>
        <w:jc w:val="both"/>
        <w:rPr>
          <w:sz w:val="24"/>
          <w:szCs w:val="24"/>
          <w:lang w:val="en-ZW"/>
        </w:rPr>
      </w:pPr>
      <w:r>
        <w:rPr>
          <w:sz w:val="24"/>
          <w:szCs w:val="24"/>
          <w:lang w:val="en-ZW"/>
        </w:rPr>
        <w:t>The coefficie</w:t>
      </w:r>
      <w:r>
        <w:rPr>
          <w:sz w:val="24"/>
          <w:szCs w:val="24"/>
          <w:lang w:val="en-ZW"/>
        </w:rPr>
        <w:t xml:space="preserve">nt for Electronic Bidding is 0.512, with a p-value of 0.002, indicating a significant positive effect on procurement performance. This result is consistent with </w:t>
      </w:r>
      <w:r>
        <w:rPr>
          <w:b/>
          <w:bCs/>
          <w:sz w:val="24"/>
          <w:szCs w:val="24"/>
          <w:lang w:val="en-ZW"/>
        </w:rPr>
        <w:t>Technology Diffusion Theory</w:t>
      </w:r>
      <w:r>
        <w:rPr>
          <w:sz w:val="24"/>
          <w:szCs w:val="24"/>
          <w:lang w:val="en-ZW"/>
        </w:rPr>
        <w:t>, which posits that innovations spread through specific channels ove</w:t>
      </w:r>
      <w:r>
        <w:rPr>
          <w:sz w:val="24"/>
          <w:szCs w:val="24"/>
          <w:lang w:val="en-ZW"/>
        </w:rPr>
        <w:t xml:space="preserve">r time among the members of a social system (Rogers, 1962). Electronic Bidding, as an innovative practice, facilitates wider participation and competition </w:t>
      </w:r>
      <w:r>
        <w:rPr>
          <w:sz w:val="24"/>
          <w:szCs w:val="24"/>
          <w:lang w:val="en-ZW"/>
        </w:rPr>
        <w:lastRenderedPageBreak/>
        <w:t>among suppliers, leading to improved procurement performance.</w:t>
      </w:r>
    </w:p>
    <w:p w:rsidR="00507AEF" w:rsidRDefault="00507AEF">
      <w:pPr>
        <w:spacing w:line="360" w:lineRule="auto"/>
        <w:jc w:val="both"/>
        <w:rPr>
          <w:sz w:val="24"/>
          <w:szCs w:val="24"/>
          <w:lang w:val="en-ZW"/>
        </w:rPr>
      </w:pPr>
    </w:p>
    <w:p w:rsidR="00507AEF" w:rsidRDefault="00F26A07">
      <w:pPr>
        <w:spacing w:line="360" w:lineRule="auto"/>
        <w:jc w:val="both"/>
        <w:rPr>
          <w:sz w:val="24"/>
          <w:szCs w:val="24"/>
          <w:lang w:val="en-ZW"/>
        </w:rPr>
      </w:pPr>
      <w:r>
        <w:rPr>
          <w:sz w:val="24"/>
          <w:szCs w:val="24"/>
          <w:lang w:val="en-ZW"/>
        </w:rPr>
        <w:t xml:space="preserve">Empirical evidence from Calipinar and </w:t>
      </w:r>
      <w:r>
        <w:rPr>
          <w:sz w:val="24"/>
          <w:szCs w:val="24"/>
          <w:lang w:val="en-ZW"/>
        </w:rPr>
        <w:t>Soysal (2012) supports this result, highlighting the efficiency gains from using electronic bidding systems, which streamline bid submissions and evaluations, reducing administrative burdens and increasing transparency. Additionally, Mtana (2019) found tha</w:t>
      </w:r>
      <w:r>
        <w:rPr>
          <w:sz w:val="24"/>
          <w:szCs w:val="24"/>
          <w:lang w:val="en-ZW"/>
        </w:rPr>
        <w:t>t e-procurement in public procurement had a positive effect, with electronic bidding being a crucial component.</w:t>
      </w:r>
    </w:p>
    <w:p w:rsidR="00507AEF" w:rsidRDefault="00507AEF">
      <w:pPr>
        <w:spacing w:line="360" w:lineRule="auto"/>
        <w:jc w:val="both"/>
        <w:rPr>
          <w:b/>
          <w:bCs/>
          <w:sz w:val="24"/>
          <w:szCs w:val="24"/>
          <w:lang w:val="en-ZW"/>
        </w:rPr>
      </w:pPr>
    </w:p>
    <w:p w:rsidR="00507AEF" w:rsidRDefault="00F26A07">
      <w:pPr>
        <w:spacing w:line="360" w:lineRule="auto"/>
        <w:jc w:val="both"/>
        <w:rPr>
          <w:b/>
          <w:bCs/>
          <w:sz w:val="24"/>
          <w:szCs w:val="24"/>
          <w:lang w:val="en-ZW"/>
        </w:rPr>
      </w:pPr>
      <w:r>
        <w:rPr>
          <w:b/>
          <w:bCs/>
          <w:sz w:val="24"/>
          <w:szCs w:val="24"/>
          <w:lang w:val="en-ZW"/>
        </w:rPr>
        <w:t>Electronic Contracts</w:t>
      </w:r>
    </w:p>
    <w:p w:rsidR="00507AEF" w:rsidRDefault="00F26A07">
      <w:pPr>
        <w:spacing w:line="360" w:lineRule="auto"/>
        <w:jc w:val="both"/>
        <w:rPr>
          <w:sz w:val="24"/>
          <w:szCs w:val="24"/>
          <w:lang w:val="en-ZW"/>
        </w:rPr>
      </w:pPr>
      <w:r>
        <w:rPr>
          <w:sz w:val="24"/>
          <w:szCs w:val="24"/>
          <w:lang w:val="en-ZW"/>
        </w:rPr>
        <w:t>The coefficient for Electronic Contracts is 0.345, with a p-value of 0.011, indicating a significant positive effect on pr</w:t>
      </w:r>
      <w:r>
        <w:rPr>
          <w:sz w:val="24"/>
          <w:szCs w:val="24"/>
          <w:lang w:val="en-ZW"/>
        </w:rPr>
        <w:t xml:space="preserve">ocurement performance. This finding aligns with the </w:t>
      </w:r>
      <w:r>
        <w:rPr>
          <w:b/>
          <w:bCs/>
          <w:sz w:val="24"/>
          <w:szCs w:val="24"/>
          <w:lang w:val="en-ZW"/>
        </w:rPr>
        <w:t>Technology-Organization-Environment (TOE) Framework</w:t>
      </w:r>
      <w:r>
        <w:rPr>
          <w:sz w:val="24"/>
          <w:szCs w:val="24"/>
          <w:lang w:val="en-ZW"/>
        </w:rPr>
        <w:t xml:space="preserve">, which explains that organizational performance is influenced by the technological, organizational, and environmental context (Tornatzky and Fleischer, </w:t>
      </w:r>
      <w:r>
        <w:rPr>
          <w:sz w:val="24"/>
          <w:szCs w:val="24"/>
          <w:lang w:val="en-ZW"/>
        </w:rPr>
        <w:t>1990). Electronic Contracts fall within the technological context, enhancing contract management and compliance, thus improving procurement performance.</w:t>
      </w:r>
    </w:p>
    <w:p w:rsidR="00507AEF" w:rsidRDefault="00507AEF">
      <w:pPr>
        <w:spacing w:line="360" w:lineRule="auto"/>
        <w:jc w:val="both"/>
        <w:rPr>
          <w:sz w:val="24"/>
          <w:szCs w:val="24"/>
          <w:lang w:val="en-ZW"/>
        </w:rPr>
      </w:pPr>
    </w:p>
    <w:p w:rsidR="00507AEF" w:rsidRDefault="00F26A07">
      <w:pPr>
        <w:spacing w:line="360" w:lineRule="auto"/>
        <w:jc w:val="both"/>
        <w:rPr>
          <w:sz w:val="24"/>
          <w:szCs w:val="24"/>
          <w:lang w:val="en-ZW"/>
        </w:rPr>
      </w:pPr>
      <w:r>
        <w:rPr>
          <w:sz w:val="24"/>
          <w:szCs w:val="24"/>
          <w:lang w:val="en-ZW"/>
        </w:rPr>
        <w:t>Empirical studies corroborate this finding. Muriuki (2021) demonstrated that the use of electronic con</w:t>
      </w:r>
      <w:r>
        <w:rPr>
          <w:sz w:val="24"/>
          <w:szCs w:val="24"/>
          <w:lang w:val="en-ZW"/>
        </w:rPr>
        <w:t>tracts improves contract management, reduces errors, and ensures compliance with legal and regulatory requirements, contributing to better procurement performance. Similarly, Tagwireyi (2019) found that information technology, including electronic contract</w:t>
      </w:r>
      <w:r>
        <w:rPr>
          <w:sz w:val="24"/>
          <w:szCs w:val="24"/>
          <w:lang w:val="en-ZW"/>
        </w:rPr>
        <w:t>s, boosts operational effectiveness and reduces error probability in supply chain management.</w:t>
      </w:r>
    </w:p>
    <w:p w:rsidR="00507AEF" w:rsidRDefault="00507AEF">
      <w:pPr>
        <w:spacing w:line="360" w:lineRule="auto"/>
        <w:jc w:val="both"/>
        <w:rPr>
          <w:b/>
          <w:bCs/>
          <w:sz w:val="24"/>
          <w:szCs w:val="24"/>
          <w:lang w:val="en-ZW"/>
        </w:rPr>
      </w:pPr>
    </w:p>
    <w:p w:rsidR="00507AEF" w:rsidRDefault="00F26A07">
      <w:pPr>
        <w:spacing w:line="360" w:lineRule="auto"/>
        <w:jc w:val="both"/>
        <w:rPr>
          <w:b/>
          <w:bCs/>
          <w:sz w:val="24"/>
          <w:szCs w:val="24"/>
          <w:lang w:val="en-ZW"/>
        </w:rPr>
      </w:pPr>
      <w:r>
        <w:rPr>
          <w:b/>
          <w:bCs/>
          <w:sz w:val="24"/>
          <w:szCs w:val="24"/>
          <w:lang w:val="en-ZW"/>
        </w:rPr>
        <w:t>Information Technology</w:t>
      </w:r>
    </w:p>
    <w:p w:rsidR="00507AEF" w:rsidRDefault="00F26A07">
      <w:pPr>
        <w:spacing w:line="360" w:lineRule="auto"/>
        <w:jc w:val="both"/>
        <w:rPr>
          <w:sz w:val="24"/>
          <w:szCs w:val="24"/>
          <w:lang w:val="en-ZW"/>
        </w:rPr>
      </w:pPr>
      <w:r>
        <w:rPr>
          <w:sz w:val="24"/>
          <w:szCs w:val="24"/>
          <w:lang w:val="en-ZW"/>
        </w:rPr>
        <w:t>The coefficient for Information Technology is 0.487, with a p-value of 0.005, indicating a significant positive effect on procurement perf</w:t>
      </w:r>
      <w:r>
        <w:rPr>
          <w:sz w:val="24"/>
          <w:szCs w:val="24"/>
          <w:lang w:val="en-ZW"/>
        </w:rPr>
        <w:t xml:space="preserve">ormance. This result is in line with the </w:t>
      </w:r>
      <w:r>
        <w:rPr>
          <w:b/>
          <w:bCs/>
          <w:sz w:val="24"/>
          <w:szCs w:val="24"/>
          <w:lang w:val="en-ZW"/>
        </w:rPr>
        <w:t>Technology Acceptance Model (TAM)</w:t>
      </w:r>
      <w:r>
        <w:rPr>
          <w:sz w:val="24"/>
          <w:szCs w:val="24"/>
          <w:lang w:val="en-ZW"/>
        </w:rPr>
        <w:t xml:space="preserve">, which emphasizes the importance of perceived usefulness and ease of use in technology adoption. Information Technology improves data management, communication, and decision-making </w:t>
      </w:r>
      <w:r>
        <w:rPr>
          <w:sz w:val="24"/>
          <w:szCs w:val="24"/>
          <w:lang w:val="en-ZW"/>
        </w:rPr>
        <w:t>processes, aligning with the model's emphasis on enhancing job performance through technology (Davis et al., 1989).</w:t>
      </w:r>
    </w:p>
    <w:p w:rsidR="00507AEF" w:rsidRDefault="00507AEF">
      <w:pPr>
        <w:spacing w:line="360" w:lineRule="auto"/>
        <w:jc w:val="both"/>
        <w:rPr>
          <w:sz w:val="24"/>
          <w:szCs w:val="24"/>
          <w:lang w:val="en-ZW"/>
        </w:rPr>
      </w:pPr>
    </w:p>
    <w:p w:rsidR="00507AEF" w:rsidRDefault="00F26A07">
      <w:pPr>
        <w:spacing w:line="360" w:lineRule="auto"/>
        <w:jc w:val="both"/>
        <w:rPr>
          <w:sz w:val="24"/>
          <w:szCs w:val="24"/>
          <w:lang w:val="en-ZW"/>
        </w:rPr>
      </w:pPr>
      <w:r>
        <w:rPr>
          <w:sz w:val="24"/>
          <w:szCs w:val="24"/>
          <w:lang w:val="en-ZW"/>
        </w:rPr>
        <w:t xml:space="preserve">Empirical evidence supports this finding. Tagwireyi (2019) demonstrated that information technology enhances procurement processes by </w:t>
      </w:r>
      <w:r>
        <w:rPr>
          <w:sz w:val="24"/>
          <w:szCs w:val="24"/>
          <w:lang w:val="en-ZW"/>
        </w:rPr>
        <w:t>improving data accuracy, facilitating communication, and streamlining operations, leading to better overall performance. Additionally, Muriuki (2021) found that ICT significantly affected procurement performance, enhancing transparency, shortening lead tim</w:t>
      </w:r>
      <w:r>
        <w:rPr>
          <w:sz w:val="24"/>
          <w:szCs w:val="24"/>
          <w:lang w:val="en-ZW"/>
        </w:rPr>
        <w:t>es, and improving supplier and contract performance.</w:t>
      </w:r>
    </w:p>
    <w:p w:rsidR="00507AEF" w:rsidRDefault="00F26A07">
      <w:pPr>
        <w:pStyle w:val="Heading1"/>
        <w:spacing w:line="360" w:lineRule="auto"/>
        <w:jc w:val="both"/>
        <w:rPr>
          <w:rFonts w:ascii="Times New Roman" w:hAnsi="Times New Roman" w:cs="Times New Roman"/>
          <w:b/>
          <w:bCs/>
          <w:color w:val="auto"/>
          <w:sz w:val="24"/>
          <w:szCs w:val="24"/>
        </w:rPr>
      </w:pPr>
      <w:bookmarkStart w:id="164" w:name="_Toc168658300"/>
      <w:bookmarkStart w:id="165" w:name="_Toc168658889"/>
      <w:r>
        <w:rPr>
          <w:rFonts w:ascii="Times New Roman" w:hAnsi="Times New Roman" w:cs="Times New Roman"/>
          <w:b/>
          <w:bCs/>
          <w:color w:val="auto"/>
          <w:sz w:val="24"/>
          <w:szCs w:val="24"/>
        </w:rPr>
        <w:lastRenderedPageBreak/>
        <w:t>4.9 Chapter Summary</w:t>
      </w:r>
      <w:bookmarkEnd w:id="164"/>
      <w:bookmarkEnd w:id="165"/>
    </w:p>
    <w:p w:rsidR="00507AEF" w:rsidRDefault="00507AEF">
      <w:pPr>
        <w:pStyle w:val="Heading11"/>
        <w:spacing w:line="360" w:lineRule="auto"/>
        <w:rPr>
          <w:rFonts w:eastAsia="SimSun"/>
        </w:rPr>
      </w:pPr>
    </w:p>
    <w:p w:rsidR="00507AEF" w:rsidRDefault="00F26A07">
      <w:pPr>
        <w:spacing w:line="360" w:lineRule="auto"/>
        <w:jc w:val="both"/>
        <w:rPr>
          <w:sz w:val="24"/>
          <w:szCs w:val="24"/>
        </w:rPr>
      </w:pPr>
      <w:r>
        <w:rPr>
          <w:sz w:val="24"/>
          <w:szCs w:val="24"/>
        </w:rPr>
        <w:t>This chapter presented the data analysis and findings. The regression analysis showed a significant positive relationship between e-procurement practices and procurement performance.</w:t>
      </w:r>
      <w:r>
        <w:rPr>
          <w:sz w:val="24"/>
          <w:szCs w:val="24"/>
        </w:rPr>
        <w:t xml:space="preserve"> Post-diagnostic tests confirmed the reliability of the regression model. Correlation analysis demonstrated significant relationships between the variables. Qualitative analysis provided additional insights, reinforcing the quantitative findings. These res</w:t>
      </w:r>
      <w:r>
        <w:rPr>
          <w:sz w:val="24"/>
          <w:szCs w:val="24"/>
        </w:rPr>
        <w:t xml:space="preserve">ults provide empirical support for the theoretical frameworks discussed in Chapter 2 and underscore the importance of adopting e-procurement practices for improved organizational performance. The next chapter will present the summary of research findings, </w:t>
      </w:r>
      <w:r>
        <w:rPr>
          <w:sz w:val="24"/>
          <w:szCs w:val="24"/>
        </w:rPr>
        <w:t xml:space="preserve">conclusions and recommendations. </w:t>
      </w:r>
    </w:p>
    <w:p w:rsidR="00507AEF" w:rsidRDefault="00507AEF">
      <w:pPr>
        <w:spacing w:line="360" w:lineRule="auto"/>
        <w:jc w:val="both"/>
        <w:rPr>
          <w:rFonts w:eastAsia="SimSun"/>
          <w:b/>
          <w:bCs/>
          <w:sz w:val="24"/>
          <w:szCs w:val="24"/>
          <w:lang w:eastAsia="zh-CN"/>
        </w:rPr>
      </w:pPr>
    </w:p>
    <w:p w:rsidR="00507AEF" w:rsidRDefault="00507AEF">
      <w:pPr>
        <w:spacing w:line="360" w:lineRule="auto"/>
        <w:jc w:val="both"/>
        <w:rPr>
          <w:rFonts w:eastAsia="SimSun"/>
          <w:b/>
          <w:bCs/>
          <w:sz w:val="24"/>
          <w:szCs w:val="24"/>
          <w:lang w:eastAsia="zh-CN"/>
        </w:rPr>
      </w:pPr>
    </w:p>
    <w:p w:rsidR="00507AEF" w:rsidRDefault="00507AEF">
      <w:pPr>
        <w:spacing w:line="360" w:lineRule="auto"/>
        <w:jc w:val="both"/>
        <w:rPr>
          <w:rFonts w:eastAsia="SimSun"/>
          <w:b/>
          <w:bCs/>
          <w:sz w:val="24"/>
          <w:szCs w:val="24"/>
          <w:lang w:eastAsia="zh-CN"/>
        </w:rPr>
      </w:pPr>
    </w:p>
    <w:p w:rsidR="00507AEF" w:rsidRDefault="00507AEF">
      <w:pPr>
        <w:spacing w:line="360" w:lineRule="auto"/>
        <w:jc w:val="both"/>
        <w:rPr>
          <w:rFonts w:eastAsia="SimSun"/>
          <w:b/>
          <w:bCs/>
          <w:sz w:val="24"/>
          <w:szCs w:val="24"/>
          <w:lang w:eastAsia="zh-CN"/>
        </w:rPr>
      </w:pPr>
    </w:p>
    <w:p w:rsidR="00507AEF" w:rsidRDefault="00507AEF">
      <w:pPr>
        <w:spacing w:line="360" w:lineRule="auto"/>
        <w:jc w:val="both"/>
        <w:rPr>
          <w:rFonts w:eastAsia="SimSun"/>
          <w:b/>
          <w:bCs/>
          <w:sz w:val="24"/>
          <w:szCs w:val="24"/>
          <w:lang w:eastAsia="zh-CN"/>
        </w:rPr>
      </w:pPr>
    </w:p>
    <w:p w:rsidR="00507AEF" w:rsidRDefault="00507AEF">
      <w:pPr>
        <w:spacing w:line="360" w:lineRule="auto"/>
        <w:jc w:val="both"/>
        <w:rPr>
          <w:rFonts w:eastAsia="SimSun"/>
          <w:b/>
          <w:bCs/>
          <w:sz w:val="24"/>
          <w:szCs w:val="24"/>
          <w:lang w:eastAsia="zh-CN"/>
        </w:rPr>
      </w:pPr>
    </w:p>
    <w:p w:rsidR="00507AEF" w:rsidRDefault="00507AEF">
      <w:pPr>
        <w:spacing w:line="360" w:lineRule="auto"/>
        <w:jc w:val="both"/>
        <w:rPr>
          <w:rFonts w:eastAsia="SimSun"/>
          <w:b/>
          <w:bCs/>
          <w:sz w:val="24"/>
          <w:szCs w:val="24"/>
          <w:lang w:eastAsia="zh-CN"/>
        </w:rPr>
      </w:pPr>
    </w:p>
    <w:p w:rsidR="00507AEF" w:rsidRDefault="00507AEF">
      <w:pPr>
        <w:spacing w:line="360" w:lineRule="auto"/>
        <w:jc w:val="both"/>
        <w:rPr>
          <w:rFonts w:eastAsia="SimSun"/>
          <w:b/>
          <w:bCs/>
          <w:sz w:val="24"/>
          <w:szCs w:val="24"/>
          <w:lang w:eastAsia="zh-CN"/>
        </w:rPr>
      </w:pPr>
    </w:p>
    <w:p w:rsidR="00507AEF" w:rsidRDefault="00507AEF">
      <w:pPr>
        <w:spacing w:line="360" w:lineRule="auto"/>
        <w:jc w:val="both"/>
        <w:rPr>
          <w:rFonts w:eastAsia="SimSun"/>
          <w:b/>
          <w:bCs/>
          <w:sz w:val="24"/>
          <w:szCs w:val="24"/>
          <w:lang w:eastAsia="zh-CN"/>
        </w:rPr>
      </w:pPr>
    </w:p>
    <w:p w:rsidR="00507AEF" w:rsidRDefault="00507AEF">
      <w:pPr>
        <w:pStyle w:val="Heading11"/>
        <w:spacing w:line="360" w:lineRule="auto"/>
        <w:rPr>
          <w:rFonts w:eastAsia="SimSun"/>
          <w:lang w:eastAsia="zh-CN"/>
        </w:rPr>
      </w:pPr>
    </w:p>
    <w:p w:rsidR="00507AEF" w:rsidRDefault="00F26A07">
      <w:pPr>
        <w:pStyle w:val="Heading11"/>
        <w:spacing w:line="360" w:lineRule="auto"/>
      </w:pPr>
      <w:r>
        <w:t xml:space="preserve"> </w:t>
      </w:r>
    </w:p>
    <w:p w:rsidR="00507AEF" w:rsidRDefault="00507AEF">
      <w:pPr>
        <w:pStyle w:val="Heading11"/>
        <w:spacing w:line="360" w:lineRule="auto"/>
      </w:pPr>
    </w:p>
    <w:p w:rsidR="00507AEF" w:rsidRDefault="00507AEF">
      <w:pPr>
        <w:pStyle w:val="Heading11"/>
        <w:spacing w:line="360" w:lineRule="auto"/>
      </w:pPr>
    </w:p>
    <w:p w:rsidR="00507AEF" w:rsidRDefault="00F26A07">
      <w:pPr>
        <w:pStyle w:val="Heading1"/>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p>
    <w:p w:rsidR="00507AEF" w:rsidRDefault="00507AEF"/>
    <w:p w:rsidR="00507AEF" w:rsidRDefault="00507AEF"/>
    <w:p w:rsidR="00507AEF" w:rsidRDefault="00507AEF"/>
    <w:p w:rsidR="00507AEF" w:rsidRDefault="00507AEF"/>
    <w:p w:rsidR="00507AEF" w:rsidRDefault="00507AEF"/>
    <w:p w:rsidR="00507AEF" w:rsidRDefault="00507AEF">
      <w:pPr>
        <w:pStyle w:val="Heading1"/>
        <w:spacing w:line="360" w:lineRule="auto"/>
        <w:jc w:val="both"/>
        <w:rPr>
          <w:rFonts w:ascii="Times New Roman" w:hAnsi="Times New Roman" w:cs="Times New Roman"/>
          <w:color w:val="auto"/>
          <w:sz w:val="24"/>
          <w:szCs w:val="24"/>
        </w:rPr>
      </w:pPr>
    </w:p>
    <w:p w:rsidR="00507AEF" w:rsidRDefault="00F26A07">
      <w:pPr>
        <w:pStyle w:val="Heading1"/>
        <w:spacing w:line="360" w:lineRule="auto"/>
        <w:jc w:val="center"/>
        <w:rPr>
          <w:rFonts w:ascii="Times New Roman" w:hAnsi="Times New Roman" w:cs="Times New Roman"/>
          <w:b/>
          <w:bCs/>
          <w:color w:val="auto"/>
          <w:sz w:val="24"/>
          <w:szCs w:val="24"/>
        </w:rPr>
      </w:pPr>
      <w:bookmarkStart w:id="166" w:name="_Toc168658301"/>
      <w:bookmarkStart w:id="167" w:name="_Toc168658890"/>
      <w:r>
        <w:rPr>
          <w:rFonts w:ascii="Times New Roman" w:hAnsi="Times New Roman" w:cs="Times New Roman"/>
          <w:b/>
          <w:bCs/>
          <w:color w:val="auto"/>
          <w:sz w:val="24"/>
          <w:szCs w:val="24"/>
        </w:rPr>
        <w:t>CHAPTER FIVE</w:t>
      </w:r>
      <w:bookmarkEnd w:id="166"/>
      <w:bookmarkEnd w:id="167"/>
    </w:p>
    <w:p w:rsidR="00507AEF" w:rsidRDefault="00F26A07">
      <w:pPr>
        <w:pStyle w:val="Heading1"/>
        <w:spacing w:line="360" w:lineRule="auto"/>
        <w:jc w:val="center"/>
        <w:rPr>
          <w:rFonts w:ascii="Times New Roman" w:hAnsi="Times New Roman" w:cs="Times New Roman"/>
          <w:b/>
          <w:bCs/>
          <w:color w:val="auto"/>
          <w:sz w:val="24"/>
          <w:szCs w:val="24"/>
        </w:rPr>
      </w:pPr>
      <w:bookmarkStart w:id="168" w:name="_Toc168658302"/>
      <w:bookmarkStart w:id="169" w:name="_Toc168658891"/>
      <w:r>
        <w:rPr>
          <w:rFonts w:ascii="Times New Roman" w:hAnsi="Times New Roman" w:cs="Times New Roman"/>
          <w:b/>
          <w:bCs/>
          <w:color w:val="auto"/>
          <w:sz w:val="24"/>
          <w:szCs w:val="24"/>
        </w:rPr>
        <w:t>SUMMARY, CONCLUSIONS AND RECOMMENDATIONS</w:t>
      </w:r>
      <w:bookmarkEnd w:id="168"/>
      <w:bookmarkEnd w:id="169"/>
    </w:p>
    <w:p w:rsidR="00507AEF" w:rsidRDefault="00F26A07">
      <w:pPr>
        <w:pStyle w:val="Heading1"/>
        <w:spacing w:line="360" w:lineRule="auto"/>
        <w:rPr>
          <w:rFonts w:ascii="Times New Roman" w:hAnsi="Times New Roman" w:cs="Times New Roman"/>
          <w:b/>
          <w:bCs/>
          <w:color w:val="auto"/>
          <w:sz w:val="24"/>
          <w:szCs w:val="24"/>
        </w:rPr>
      </w:pPr>
      <w:bookmarkStart w:id="170" w:name="_Toc168658303"/>
      <w:bookmarkStart w:id="171" w:name="_Toc168658892"/>
      <w:r>
        <w:rPr>
          <w:rFonts w:ascii="Times New Roman" w:hAnsi="Times New Roman" w:cs="Times New Roman"/>
          <w:b/>
          <w:bCs/>
          <w:color w:val="auto"/>
          <w:sz w:val="24"/>
          <w:szCs w:val="24"/>
        </w:rPr>
        <w:t>5.1 Introduction</w:t>
      </w:r>
      <w:bookmarkEnd w:id="170"/>
      <w:bookmarkEnd w:id="171"/>
    </w:p>
    <w:p w:rsidR="00507AEF" w:rsidRDefault="00507AEF">
      <w:pPr>
        <w:spacing w:line="360" w:lineRule="auto"/>
        <w:jc w:val="both"/>
        <w:rPr>
          <w:b/>
          <w:bCs/>
          <w:sz w:val="24"/>
          <w:szCs w:val="24"/>
        </w:rPr>
      </w:pPr>
    </w:p>
    <w:p w:rsidR="00507AEF" w:rsidRDefault="00F26A07">
      <w:pPr>
        <w:spacing w:line="360" w:lineRule="auto"/>
        <w:jc w:val="both"/>
        <w:rPr>
          <w:sz w:val="24"/>
          <w:szCs w:val="24"/>
        </w:rPr>
      </w:pPr>
      <w:r>
        <w:rPr>
          <w:sz w:val="24"/>
          <w:szCs w:val="24"/>
        </w:rPr>
        <w:t>The previous chapter presented, analyzed and discussed the study findings. All questionnaires were returned and it was reviewed to be accepted through enough to bring sound and wide-ranging conclusions and recommendations. Based on the results presented in</w:t>
      </w:r>
      <w:r>
        <w:rPr>
          <w:sz w:val="24"/>
          <w:szCs w:val="24"/>
        </w:rPr>
        <w:t xml:space="preserve"> the previous chapter, this chapter summarizes the research findings. Conclusions are drawn regarding the research questions and the possible implications are also discussed. The chapter concludes with recommendations for further research. </w:t>
      </w:r>
    </w:p>
    <w:p w:rsidR="00507AEF" w:rsidRDefault="00507AEF">
      <w:pPr>
        <w:spacing w:line="360" w:lineRule="auto"/>
        <w:jc w:val="both"/>
        <w:rPr>
          <w:sz w:val="24"/>
          <w:szCs w:val="24"/>
        </w:rPr>
      </w:pPr>
    </w:p>
    <w:p w:rsidR="00507AEF" w:rsidRDefault="00F26A07">
      <w:pPr>
        <w:pStyle w:val="Heading1"/>
        <w:spacing w:line="360" w:lineRule="auto"/>
        <w:jc w:val="both"/>
        <w:rPr>
          <w:rFonts w:ascii="Times New Roman" w:hAnsi="Times New Roman" w:cs="Times New Roman"/>
          <w:b/>
          <w:bCs/>
          <w:color w:val="auto"/>
          <w:sz w:val="24"/>
          <w:szCs w:val="24"/>
        </w:rPr>
      </w:pPr>
      <w:bookmarkStart w:id="172" w:name="_Toc168658304"/>
      <w:bookmarkStart w:id="173" w:name="_Toc168658893"/>
      <w:r>
        <w:rPr>
          <w:rFonts w:ascii="Times New Roman" w:hAnsi="Times New Roman" w:cs="Times New Roman"/>
          <w:b/>
          <w:bCs/>
          <w:color w:val="auto"/>
          <w:sz w:val="24"/>
          <w:szCs w:val="24"/>
        </w:rPr>
        <w:t>5.2 Summary of</w:t>
      </w:r>
      <w:r>
        <w:rPr>
          <w:rFonts w:ascii="Times New Roman" w:hAnsi="Times New Roman" w:cs="Times New Roman"/>
          <w:b/>
          <w:bCs/>
          <w:color w:val="auto"/>
          <w:sz w:val="24"/>
          <w:szCs w:val="24"/>
        </w:rPr>
        <w:t xml:space="preserve"> findings</w:t>
      </w:r>
      <w:bookmarkEnd w:id="172"/>
      <w:bookmarkEnd w:id="173"/>
    </w:p>
    <w:p w:rsidR="00507AEF" w:rsidRDefault="00507AEF">
      <w:pPr>
        <w:spacing w:line="360" w:lineRule="auto"/>
        <w:jc w:val="both"/>
        <w:rPr>
          <w:b/>
          <w:bCs/>
          <w:sz w:val="24"/>
          <w:szCs w:val="24"/>
        </w:rPr>
      </w:pPr>
    </w:p>
    <w:p w:rsidR="00507AEF" w:rsidRDefault="00F26A07">
      <w:pPr>
        <w:spacing w:line="360" w:lineRule="auto"/>
        <w:jc w:val="both"/>
        <w:rPr>
          <w:sz w:val="24"/>
          <w:szCs w:val="24"/>
        </w:rPr>
      </w:pPr>
      <w:r>
        <w:rPr>
          <w:sz w:val="24"/>
          <w:szCs w:val="24"/>
        </w:rPr>
        <w:t>The summary was presented in a way that all the objectives are summarized based on the findings and the results of the research. The aim of this study was to provide information on the effects of e-procurement practices on procurement performanc</w:t>
      </w:r>
      <w:r>
        <w:rPr>
          <w:sz w:val="24"/>
          <w:szCs w:val="24"/>
        </w:rPr>
        <w:t>e at ZIMSTAT with a view of encouraging the desired improvement in the use of technology in procurement departments of companies in Zimbabwe.</w:t>
      </w:r>
      <w:r>
        <w:rPr>
          <w:rFonts w:eastAsia="SimSun"/>
          <w:bCs/>
          <w:sz w:val="24"/>
          <w:szCs w:val="24"/>
        </w:rPr>
        <w:t xml:space="preserve"> The results show that, e-procurement practices positively affect ZIMSTAT’s performance. Results, further indicate </w:t>
      </w:r>
      <w:r>
        <w:rPr>
          <w:rFonts w:eastAsia="SimSun"/>
          <w:bCs/>
          <w:sz w:val="24"/>
          <w:szCs w:val="24"/>
        </w:rPr>
        <w:t>that e-procurement practices shorten order delivery time and data quality. The results further show that automation of procurement improves order tracking, decreases errors and delays on ZIMSTAT. Moreso, the results show that e-procurement promotes cost re</w:t>
      </w:r>
      <w:r>
        <w:rPr>
          <w:rFonts w:eastAsia="SimSun"/>
          <w:bCs/>
          <w:sz w:val="24"/>
          <w:szCs w:val="24"/>
        </w:rPr>
        <w:t xml:space="preserve">duction. </w:t>
      </w:r>
    </w:p>
    <w:p w:rsidR="00507AEF" w:rsidRDefault="00F26A07">
      <w:pPr>
        <w:pStyle w:val="Heading1"/>
        <w:spacing w:line="360" w:lineRule="auto"/>
        <w:jc w:val="both"/>
        <w:rPr>
          <w:rFonts w:ascii="Times New Roman" w:hAnsi="Times New Roman" w:cs="Times New Roman"/>
          <w:b/>
          <w:bCs/>
          <w:color w:val="auto"/>
          <w:sz w:val="24"/>
          <w:szCs w:val="24"/>
        </w:rPr>
      </w:pPr>
      <w:bookmarkStart w:id="174" w:name="_Toc168658305"/>
      <w:bookmarkStart w:id="175" w:name="_Toc168658894"/>
      <w:r>
        <w:rPr>
          <w:rFonts w:ascii="Times New Roman" w:hAnsi="Times New Roman" w:cs="Times New Roman"/>
          <w:b/>
          <w:bCs/>
          <w:color w:val="auto"/>
          <w:sz w:val="24"/>
          <w:szCs w:val="24"/>
        </w:rPr>
        <w:t>5.3 Conclusions</w:t>
      </w:r>
      <w:bookmarkEnd w:id="174"/>
      <w:bookmarkEnd w:id="175"/>
      <w:r>
        <w:rPr>
          <w:rFonts w:ascii="Times New Roman" w:hAnsi="Times New Roman" w:cs="Times New Roman"/>
          <w:b/>
          <w:bCs/>
          <w:color w:val="auto"/>
          <w:sz w:val="24"/>
          <w:szCs w:val="24"/>
        </w:rPr>
        <w:t xml:space="preserve"> </w:t>
      </w:r>
    </w:p>
    <w:p w:rsidR="00507AEF" w:rsidRDefault="00507AEF"/>
    <w:p w:rsidR="00507AEF" w:rsidRDefault="00F26A07">
      <w:pPr>
        <w:spacing w:line="360" w:lineRule="auto"/>
        <w:jc w:val="both"/>
        <w:rPr>
          <w:sz w:val="24"/>
          <w:szCs w:val="24"/>
        </w:rPr>
      </w:pPr>
      <w:r>
        <w:rPr>
          <w:sz w:val="24"/>
          <w:szCs w:val="24"/>
        </w:rPr>
        <w:t>The research questions' three primary concerns were brought up by the analysis of the study findings, which formed the basis for the conclusions. The researcher draws the conclusion that ZIMSTAT's procurement department has very</w:t>
      </w:r>
      <w:r>
        <w:rPr>
          <w:sz w:val="24"/>
          <w:szCs w:val="24"/>
        </w:rPr>
        <w:t xml:space="preserve"> little technology based on the study's findings. The organization's procurement process is not uniformly affected by e-procurement. The impact on procurement procedures is just slightly significant. It has enormous effects on the procurement department as</w:t>
      </w:r>
      <w:r>
        <w:rPr>
          <w:sz w:val="24"/>
          <w:szCs w:val="24"/>
        </w:rPr>
        <w:t xml:space="preserve"> a whole.</w:t>
      </w:r>
    </w:p>
    <w:p w:rsidR="00507AEF" w:rsidRDefault="00507AEF">
      <w:pPr>
        <w:spacing w:line="360" w:lineRule="auto"/>
        <w:jc w:val="both"/>
        <w:rPr>
          <w:sz w:val="24"/>
          <w:szCs w:val="24"/>
        </w:rPr>
      </w:pPr>
    </w:p>
    <w:p w:rsidR="00507AEF" w:rsidRDefault="00F26A07">
      <w:pPr>
        <w:spacing w:line="360" w:lineRule="auto"/>
        <w:jc w:val="both"/>
        <w:rPr>
          <w:sz w:val="24"/>
          <w:szCs w:val="24"/>
        </w:rPr>
      </w:pPr>
      <w:r>
        <w:rPr>
          <w:sz w:val="24"/>
          <w:szCs w:val="24"/>
        </w:rPr>
        <w:t xml:space="preserve">According to the study's findings, ZIMSTAT must make significant investments in areas like ongoing training to educate management, employees, and suppliers about the range of technologies available for </w:t>
      </w:r>
      <w:r>
        <w:rPr>
          <w:sz w:val="24"/>
          <w:szCs w:val="24"/>
        </w:rPr>
        <w:lastRenderedPageBreak/>
        <w:t>procurement procedures. Additionally, ZIMST</w:t>
      </w:r>
      <w:r>
        <w:rPr>
          <w:sz w:val="24"/>
          <w:szCs w:val="24"/>
        </w:rPr>
        <w:t>AT ought to think about providing enough IT staff and resources to the procurement department. ZIMSTAT must enhance its online presence by utilizing contemporary practices like fiber optics and internet technologies to advertise tenders via its website and</w:t>
      </w:r>
      <w:r>
        <w:rPr>
          <w:sz w:val="24"/>
          <w:szCs w:val="24"/>
        </w:rPr>
        <w:t xml:space="preserve"> the internet. This will increase its competitive edge by granting it access to a larger pool of suppliers, both inside and outside of Zimbabwe.</w:t>
      </w:r>
    </w:p>
    <w:p w:rsidR="00507AEF" w:rsidRDefault="00F26A07">
      <w:pPr>
        <w:pStyle w:val="Heading1"/>
        <w:spacing w:line="360" w:lineRule="auto"/>
        <w:jc w:val="both"/>
        <w:rPr>
          <w:rFonts w:ascii="Times New Roman" w:hAnsi="Times New Roman" w:cs="Times New Roman"/>
          <w:b/>
          <w:bCs/>
          <w:color w:val="auto"/>
          <w:sz w:val="24"/>
          <w:szCs w:val="24"/>
        </w:rPr>
      </w:pPr>
      <w:bookmarkStart w:id="176" w:name="_Toc168658306"/>
      <w:bookmarkStart w:id="177" w:name="_Toc168658895"/>
      <w:r>
        <w:rPr>
          <w:rFonts w:ascii="Times New Roman" w:hAnsi="Times New Roman" w:cs="Times New Roman"/>
          <w:b/>
          <w:bCs/>
          <w:color w:val="auto"/>
          <w:sz w:val="24"/>
          <w:szCs w:val="24"/>
        </w:rPr>
        <w:t>5.3 Recommendations</w:t>
      </w:r>
      <w:bookmarkEnd w:id="176"/>
      <w:bookmarkEnd w:id="177"/>
      <w:r>
        <w:rPr>
          <w:rFonts w:ascii="Times New Roman" w:hAnsi="Times New Roman" w:cs="Times New Roman"/>
          <w:b/>
          <w:bCs/>
          <w:color w:val="auto"/>
          <w:sz w:val="24"/>
          <w:szCs w:val="24"/>
        </w:rPr>
        <w:t xml:space="preserve"> </w:t>
      </w:r>
    </w:p>
    <w:p w:rsidR="00507AEF" w:rsidRDefault="00507AEF">
      <w:pPr>
        <w:spacing w:line="360" w:lineRule="auto"/>
        <w:jc w:val="both"/>
        <w:rPr>
          <w:sz w:val="24"/>
          <w:szCs w:val="24"/>
        </w:rPr>
      </w:pPr>
      <w:bookmarkStart w:id="178" w:name="_Hlk167370297"/>
    </w:p>
    <w:p w:rsidR="00507AEF" w:rsidRDefault="00F26A07">
      <w:pPr>
        <w:spacing w:line="360" w:lineRule="auto"/>
        <w:jc w:val="both"/>
        <w:rPr>
          <w:sz w:val="24"/>
          <w:szCs w:val="24"/>
        </w:rPr>
      </w:pPr>
      <w:r>
        <w:rPr>
          <w:sz w:val="24"/>
          <w:szCs w:val="24"/>
        </w:rPr>
        <w:t>In its procurement process, ZIMSTAT must continue to use e-procurement due to the benefit</w:t>
      </w:r>
      <w:r>
        <w:rPr>
          <w:sz w:val="24"/>
          <w:szCs w:val="24"/>
        </w:rPr>
        <w:t xml:space="preserve">s it offers over traditional methods. </w:t>
      </w:r>
      <w:r>
        <w:rPr>
          <w:rFonts w:eastAsia="SimSun"/>
          <w:bCs/>
          <w:sz w:val="24"/>
          <w:szCs w:val="24"/>
        </w:rPr>
        <w:t>The study recommends ZIMSTAT to consider implementing e-procurement practices as they are critical in organizational procurement performance since it has more advantageous over the traditional procurement methods. ZIMS</w:t>
      </w:r>
      <w:r>
        <w:rPr>
          <w:rFonts w:eastAsia="SimSun"/>
          <w:bCs/>
          <w:sz w:val="24"/>
          <w:szCs w:val="24"/>
        </w:rPr>
        <w:t>TAT is therefore recommended to consider use of electronic sourcing, electronic bidding, electronic contracts and automation of order tracking system.</w:t>
      </w:r>
      <w:r>
        <w:rPr>
          <w:sz w:val="24"/>
          <w:szCs w:val="24"/>
        </w:rPr>
        <w:t xml:space="preserve"> Hence, reduces errors in the management and </w:t>
      </w:r>
      <w:r>
        <w:rPr>
          <w:sz w:val="24"/>
          <w:szCs w:val="24"/>
          <w:lang w:val="en-GB"/>
        </w:rPr>
        <w:t>when conducting various surveys and censuses to provide accur</w:t>
      </w:r>
      <w:r>
        <w:rPr>
          <w:sz w:val="24"/>
          <w:szCs w:val="24"/>
          <w:lang w:val="en-GB"/>
        </w:rPr>
        <w:t xml:space="preserve">ate and reliable data on various socio-economic indicators. </w:t>
      </w:r>
      <w:bookmarkEnd w:id="178"/>
    </w:p>
    <w:p w:rsidR="00507AEF" w:rsidRDefault="00F26A07">
      <w:pPr>
        <w:pStyle w:val="Heading1"/>
        <w:spacing w:line="360" w:lineRule="auto"/>
        <w:jc w:val="both"/>
        <w:rPr>
          <w:rFonts w:ascii="Times New Roman" w:hAnsi="Times New Roman" w:cs="Times New Roman"/>
          <w:b/>
          <w:bCs/>
          <w:color w:val="auto"/>
          <w:sz w:val="24"/>
          <w:szCs w:val="24"/>
        </w:rPr>
      </w:pPr>
      <w:bookmarkStart w:id="179" w:name="_Toc168658307"/>
      <w:bookmarkStart w:id="180" w:name="_Toc168658896"/>
      <w:r>
        <w:rPr>
          <w:rFonts w:ascii="Times New Roman" w:hAnsi="Times New Roman" w:cs="Times New Roman"/>
          <w:b/>
          <w:bCs/>
          <w:color w:val="auto"/>
          <w:sz w:val="24"/>
          <w:szCs w:val="24"/>
        </w:rPr>
        <w:t>5.4 Areas for further Research</w:t>
      </w:r>
      <w:bookmarkEnd w:id="179"/>
      <w:bookmarkEnd w:id="180"/>
      <w:r>
        <w:rPr>
          <w:rFonts w:ascii="Times New Roman" w:hAnsi="Times New Roman" w:cs="Times New Roman"/>
          <w:b/>
          <w:bCs/>
          <w:color w:val="auto"/>
          <w:sz w:val="24"/>
          <w:szCs w:val="24"/>
        </w:rPr>
        <w:t xml:space="preserve"> </w:t>
      </w:r>
    </w:p>
    <w:p w:rsidR="00507AEF" w:rsidRDefault="00507AEF"/>
    <w:p w:rsidR="00507AEF" w:rsidRDefault="00F26A07">
      <w:pPr>
        <w:spacing w:line="360" w:lineRule="auto"/>
        <w:jc w:val="both"/>
        <w:rPr>
          <w:sz w:val="24"/>
          <w:szCs w:val="24"/>
        </w:rPr>
      </w:pPr>
      <w:r>
        <w:rPr>
          <w:sz w:val="24"/>
          <w:szCs w:val="24"/>
        </w:rPr>
        <w:t xml:space="preserve">Due to time and financial constraints, the researcher's sampling frame was limited to a tiny portion of Parastatals in Zimbabwe; hence, in order to confirm these </w:t>
      </w:r>
      <w:r>
        <w:rPr>
          <w:sz w:val="24"/>
          <w:szCs w:val="24"/>
        </w:rPr>
        <w:t>results, the researcher ultimately suggests conducting the same research study with a bigger Parastatals sample. Only one aspect of the population, ZIMSTAT, which the researcher could easily access, could be the focus of the study. In order for procurement</w:t>
      </w:r>
      <w:r>
        <w:rPr>
          <w:sz w:val="24"/>
          <w:szCs w:val="24"/>
        </w:rPr>
        <w:t xml:space="preserve"> departments to properly and efficiently utilize technology, it is also advised that study be done to assess professional development programmes designed to foster computer literacy among staff members. Future research ought to examine how technology affec</w:t>
      </w:r>
      <w:r>
        <w:rPr>
          <w:sz w:val="24"/>
          <w:szCs w:val="24"/>
        </w:rPr>
        <w:t>ts public and private sector procurement methods by comparing them.</w:t>
      </w:r>
    </w:p>
    <w:p w:rsidR="00507AEF" w:rsidRDefault="00507AEF">
      <w:pPr>
        <w:spacing w:line="360" w:lineRule="auto"/>
        <w:jc w:val="both"/>
        <w:rPr>
          <w:b/>
          <w:bCs/>
          <w:sz w:val="24"/>
          <w:szCs w:val="24"/>
        </w:rPr>
      </w:pPr>
    </w:p>
    <w:p w:rsidR="00507AEF" w:rsidRDefault="00507AEF">
      <w:pPr>
        <w:spacing w:line="360" w:lineRule="auto"/>
        <w:jc w:val="both"/>
        <w:rPr>
          <w:b/>
          <w:bCs/>
          <w:sz w:val="24"/>
          <w:szCs w:val="24"/>
        </w:rPr>
      </w:pPr>
    </w:p>
    <w:p w:rsidR="00507AEF" w:rsidRDefault="00507AEF">
      <w:pPr>
        <w:spacing w:line="360" w:lineRule="auto"/>
        <w:jc w:val="both"/>
        <w:rPr>
          <w:b/>
          <w:bCs/>
          <w:sz w:val="24"/>
          <w:szCs w:val="24"/>
        </w:rPr>
      </w:pPr>
    </w:p>
    <w:p w:rsidR="00507AEF" w:rsidRDefault="00507AEF">
      <w:pPr>
        <w:spacing w:line="360" w:lineRule="auto"/>
        <w:jc w:val="both"/>
        <w:rPr>
          <w:b/>
          <w:bCs/>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F26A07">
      <w:pPr>
        <w:pStyle w:val="Heading1"/>
        <w:spacing w:line="360" w:lineRule="auto"/>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lastRenderedPageBreak/>
        <w:t xml:space="preserve">      </w:t>
      </w:r>
      <w:bookmarkStart w:id="181" w:name="_Toc168658308"/>
      <w:bookmarkStart w:id="182" w:name="_Toc168658897"/>
      <w:r>
        <w:rPr>
          <w:rFonts w:ascii="Times New Roman" w:hAnsi="Times New Roman" w:cs="Times New Roman"/>
          <w:b/>
          <w:bCs/>
          <w:color w:val="auto"/>
          <w:sz w:val="24"/>
          <w:szCs w:val="24"/>
        </w:rPr>
        <w:t>References</w:t>
      </w:r>
      <w:bookmarkEnd w:id="181"/>
      <w:bookmarkEnd w:id="182"/>
    </w:p>
    <w:p w:rsidR="00507AEF" w:rsidRDefault="00507AEF">
      <w:pPr>
        <w:pStyle w:val="Heading11"/>
        <w:spacing w:line="360" w:lineRule="auto"/>
      </w:pPr>
    </w:p>
    <w:p w:rsidR="00507AEF" w:rsidRDefault="00F26A07" w:rsidP="00F26A07">
      <w:pPr>
        <w:pStyle w:val="ListParagraph"/>
        <w:widowControl/>
        <w:numPr>
          <w:ilvl w:val="0"/>
          <w:numId w:val="6"/>
        </w:numPr>
        <w:autoSpaceDE/>
        <w:autoSpaceDN/>
        <w:spacing w:after="200" w:line="360" w:lineRule="auto"/>
        <w:contextualSpacing/>
        <w:jc w:val="both"/>
        <w:rPr>
          <w:sz w:val="24"/>
          <w:szCs w:val="24"/>
        </w:rPr>
      </w:pPr>
      <w:r>
        <w:rPr>
          <w:sz w:val="24"/>
          <w:szCs w:val="24"/>
        </w:rPr>
        <w:t xml:space="preserve">Ahimbisibwe, A. (2018). Adoption Of E- Procurement Technology in Uganda: Migration from The Manual Public Procurement Systems to The Internet, 3 (November), 1–23. </w:t>
      </w:r>
    </w:p>
    <w:p w:rsidR="00507AEF" w:rsidRDefault="00F26A07" w:rsidP="00F26A07">
      <w:pPr>
        <w:pStyle w:val="ListParagraph"/>
        <w:widowControl/>
        <w:numPr>
          <w:ilvl w:val="0"/>
          <w:numId w:val="6"/>
        </w:numPr>
        <w:autoSpaceDE/>
        <w:autoSpaceDN/>
        <w:spacing w:after="200" w:line="360" w:lineRule="auto"/>
        <w:contextualSpacing/>
        <w:jc w:val="both"/>
        <w:rPr>
          <w:sz w:val="24"/>
          <w:szCs w:val="24"/>
        </w:rPr>
      </w:pPr>
      <w:r>
        <w:rPr>
          <w:sz w:val="24"/>
          <w:szCs w:val="24"/>
        </w:rPr>
        <w:t xml:space="preserve">Baker, J. (2014). A Secure Internet based process to Streamline Engineering Lawrence </w:t>
      </w:r>
    </w:p>
    <w:p w:rsidR="00507AEF" w:rsidRDefault="00F26A07" w:rsidP="00F26A07">
      <w:pPr>
        <w:pStyle w:val="ListParagraph"/>
        <w:widowControl/>
        <w:numPr>
          <w:ilvl w:val="0"/>
          <w:numId w:val="6"/>
        </w:numPr>
        <w:autoSpaceDE/>
        <w:autoSpaceDN/>
        <w:spacing w:after="200" w:line="360" w:lineRule="auto"/>
        <w:contextualSpacing/>
        <w:jc w:val="both"/>
        <w:rPr>
          <w:sz w:val="24"/>
          <w:szCs w:val="24"/>
        </w:rPr>
      </w:pPr>
      <w:r>
        <w:rPr>
          <w:sz w:val="24"/>
          <w:szCs w:val="24"/>
        </w:rPr>
        <w:t xml:space="preserve">Livermore Laboratories Document UCRL-JC-128507, submitted to WebNet international Conference, Toronto, Canada. </w:t>
      </w:r>
    </w:p>
    <w:p w:rsidR="00507AEF" w:rsidRDefault="00F26A07" w:rsidP="00F26A07">
      <w:pPr>
        <w:pStyle w:val="ListParagraph"/>
        <w:widowControl/>
        <w:numPr>
          <w:ilvl w:val="0"/>
          <w:numId w:val="6"/>
        </w:numPr>
        <w:autoSpaceDE/>
        <w:autoSpaceDN/>
        <w:spacing w:after="200" w:line="360" w:lineRule="auto"/>
        <w:contextualSpacing/>
        <w:jc w:val="both"/>
        <w:rPr>
          <w:sz w:val="24"/>
          <w:szCs w:val="24"/>
        </w:rPr>
      </w:pPr>
      <w:r>
        <w:rPr>
          <w:sz w:val="24"/>
          <w:szCs w:val="24"/>
        </w:rPr>
        <w:t xml:space="preserve">BERA. (2004). Revised Ethical Guidelines for Educational </w:t>
      </w:r>
      <w:r>
        <w:rPr>
          <w:sz w:val="24"/>
          <w:szCs w:val="24"/>
        </w:rPr>
        <w:t xml:space="preserve">Research [Electronic version]. </w:t>
      </w:r>
    </w:p>
    <w:p w:rsidR="00507AEF" w:rsidRDefault="00F26A07" w:rsidP="00F26A07">
      <w:pPr>
        <w:pStyle w:val="ListParagraph"/>
        <w:widowControl/>
        <w:numPr>
          <w:ilvl w:val="0"/>
          <w:numId w:val="6"/>
        </w:numPr>
        <w:autoSpaceDE/>
        <w:autoSpaceDN/>
        <w:spacing w:after="200" w:line="360" w:lineRule="auto"/>
        <w:contextualSpacing/>
        <w:jc w:val="both"/>
        <w:rPr>
          <w:sz w:val="24"/>
          <w:szCs w:val="24"/>
        </w:rPr>
      </w:pPr>
      <w:r>
        <w:rPr>
          <w:sz w:val="24"/>
          <w:szCs w:val="24"/>
        </w:rPr>
        <w:t xml:space="preserve">Chigudu, D. (2014). Public procurement in Zimbabwe: issues and challenges, 3(4), 21–26. </w:t>
      </w:r>
    </w:p>
    <w:p w:rsidR="00507AEF" w:rsidRDefault="00F26A07" w:rsidP="00F26A07">
      <w:pPr>
        <w:pStyle w:val="ListParagraph"/>
        <w:widowControl/>
        <w:numPr>
          <w:ilvl w:val="0"/>
          <w:numId w:val="6"/>
        </w:numPr>
        <w:autoSpaceDE/>
        <w:autoSpaceDN/>
        <w:spacing w:after="200" w:line="360" w:lineRule="auto"/>
        <w:contextualSpacing/>
        <w:jc w:val="both"/>
        <w:rPr>
          <w:sz w:val="24"/>
          <w:szCs w:val="24"/>
        </w:rPr>
      </w:pPr>
      <w:r>
        <w:rPr>
          <w:sz w:val="24"/>
          <w:szCs w:val="24"/>
        </w:rPr>
        <w:t>Carroll, L. S. L. (2017). A Comprehensive Definition of Technology from an Ethological Chambers, R., &amp; Conway, G. (2013). Sustainable r</w:t>
      </w:r>
      <w:r>
        <w:rPr>
          <w:sz w:val="24"/>
          <w:szCs w:val="24"/>
        </w:rPr>
        <w:t xml:space="preserve">ural livelihoods: practical concepts for the 21st century. Institute of Development Studies (UK).  </w:t>
      </w:r>
    </w:p>
    <w:p w:rsidR="00507AEF" w:rsidRDefault="00F26A07" w:rsidP="00F26A07">
      <w:pPr>
        <w:pStyle w:val="ListParagraph"/>
        <w:widowControl/>
        <w:numPr>
          <w:ilvl w:val="0"/>
          <w:numId w:val="6"/>
        </w:numPr>
        <w:autoSpaceDE/>
        <w:autoSpaceDN/>
        <w:spacing w:after="200" w:line="360" w:lineRule="auto"/>
        <w:contextualSpacing/>
        <w:jc w:val="both"/>
        <w:rPr>
          <w:sz w:val="24"/>
          <w:szCs w:val="24"/>
        </w:rPr>
      </w:pPr>
      <w:r>
        <w:rPr>
          <w:sz w:val="24"/>
          <w:szCs w:val="24"/>
        </w:rPr>
        <w:t xml:space="preserve">Cresswell, J. (2008) Educational research: Planning, conducting and evaluating quantitative and qualitative research, New Jersey, Pearson. </w:t>
      </w:r>
    </w:p>
    <w:p w:rsidR="00507AEF" w:rsidRDefault="00F26A07" w:rsidP="00F26A07">
      <w:pPr>
        <w:pStyle w:val="ListParagraph"/>
        <w:widowControl/>
        <w:numPr>
          <w:ilvl w:val="0"/>
          <w:numId w:val="6"/>
        </w:numPr>
        <w:autoSpaceDE/>
        <w:autoSpaceDN/>
        <w:spacing w:after="200" w:line="360" w:lineRule="auto"/>
        <w:contextualSpacing/>
        <w:jc w:val="both"/>
        <w:rPr>
          <w:sz w:val="24"/>
          <w:szCs w:val="24"/>
        </w:rPr>
      </w:pPr>
      <w:r>
        <w:rPr>
          <w:sz w:val="24"/>
          <w:szCs w:val="24"/>
        </w:rPr>
        <w:t xml:space="preserve">Dube, T., Chitura, T., &amp; Runyowa. L. (2010) Electronic Commerce Benefits and Adoption Barriers in Small and medium Enterprises in Gweru Zimbabwe. Journal of Internet Banking and Commerce, 151, 1-7. </w:t>
      </w:r>
    </w:p>
    <w:p w:rsidR="00507AEF" w:rsidRDefault="00F26A07" w:rsidP="00F26A07">
      <w:pPr>
        <w:pStyle w:val="ListParagraph"/>
        <w:widowControl/>
        <w:numPr>
          <w:ilvl w:val="0"/>
          <w:numId w:val="6"/>
        </w:numPr>
        <w:autoSpaceDE/>
        <w:autoSpaceDN/>
        <w:spacing w:after="200" w:line="360" w:lineRule="auto"/>
        <w:contextualSpacing/>
        <w:jc w:val="both"/>
        <w:rPr>
          <w:sz w:val="24"/>
          <w:szCs w:val="24"/>
        </w:rPr>
      </w:pPr>
      <w:r>
        <w:rPr>
          <w:sz w:val="24"/>
          <w:szCs w:val="24"/>
        </w:rPr>
        <w:t>Gay, I. R. (1990). Educational research, competencies for</w:t>
      </w:r>
      <w:r>
        <w:rPr>
          <w:sz w:val="24"/>
          <w:szCs w:val="24"/>
        </w:rPr>
        <w:t xml:space="preserve"> analysis and applications. Merrill Publishing Company. </w:t>
      </w:r>
    </w:p>
    <w:p w:rsidR="00507AEF" w:rsidRDefault="00F26A07" w:rsidP="00F26A07">
      <w:pPr>
        <w:pStyle w:val="ListParagraph"/>
        <w:widowControl/>
        <w:numPr>
          <w:ilvl w:val="0"/>
          <w:numId w:val="6"/>
        </w:numPr>
        <w:autoSpaceDE/>
        <w:autoSpaceDN/>
        <w:spacing w:after="200" w:line="360" w:lineRule="auto"/>
        <w:contextualSpacing/>
        <w:jc w:val="both"/>
        <w:rPr>
          <w:sz w:val="24"/>
          <w:szCs w:val="24"/>
        </w:rPr>
      </w:pPr>
      <w:r>
        <w:rPr>
          <w:sz w:val="24"/>
          <w:szCs w:val="24"/>
        </w:rPr>
        <w:t xml:space="preserve">Laryea, S., Africa, S., Ibem, E. O., &amp; Africa, S. (2014). Patterns of technological innovation in the use of e- procurement in construction, 19(July), 104–125.  </w:t>
      </w:r>
    </w:p>
    <w:p w:rsidR="00507AEF" w:rsidRDefault="00F26A07" w:rsidP="00F26A07">
      <w:pPr>
        <w:pStyle w:val="ListParagraph"/>
        <w:widowControl/>
        <w:numPr>
          <w:ilvl w:val="0"/>
          <w:numId w:val="6"/>
        </w:numPr>
        <w:autoSpaceDE/>
        <w:autoSpaceDN/>
        <w:spacing w:after="200" w:line="360" w:lineRule="auto"/>
        <w:contextualSpacing/>
        <w:jc w:val="both"/>
        <w:rPr>
          <w:sz w:val="24"/>
          <w:szCs w:val="24"/>
        </w:rPr>
      </w:pPr>
      <w:r>
        <w:rPr>
          <w:sz w:val="24"/>
          <w:szCs w:val="24"/>
        </w:rPr>
        <w:t>Lennon, C. 2002. ‘Achieving Bottom Li</w:t>
      </w:r>
      <w:r>
        <w:rPr>
          <w:sz w:val="24"/>
          <w:szCs w:val="24"/>
        </w:rPr>
        <w:t xml:space="preserve">ne Results in a Flat Economy: Leveraging Services Adoption, 6(1). </w:t>
      </w:r>
    </w:p>
    <w:p w:rsidR="00507AEF" w:rsidRDefault="00F26A07" w:rsidP="00F26A07">
      <w:pPr>
        <w:pStyle w:val="ListParagraph"/>
        <w:widowControl/>
        <w:numPr>
          <w:ilvl w:val="0"/>
          <w:numId w:val="6"/>
        </w:numPr>
        <w:autoSpaceDE/>
        <w:autoSpaceDN/>
        <w:spacing w:after="200" w:line="360" w:lineRule="auto"/>
        <w:contextualSpacing/>
        <w:jc w:val="both"/>
        <w:rPr>
          <w:sz w:val="24"/>
          <w:szCs w:val="24"/>
        </w:rPr>
      </w:pPr>
      <w:r>
        <w:rPr>
          <w:sz w:val="24"/>
          <w:szCs w:val="24"/>
        </w:rPr>
        <w:t xml:space="preserve">Lippert, S. K. (2006). Technological, Organizational, and Environmental Antecedents to Web Services Adoption, 6(1). </w:t>
      </w:r>
    </w:p>
    <w:p w:rsidR="00507AEF" w:rsidRDefault="00F26A07" w:rsidP="00F26A07">
      <w:pPr>
        <w:pStyle w:val="ListParagraph"/>
        <w:widowControl/>
        <w:numPr>
          <w:ilvl w:val="0"/>
          <w:numId w:val="6"/>
        </w:numPr>
        <w:autoSpaceDE/>
        <w:autoSpaceDN/>
        <w:spacing w:after="200" w:line="360" w:lineRule="auto"/>
        <w:contextualSpacing/>
        <w:jc w:val="both"/>
        <w:rPr>
          <w:sz w:val="24"/>
          <w:szCs w:val="24"/>
        </w:rPr>
      </w:pPr>
      <w:r>
        <w:rPr>
          <w:sz w:val="24"/>
          <w:szCs w:val="24"/>
        </w:rPr>
        <w:t>Lutfi, A. A., Idris, K., &amp; Mohamad, R. (2016). The Influence of Technolo</w:t>
      </w:r>
      <w:r>
        <w:rPr>
          <w:sz w:val="24"/>
          <w:szCs w:val="24"/>
        </w:rPr>
        <w:t xml:space="preserve">gical, Organizational and Environmental Factors on Accounting Information System: Usage among Jordanian Small and Medium-sized Enterprises, 6(2007), 240–248. </w:t>
      </w:r>
    </w:p>
    <w:p w:rsidR="00507AEF" w:rsidRDefault="00F26A07" w:rsidP="00F26A07">
      <w:pPr>
        <w:pStyle w:val="ListParagraph"/>
        <w:widowControl/>
        <w:numPr>
          <w:ilvl w:val="0"/>
          <w:numId w:val="6"/>
        </w:numPr>
        <w:autoSpaceDE/>
        <w:autoSpaceDN/>
        <w:spacing w:after="200" w:line="360" w:lineRule="auto"/>
        <w:contextualSpacing/>
        <w:jc w:val="both"/>
        <w:rPr>
          <w:sz w:val="24"/>
          <w:szCs w:val="24"/>
        </w:rPr>
      </w:pPr>
      <w:r>
        <w:rPr>
          <w:sz w:val="24"/>
          <w:szCs w:val="24"/>
        </w:rPr>
        <w:t>Mapira, J. (2012). Zimbabwe’s Environmental Education Policy and the Quest for Sustainable Develo</w:t>
      </w:r>
      <w:r>
        <w:rPr>
          <w:sz w:val="24"/>
          <w:szCs w:val="24"/>
        </w:rPr>
        <w:t xml:space="preserve">pment. Journal of Sustainable Development in Africa, Vol.14 No.6: 195-208. </w:t>
      </w:r>
    </w:p>
    <w:p w:rsidR="00507AEF" w:rsidRDefault="00F26A07" w:rsidP="00F26A07">
      <w:pPr>
        <w:pStyle w:val="ListParagraph"/>
        <w:widowControl/>
        <w:numPr>
          <w:ilvl w:val="0"/>
          <w:numId w:val="6"/>
        </w:numPr>
        <w:autoSpaceDE/>
        <w:autoSpaceDN/>
        <w:spacing w:after="200" w:line="360" w:lineRule="auto"/>
        <w:contextualSpacing/>
        <w:jc w:val="both"/>
        <w:rPr>
          <w:sz w:val="24"/>
          <w:szCs w:val="24"/>
        </w:rPr>
      </w:pPr>
      <w:r>
        <w:rPr>
          <w:sz w:val="24"/>
          <w:szCs w:val="24"/>
        </w:rPr>
        <w:t>Moe, C. E., &amp; Päivärinta, T. (2013). Challenges In Information Systems Procurement in the Public Sector Computer and Systems Science, Lulea University of Technology, 11(2), 308–323</w:t>
      </w:r>
      <w:r>
        <w:rPr>
          <w:sz w:val="24"/>
          <w:szCs w:val="24"/>
        </w:rPr>
        <w:t xml:space="preserve">. </w:t>
      </w:r>
    </w:p>
    <w:p w:rsidR="00507AEF" w:rsidRDefault="00F26A07" w:rsidP="00F26A07">
      <w:pPr>
        <w:pStyle w:val="ListParagraph"/>
        <w:widowControl/>
        <w:numPr>
          <w:ilvl w:val="0"/>
          <w:numId w:val="6"/>
        </w:numPr>
        <w:autoSpaceDE/>
        <w:autoSpaceDN/>
        <w:spacing w:after="200" w:line="360" w:lineRule="auto"/>
        <w:contextualSpacing/>
        <w:jc w:val="both"/>
        <w:rPr>
          <w:sz w:val="24"/>
          <w:szCs w:val="24"/>
        </w:rPr>
      </w:pPr>
      <w:r>
        <w:rPr>
          <w:sz w:val="24"/>
          <w:szCs w:val="24"/>
        </w:rPr>
        <w:lastRenderedPageBreak/>
        <w:t xml:space="preserve">Nyamadzawo, B. J. (2011). Digital opportunities for economic growth and development for Zimbabwe. </w:t>
      </w:r>
    </w:p>
    <w:p w:rsidR="00507AEF" w:rsidRDefault="00F26A07" w:rsidP="00F26A07">
      <w:pPr>
        <w:pStyle w:val="ListParagraph"/>
        <w:widowControl/>
        <w:numPr>
          <w:ilvl w:val="0"/>
          <w:numId w:val="6"/>
        </w:numPr>
        <w:autoSpaceDE/>
        <w:autoSpaceDN/>
        <w:spacing w:after="200" w:line="360" w:lineRule="auto"/>
        <w:contextualSpacing/>
        <w:jc w:val="both"/>
        <w:rPr>
          <w:sz w:val="24"/>
          <w:szCs w:val="24"/>
        </w:rPr>
      </w:pPr>
      <w:r>
        <w:rPr>
          <w:sz w:val="24"/>
          <w:szCs w:val="24"/>
        </w:rPr>
        <w:t xml:space="preserve">Neuman, W. (2000). Social Research Methods: Qualitative and Quantitative Approaches. London: Allyn and Bacon. </w:t>
      </w:r>
    </w:p>
    <w:p w:rsidR="00507AEF" w:rsidRDefault="00F26A07" w:rsidP="00F26A07">
      <w:pPr>
        <w:pStyle w:val="ListParagraph"/>
        <w:widowControl/>
        <w:numPr>
          <w:ilvl w:val="0"/>
          <w:numId w:val="6"/>
        </w:numPr>
        <w:autoSpaceDE/>
        <w:autoSpaceDN/>
        <w:spacing w:after="200" w:line="360" w:lineRule="auto"/>
        <w:contextualSpacing/>
        <w:jc w:val="both"/>
        <w:rPr>
          <w:sz w:val="24"/>
          <w:szCs w:val="24"/>
        </w:rPr>
      </w:pPr>
      <w:r>
        <w:rPr>
          <w:sz w:val="24"/>
          <w:szCs w:val="24"/>
        </w:rPr>
        <w:t>Popescu, A., Onofrei, M., &amp; Kelley, C. (201</w:t>
      </w:r>
      <w:r>
        <w:rPr>
          <w:sz w:val="24"/>
          <w:szCs w:val="24"/>
        </w:rPr>
        <w:t xml:space="preserve">6). An overview of European good practices </w:t>
      </w:r>
    </w:p>
    <w:p w:rsidR="00507AEF" w:rsidRDefault="00F26A07" w:rsidP="00F26A07">
      <w:pPr>
        <w:pStyle w:val="ListParagraph"/>
        <w:widowControl/>
        <w:numPr>
          <w:ilvl w:val="0"/>
          <w:numId w:val="6"/>
        </w:numPr>
        <w:autoSpaceDE/>
        <w:autoSpaceDN/>
        <w:spacing w:after="200" w:line="360" w:lineRule="auto"/>
        <w:contextualSpacing/>
        <w:jc w:val="both"/>
        <w:rPr>
          <w:sz w:val="24"/>
          <w:szCs w:val="24"/>
        </w:rPr>
      </w:pPr>
      <w:r>
        <w:rPr>
          <w:sz w:val="24"/>
          <w:szCs w:val="24"/>
        </w:rPr>
        <w:t xml:space="preserve">in public procurement, 7(1), 81–91. </w:t>
      </w:r>
    </w:p>
    <w:p w:rsidR="00507AEF" w:rsidRDefault="00F26A07" w:rsidP="00F26A07">
      <w:pPr>
        <w:pStyle w:val="ListParagraph"/>
        <w:widowControl/>
        <w:numPr>
          <w:ilvl w:val="0"/>
          <w:numId w:val="6"/>
        </w:numPr>
        <w:autoSpaceDE/>
        <w:autoSpaceDN/>
        <w:spacing w:after="200" w:line="360" w:lineRule="auto"/>
        <w:contextualSpacing/>
        <w:jc w:val="both"/>
        <w:rPr>
          <w:sz w:val="24"/>
          <w:szCs w:val="24"/>
        </w:rPr>
      </w:pPr>
      <w:r>
        <w:rPr>
          <w:sz w:val="24"/>
          <w:szCs w:val="24"/>
        </w:rPr>
        <w:t xml:space="preserve">Rajah, N. (2015). E-government in Zimbabwe: An overview of progress, 6(12),11–16. </w:t>
      </w:r>
    </w:p>
    <w:p w:rsidR="00507AEF" w:rsidRDefault="00F26A07" w:rsidP="00F26A07">
      <w:pPr>
        <w:pStyle w:val="ListParagraph"/>
        <w:widowControl/>
        <w:numPr>
          <w:ilvl w:val="0"/>
          <w:numId w:val="6"/>
        </w:numPr>
        <w:autoSpaceDE/>
        <w:autoSpaceDN/>
        <w:spacing w:after="200" w:line="360" w:lineRule="auto"/>
        <w:contextualSpacing/>
        <w:jc w:val="both"/>
        <w:rPr>
          <w:sz w:val="24"/>
          <w:szCs w:val="24"/>
        </w:rPr>
      </w:pPr>
      <w:r>
        <w:rPr>
          <w:sz w:val="24"/>
          <w:szCs w:val="24"/>
        </w:rPr>
        <w:t>Rosenthal, R., &amp; Rosnow, R. L. (1995). Essentials of Behavioral Research: Methods and Data A</w:t>
      </w:r>
      <w:r>
        <w:rPr>
          <w:sz w:val="24"/>
          <w:szCs w:val="24"/>
        </w:rPr>
        <w:t xml:space="preserve">nalysis. McGraw Hill. New York. </w:t>
      </w:r>
    </w:p>
    <w:p w:rsidR="00507AEF" w:rsidRDefault="00F26A07" w:rsidP="00F26A07">
      <w:pPr>
        <w:pStyle w:val="ListParagraph"/>
        <w:widowControl/>
        <w:numPr>
          <w:ilvl w:val="0"/>
          <w:numId w:val="6"/>
        </w:numPr>
        <w:autoSpaceDE/>
        <w:autoSpaceDN/>
        <w:spacing w:after="200" w:line="360" w:lineRule="auto"/>
        <w:contextualSpacing/>
        <w:jc w:val="both"/>
        <w:rPr>
          <w:sz w:val="24"/>
          <w:szCs w:val="24"/>
        </w:rPr>
      </w:pPr>
      <w:r>
        <w:rPr>
          <w:sz w:val="24"/>
          <w:szCs w:val="24"/>
        </w:rPr>
        <w:t>Ruhode, E., Owei, V. &amp; Maumbe, B.M (2008) Arguing for the Enhancement of Public Service Efficiency and Effectiveness through Government: The Case of Zimbabwe, ISTAfrica 2008 Conference Proceedings; May 07-09, Windhoek, Nami</w:t>
      </w:r>
      <w:r>
        <w:rPr>
          <w:sz w:val="24"/>
          <w:szCs w:val="24"/>
        </w:rPr>
        <w:t xml:space="preserve">bia, 1-13 </w:t>
      </w:r>
    </w:p>
    <w:p w:rsidR="00507AEF" w:rsidRDefault="00F26A07" w:rsidP="00F26A07">
      <w:pPr>
        <w:pStyle w:val="ListParagraph"/>
        <w:widowControl/>
        <w:numPr>
          <w:ilvl w:val="0"/>
          <w:numId w:val="6"/>
        </w:numPr>
        <w:autoSpaceDE/>
        <w:autoSpaceDN/>
        <w:spacing w:after="200" w:line="360" w:lineRule="auto"/>
        <w:contextualSpacing/>
        <w:jc w:val="both"/>
        <w:rPr>
          <w:sz w:val="24"/>
          <w:szCs w:val="24"/>
        </w:rPr>
      </w:pPr>
      <w:r>
        <w:rPr>
          <w:sz w:val="24"/>
          <w:szCs w:val="24"/>
        </w:rPr>
        <w:t xml:space="preserve">Siita, A. (2014). Assessing the Potential of Electronic Procurement in the Public Sector: The Case of Accra Metropolis, (July). 52 </w:t>
      </w:r>
    </w:p>
    <w:p w:rsidR="00507AEF" w:rsidRDefault="00F26A07" w:rsidP="00F26A07">
      <w:pPr>
        <w:pStyle w:val="ListParagraph"/>
        <w:widowControl/>
        <w:numPr>
          <w:ilvl w:val="0"/>
          <w:numId w:val="6"/>
        </w:numPr>
        <w:autoSpaceDE/>
        <w:autoSpaceDN/>
        <w:spacing w:after="200" w:line="360" w:lineRule="auto"/>
        <w:contextualSpacing/>
        <w:jc w:val="both"/>
        <w:rPr>
          <w:sz w:val="24"/>
          <w:szCs w:val="24"/>
        </w:rPr>
      </w:pPr>
      <w:r>
        <w:rPr>
          <w:sz w:val="24"/>
          <w:szCs w:val="24"/>
        </w:rPr>
        <w:t xml:space="preserve">Sikwila, M. N. (2016). Electronic Procurement and Cost Saving in the Fast-Moving Consumer Goods: A Case Study of </w:t>
      </w:r>
      <w:r>
        <w:rPr>
          <w:sz w:val="24"/>
          <w:szCs w:val="24"/>
        </w:rPr>
        <w:t xml:space="preserve">Retail Sector in Zimbabwe Godwell Karedza, 7(4), 122–128. https://doi.org/10.5901/mjss.2016.v7n4p </w:t>
      </w:r>
    </w:p>
    <w:p w:rsidR="00507AEF" w:rsidRDefault="00F26A07" w:rsidP="00F26A07">
      <w:pPr>
        <w:pStyle w:val="ListParagraph"/>
        <w:widowControl/>
        <w:numPr>
          <w:ilvl w:val="0"/>
          <w:numId w:val="6"/>
        </w:numPr>
        <w:autoSpaceDE/>
        <w:autoSpaceDN/>
        <w:spacing w:after="200" w:line="360" w:lineRule="auto"/>
        <w:contextualSpacing/>
        <w:jc w:val="both"/>
        <w:rPr>
          <w:sz w:val="24"/>
          <w:szCs w:val="24"/>
        </w:rPr>
      </w:pPr>
      <w:r>
        <w:rPr>
          <w:sz w:val="24"/>
          <w:szCs w:val="24"/>
        </w:rPr>
        <w:t xml:space="preserve">Stenbacka, C. (2001). Qualitative research requires quality concepts of its own. Management Decision, 39(7), 551-555. </w:t>
      </w:r>
    </w:p>
    <w:p w:rsidR="00507AEF" w:rsidRDefault="00F26A07" w:rsidP="00F26A07">
      <w:pPr>
        <w:pStyle w:val="ListParagraph"/>
        <w:widowControl/>
        <w:numPr>
          <w:ilvl w:val="0"/>
          <w:numId w:val="6"/>
        </w:numPr>
        <w:autoSpaceDE/>
        <w:autoSpaceDN/>
        <w:spacing w:after="200" w:line="360" w:lineRule="auto"/>
        <w:contextualSpacing/>
        <w:jc w:val="both"/>
        <w:rPr>
          <w:sz w:val="24"/>
          <w:szCs w:val="24"/>
        </w:rPr>
      </w:pPr>
      <w:r>
        <w:rPr>
          <w:sz w:val="24"/>
          <w:szCs w:val="24"/>
        </w:rPr>
        <w:t xml:space="preserve">Slovenia, (2001). Why IT projects fail by Zimbabwe performance audit seminar. </w:t>
      </w:r>
    </w:p>
    <w:p w:rsidR="00507AEF" w:rsidRDefault="00F26A07" w:rsidP="00F26A07">
      <w:pPr>
        <w:pStyle w:val="ListParagraph"/>
        <w:widowControl/>
        <w:numPr>
          <w:ilvl w:val="0"/>
          <w:numId w:val="6"/>
        </w:numPr>
        <w:autoSpaceDE/>
        <w:autoSpaceDN/>
        <w:spacing w:after="200" w:line="360" w:lineRule="auto"/>
        <w:contextualSpacing/>
        <w:jc w:val="both"/>
        <w:rPr>
          <w:sz w:val="24"/>
          <w:szCs w:val="24"/>
        </w:rPr>
      </w:pPr>
      <w:r>
        <w:rPr>
          <w:sz w:val="24"/>
          <w:szCs w:val="24"/>
        </w:rPr>
        <w:t xml:space="preserve">Tanner, C., Wölfle, R., &amp; Quade, M. (2006). The role of information technology in procurement in the Top 200 companies in Switzerland, 1–35. </w:t>
      </w:r>
    </w:p>
    <w:p w:rsidR="00507AEF" w:rsidRDefault="00F26A07" w:rsidP="00F26A07">
      <w:pPr>
        <w:pStyle w:val="ListParagraph"/>
        <w:widowControl/>
        <w:numPr>
          <w:ilvl w:val="0"/>
          <w:numId w:val="6"/>
        </w:numPr>
        <w:autoSpaceDE/>
        <w:autoSpaceDN/>
        <w:spacing w:after="200" w:line="360" w:lineRule="auto"/>
        <w:contextualSpacing/>
        <w:jc w:val="both"/>
        <w:rPr>
          <w:sz w:val="24"/>
          <w:szCs w:val="24"/>
        </w:rPr>
      </w:pPr>
      <w:r>
        <w:rPr>
          <w:sz w:val="24"/>
          <w:szCs w:val="24"/>
        </w:rPr>
        <w:t>Tsokota, T. (2017). ICT and the tur</w:t>
      </w:r>
      <w:r>
        <w:rPr>
          <w:sz w:val="24"/>
          <w:szCs w:val="24"/>
        </w:rPr>
        <w:t xml:space="preserve">ning-around of the Zimbabwean Economy. </w:t>
      </w:r>
    </w:p>
    <w:p w:rsidR="00507AEF" w:rsidRDefault="00F26A07" w:rsidP="00F26A07">
      <w:pPr>
        <w:pStyle w:val="ListParagraph"/>
        <w:widowControl/>
        <w:numPr>
          <w:ilvl w:val="0"/>
          <w:numId w:val="6"/>
        </w:numPr>
        <w:autoSpaceDE/>
        <w:autoSpaceDN/>
        <w:spacing w:after="200" w:line="360" w:lineRule="auto"/>
        <w:contextualSpacing/>
        <w:jc w:val="both"/>
        <w:rPr>
          <w:sz w:val="24"/>
          <w:szCs w:val="24"/>
        </w:rPr>
      </w:pPr>
      <w:r>
        <w:rPr>
          <w:sz w:val="24"/>
          <w:szCs w:val="24"/>
        </w:rPr>
        <w:t xml:space="preserve">Walker, H., &amp; Harland, C. (2015). E-procurement in the United Nations: influences, issues and impact, (August 2008). https://doi.org/10.1108/0144357081089527 </w:t>
      </w:r>
    </w:p>
    <w:p w:rsidR="00507AEF" w:rsidRDefault="00F26A07" w:rsidP="00F26A07">
      <w:pPr>
        <w:pStyle w:val="ListParagraph"/>
        <w:widowControl/>
        <w:numPr>
          <w:ilvl w:val="0"/>
          <w:numId w:val="6"/>
        </w:numPr>
        <w:autoSpaceDE/>
        <w:autoSpaceDN/>
        <w:spacing w:after="200" w:line="360" w:lineRule="auto"/>
        <w:contextualSpacing/>
        <w:jc w:val="both"/>
        <w:rPr>
          <w:sz w:val="24"/>
          <w:szCs w:val="24"/>
        </w:rPr>
      </w:pPr>
      <w:r>
        <w:rPr>
          <w:sz w:val="24"/>
          <w:szCs w:val="24"/>
        </w:rPr>
        <w:t>W, K. R. (2012). Information Technology and Procurement P</w:t>
      </w:r>
      <w:r>
        <w:rPr>
          <w:sz w:val="24"/>
          <w:szCs w:val="24"/>
        </w:rPr>
        <w:t xml:space="preserve">rocess in Kenya by: Kiragu Ruth a Management Research Project Submitted in Partial Fulfillment of the Requirement for the Award of the Degree of Master of Business Administration, School of Business, University O. </w:t>
      </w:r>
    </w:p>
    <w:p w:rsidR="00507AEF" w:rsidRDefault="00F26A07" w:rsidP="00F26A07">
      <w:pPr>
        <w:pStyle w:val="ListParagraph"/>
        <w:widowControl/>
        <w:numPr>
          <w:ilvl w:val="0"/>
          <w:numId w:val="6"/>
        </w:numPr>
        <w:autoSpaceDE/>
        <w:autoSpaceDN/>
        <w:spacing w:after="200" w:line="360" w:lineRule="auto"/>
        <w:contextualSpacing/>
        <w:jc w:val="both"/>
        <w:rPr>
          <w:sz w:val="24"/>
          <w:szCs w:val="24"/>
        </w:rPr>
      </w:pPr>
      <w:r>
        <w:rPr>
          <w:sz w:val="24"/>
          <w:szCs w:val="24"/>
        </w:rPr>
        <w:t xml:space="preserve">Wanjiru, D. K., &amp; Abdalla, A. I. (2015). </w:t>
      </w:r>
      <w:r>
        <w:rPr>
          <w:sz w:val="24"/>
          <w:szCs w:val="24"/>
        </w:rPr>
        <w:t xml:space="preserve">Effects of Information Communication Technology Adoption on Procurement Process in Kenya’ s Oil Industry: A Survey of Total Kenya Limited Mombasa County, 2(2), 89–116. </w:t>
      </w:r>
    </w:p>
    <w:p w:rsidR="00507AEF" w:rsidRDefault="00F26A07" w:rsidP="00F26A07">
      <w:pPr>
        <w:pStyle w:val="ListParagraph"/>
        <w:widowControl/>
        <w:numPr>
          <w:ilvl w:val="0"/>
          <w:numId w:val="6"/>
        </w:numPr>
        <w:autoSpaceDE/>
        <w:autoSpaceDN/>
        <w:spacing w:after="200" w:line="360" w:lineRule="auto"/>
        <w:contextualSpacing/>
        <w:jc w:val="both"/>
        <w:rPr>
          <w:sz w:val="24"/>
          <w:szCs w:val="24"/>
        </w:rPr>
      </w:pPr>
      <w:r>
        <w:rPr>
          <w:sz w:val="24"/>
          <w:szCs w:val="24"/>
        </w:rPr>
        <w:t xml:space="preserve">Weeks, M. P. (2016). Influence of information technology practices in procurement on </w:t>
      </w:r>
    </w:p>
    <w:p w:rsidR="00507AEF" w:rsidRDefault="00F26A07" w:rsidP="00F26A07">
      <w:pPr>
        <w:pStyle w:val="ListParagraph"/>
        <w:widowControl/>
        <w:numPr>
          <w:ilvl w:val="0"/>
          <w:numId w:val="6"/>
        </w:numPr>
        <w:autoSpaceDE/>
        <w:autoSpaceDN/>
        <w:spacing w:after="200" w:line="360" w:lineRule="auto"/>
        <w:contextualSpacing/>
        <w:jc w:val="both"/>
        <w:rPr>
          <w:sz w:val="24"/>
          <w:szCs w:val="24"/>
        </w:rPr>
      </w:pPr>
      <w:r>
        <w:rPr>
          <w:sz w:val="24"/>
          <w:szCs w:val="24"/>
        </w:rPr>
        <w:t>o</w:t>
      </w:r>
      <w:r>
        <w:rPr>
          <w:sz w:val="24"/>
          <w:szCs w:val="24"/>
        </w:rPr>
        <w:t xml:space="preserve">rganization performance in public institutions in Kenya, IV (5), 484–502. </w:t>
      </w:r>
    </w:p>
    <w:p w:rsidR="00507AEF" w:rsidRDefault="00F26A07" w:rsidP="00F26A07">
      <w:pPr>
        <w:pStyle w:val="ListParagraph"/>
        <w:widowControl/>
        <w:numPr>
          <w:ilvl w:val="0"/>
          <w:numId w:val="6"/>
        </w:numPr>
        <w:autoSpaceDE/>
        <w:autoSpaceDN/>
        <w:spacing w:after="200" w:line="360" w:lineRule="auto"/>
        <w:contextualSpacing/>
        <w:jc w:val="both"/>
        <w:rPr>
          <w:sz w:val="24"/>
          <w:szCs w:val="24"/>
        </w:rPr>
      </w:pPr>
      <w:r>
        <w:rPr>
          <w:sz w:val="24"/>
          <w:szCs w:val="24"/>
        </w:rPr>
        <w:lastRenderedPageBreak/>
        <w:t xml:space="preserve">Oromo, S. (2014). Challenges facing public procurement Information in Some African Countries Namely South Africa, Uganda, Zimbabwe and Tanzania. International Journal of Innovation </w:t>
      </w:r>
      <w:r>
        <w:rPr>
          <w:sz w:val="24"/>
          <w:szCs w:val="24"/>
        </w:rPr>
        <w:t xml:space="preserve">Education Research 335-431. </w:t>
      </w:r>
    </w:p>
    <w:p w:rsidR="00507AEF" w:rsidRDefault="00F26A07" w:rsidP="00F26A07">
      <w:pPr>
        <w:pStyle w:val="ListParagraph"/>
        <w:widowControl/>
        <w:numPr>
          <w:ilvl w:val="0"/>
          <w:numId w:val="6"/>
        </w:numPr>
        <w:autoSpaceDE/>
        <w:autoSpaceDN/>
        <w:spacing w:after="200" w:line="360" w:lineRule="auto"/>
        <w:contextualSpacing/>
        <w:jc w:val="both"/>
        <w:rPr>
          <w:sz w:val="24"/>
          <w:szCs w:val="24"/>
        </w:rPr>
      </w:pPr>
      <w:r>
        <w:rPr>
          <w:sz w:val="24"/>
          <w:szCs w:val="24"/>
        </w:rPr>
        <w:t>Yuan. N, (2010). The impact of information technology on supply chain in United States of America by: Yuan Niu a dissertation submitted to the faculty of The University of North Carolina at Charlotte in partial fulfilment of th</w:t>
      </w:r>
      <w:r>
        <w:rPr>
          <w:sz w:val="24"/>
          <w:szCs w:val="24"/>
        </w:rPr>
        <w:t>e requirements for the degree of Doctor of Philosophy in Information Technology.</w:t>
      </w: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F26A07">
      <w:pPr>
        <w:pStyle w:val="Heading1"/>
        <w:spacing w:line="360" w:lineRule="auto"/>
        <w:jc w:val="both"/>
        <w:rPr>
          <w:rFonts w:ascii="Times New Roman" w:hAnsi="Times New Roman" w:cs="Times New Roman"/>
          <w:b/>
          <w:bCs/>
          <w:color w:val="auto"/>
          <w:sz w:val="24"/>
          <w:szCs w:val="24"/>
        </w:rPr>
      </w:pPr>
      <w:r>
        <w:rPr>
          <w:rFonts w:ascii="Times New Roman" w:hAnsi="Times New Roman" w:cs="Times New Roman"/>
          <w:color w:val="auto"/>
          <w:sz w:val="24"/>
          <w:szCs w:val="24"/>
        </w:rPr>
        <w:lastRenderedPageBreak/>
        <w:t xml:space="preserve"> </w:t>
      </w:r>
      <w:bookmarkStart w:id="183" w:name="_Toc168658309"/>
      <w:bookmarkStart w:id="184" w:name="_Toc168658898"/>
      <w:r>
        <w:rPr>
          <w:rFonts w:ascii="Times New Roman" w:hAnsi="Times New Roman" w:cs="Times New Roman"/>
          <w:b/>
          <w:bCs/>
          <w:color w:val="auto"/>
          <w:sz w:val="24"/>
          <w:szCs w:val="24"/>
        </w:rPr>
        <w:t>APPENDIX I: COVER LETTER</w:t>
      </w:r>
      <w:bookmarkEnd w:id="183"/>
      <w:bookmarkEnd w:id="184"/>
      <w:r>
        <w:rPr>
          <w:rFonts w:ascii="Times New Roman" w:hAnsi="Times New Roman" w:cs="Times New Roman"/>
          <w:b/>
          <w:bCs/>
          <w:color w:val="auto"/>
          <w:sz w:val="24"/>
          <w:szCs w:val="24"/>
        </w:rPr>
        <w:t xml:space="preserve"> </w:t>
      </w:r>
    </w:p>
    <w:p w:rsidR="00507AEF" w:rsidRDefault="00507AEF">
      <w:pPr>
        <w:spacing w:line="360" w:lineRule="auto"/>
        <w:jc w:val="both"/>
        <w:rPr>
          <w:b/>
          <w:bCs/>
          <w:sz w:val="24"/>
          <w:szCs w:val="24"/>
        </w:rPr>
      </w:pPr>
    </w:p>
    <w:p w:rsidR="00507AEF" w:rsidRDefault="00F26A07">
      <w:pPr>
        <w:spacing w:line="360" w:lineRule="auto"/>
        <w:jc w:val="both"/>
        <w:rPr>
          <w:b/>
          <w:bCs/>
          <w:sz w:val="24"/>
          <w:szCs w:val="24"/>
        </w:rPr>
      </w:pPr>
      <w:r>
        <w:rPr>
          <w:b/>
          <w:bCs/>
          <w:noProof/>
          <w:kern w:val="3"/>
          <w:sz w:val="24"/>
          <w:szCs w:val="24"/>
        </w:rPr>
        <w:drawing>
          <wp:inline distT="0" distB="0" distL="0" distR="0">
            <wp:extent cx="1431289" cy="1391285"/>
            <wp:effectExtent l="0" t="0" r="0" b="0"/>
            <wp:docPr id="104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15" cstate="print"/>
                    <a:srcRect/>
                    <a:stretch/>
                  </pic:blipFill>
                  <pic:spPr>
                    <a:xfrm>
                      <a:off x="0" y="0"/>
                      <a:ext cx="1431289" cy="1391285"/>
                    </a:xfrm>
                    <a:prstGeom prst="rect">
                      <a:avLst/>
                    </a:prstGeom>
                    <a:ln>
                      <a:noFill/>
                    </a:ln>
                  </pic:spPr>
                </pic:pic>
              </a:graphicData>
            </a:graphic>
          </wp:inline>
        </w:drawing>
      </w:r>
      <w:r>
        <w:rPr>
          <w:b/>
          <w:bCs/>
          <w:sz w:val="24"/>
          <w:szCs w:val="24"/>
        </w:rPr>
        <w:t xml:space="preserve"> </w:t>
      </w:r>
    </w:p>
    <w:p w:rsidR="00507AEF" w:rsidRDefault="00507AEF">
      <w:pPr>
        <w:spacing w:line="360" w:lineRule="auto"/>
        <w:jc w:val="both"/>
        <w:rPr>
          <w:sz w:val="24"/>
          <w:szCs w:val="24"/>
        </w:rPr>
      </w:pPr>
    </w:p>
    <w:p w:rsidR="00507AEF" w:rsidRDefault="00F26A07">
      <w:pPr>
        <w:spacing w:line="360" w:lineRule="auto"/>
        <w:jc w:val="both"/>
        <w:rPr>
          <w:sz w:val="24"/>
          <w:szCs w:val="24"/>
        </w:rPr>
      </w:pPr>
      <w:r>
        <w:rPr>
          <w:sz w:val="24"/>
          <w:szCs w:val="24"/>
        </w:rPr>
        <w:t xml:space="preserve">Bindura University of Science Education </w:t>
      </w:r>
    </w:p>
    <w:p w:rsidR="00507AEF" w:rsidRDefault="00F26A07">
      <w:pPr>
        <w:spacing w:line="360" w:lineRule="auto"/>
        <w:jc w:val="both"/>
        <w:rPr>
          <w:sz w:val="24"/>
          <w:szCs w:val="24"/>
        </w:rPr>
      </w:pPr>
      <w:r>
        <w:rPr>
          <w:sz w:val="24"/>
          <w:szCs w:val="24"/>
        </w:rPr>
        <w:t xml:space="preserve">Department of Economics </w:t>
      </w:r>
    </w:p>
    <w:p w:rsidR="00507AEF" w:rsidRDefault="00F26A07">
      <w:pPr>
        <w:spacing w:line="360" w:lineRule="auto"/>
        <w:jc w:val="both"/>
        <w:rPr>
          <w:sz w:val="24"/>
          <w:szCs w:val="24"/>
        </w:rPr>
      </w:pPr>
      <w:r>
        <w:rPr>
          <w:sz w:val="24"/>
          <w:szCs w:val="24"/>
        </w:rPr>
        <w:t xml:space="preserve">Private Bag 1020 </w:t>
      </w:r>
    </w:p>
    <w:p w:rsidR="00507AEF" w:rsidRDefault="00F26A07">
      <w:pPr>
        <w:spacing w:line="360" w:lineRule="auto"/>
        <w:jc w:val="both"/>
        <w:rPr>
          <w:sz w:val="24"/>
          <w:szCs w:val="24"/>
        </w:rPr>
      </w:pPr>
      <w:r>
        <w:rPr>
          <w:sz w:val="24"/>
          <w:szCs w:val="24"/>
        </w:rPr>
        <w:t xml:space="preserve">Bindura </w:t>
      </w:r>
    </w:p>
    <w:p w:rsidR="00507AEF" w:rsidRDefault="00507AEF">
      <w:pPr>
        <w:spacing w:line="360" w:lineRule="auto"/>
        <w:jc w:val="both"/>
        <w:rPr>
          <w:sz w:val="24"/>
          <w:szCs w:val="24"/>
        </w:rPr>
      </w:pPr>
    </w:p>
    <w:p w:rsidR="00507AEF" w:rsidRDefault="00F26A07">
      <w:pPr>
        <w:spacing w:line="360" w:lineRule="auto"/>
        <w:jc w:val="both"/>
        <w:rPr>
          <w:sz w:val="24"/>
          <w:szCs w:val="24"/>
        </w:rPr>
      </w:pPr>
      <w:r>
        <w:rPr>
          <w:sz w:val="24"/>
          <w:szCs w:val="24"/>
        </w:rPr>
        <w:t xml:space="preserve">My name is NATASHA JOWO (Student Number B191370B) a fourth-year student </w:t>
      </w:r>
    </w:p>
    <w:p w:rsidR="00507AEF" w:rsidRDefault="00F26A07">
      <w:pPr>
        <w:spacing w:line="360" w:lineRule="auto"/>
        <w:jc w:val="both"/>
        <w:rPr>
          <w:sz w:val="24"/>
          <w:szCs w:val="24"/>
        </w:rPr>
      </w:pPr>
      <w:r>
        <w:rPr>
          <w:sz w:val="24"/>
          <w:szCs w:val="24"/>
        </w:rPr>
        <w:t>with Bindura University of Science Education. I am carrying out research entitled “The effects of e-procurement practices on the procurement performance’’. A case study of Zimbabwe Na</w:t>
      </w:r>
      <w:r>
        <w:rPr>
          <w:sz w:val="24"/>
          <w:szCs w:val="24"/>
        </w:rPr>
        <w:t>tional Statistics Agency. This information will be used to complete my research, in partial fulfilment Bachelor of Commerce Honors degree in Purchasing and Supply at above mentioned University. This research is of purely for academic purposes and any infor</w:t>
      </w:r>
      <w:r>
        <w:rPr>
          <w:sz w:val="24"/>
          <w:szCs w:val="24"/>
        </w:rPr>
        <w:t xml:space="preserve">mation provided will be treated with strictly confidentiality. Your cooperation in filling in this questionnaire will be greatly appreciated. Thank you. Should you need any clarifications or you would like me to come in person to explain any aspect of the </w:t>
      </w:r>
      <w:r>
        <w:rPr>
          <w:sz w:val="24"/>
          <w:szCs w:val="24"/>
        </w:rPr>
        <w:t xml:space="preserve">study, please do not hesitate to contact me on the specified contact details. </w:t>
      </w:r>
    </w:p>
    <w:p w:rsidR="00507AEF" w:rsidRDefault="00507AEF">
      <w:pPr>
        <w:spacing w:line="360" w:lineRule="auto"/>
        <w:jc w:val="both"/>
        <w:rPr>
          <w:sz w:val="24"/>
          <w:szCs w:val="24"/>
        </w:rPr>
      </w:pPr>
    </w:p>
    <w:p w:rsidR="00507AEF" w:rsidRDefault="00F26A07">
      <w:pPr>
        <w:spacing w:line="360" w:lineRule="auto"/>
        <w:jc w:val="both"/>
        <w:rPr>
          <w:sz w:val="24"/>
          <w:szCs w:val="24"/>
        </w:rPr>
      </w:pPr>
      <w:r>
        <w:rPr>
          <w:sz w:val="24"/>
          <w:szCs w:val="24"/>
        </w:rPr>
        <w:t>Kind Regards: N. Jowo                      E-mail: jowonatasha@gmail.com</w:t>
      </w:r>
    </w:p>
    <w:p w:rsidR="00507AEF" w:rsidRDefault="00507AEF">
      <w:pPr>
        <w:spacing w:line="360" w:lineRule="auto"/>
        <w:jc w:val="both"/>
        <w:rPr>
          <w:sz w:val="24"/>
          <w:szCs w:val="24"/>
        </w:rPr>
      </w:pPr>
    </w:p>
    <w:p w:rsidR="00507AEF" w:rsidRDefault="00F26A07">
      <w:pPr>
        <w:spacing w:line="360" w:lineRule="auto"/>
        <w:jc w:val="both"/>
        <w:rPr>
          <w:sz w:val="24"/>
          <w:szCs w:val="24"/>
        </w:rPr>
      </w:pPr>
      <w:r>
        <w:rPr>
          <w:sz w:val="24"/>
          <w:szCs w:val="24"/>
        </w:rPr>
        <w:t xml:space="preserve">Tel: +263773802748 </w:t>
      </w: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pStyle w:val="Heading1"/>
        <w:spacing w:line="360" w:lineRule="auto"/>
        <w:jc w:val="both"/>
        <w:rPr>
          <w:rFonts w:ascii="Times New Roman" w:hAnsi="Times New Roman" w:cs="Times New Roman"/>
          <w:color w:val="auto"/>
          <w:sz w:val="24"/>
          <w:szCs w:val="24"/>
        </w:rPr>
      </w:pPr>
    </w:p>
    <w:p w:rsidR="00507AEF" w:rsidRDefault="00F26A07">
      <w:pPr>
        <w:pStyle w:val="Heading1"/>
        <w:spacing w:line="360" w:lineRule="auto"/>
        <w:jc w:val="both"/>
        <w:rPr>
          <w:rFonts w:ascii="Times New Roman" w:hAnsi="Times New Roman" w:cs="Times New Roman"/>
          <w:b/>
          <w:bCs/>
          <w:color w:val="auto"/>
          <w:sz w:val="24"/>
          <w:szCs w:val="24"/>
        </w:rPr>
      </w:pPr>
      <w:bookmarkStart w:id="185" w:name="_Toc168658310"/>
      <w:bookmarkStart w:id="186" w:name="_Toc168658899"/>
      <w:r>
        <w:rPr>
          <w:rFonts w:ascii="Times New Roman" w:hAnsi="Times New Roman" w:cs="Times New Roman"/>
          <w:b/>
          <w:bCs/>
          <w:color w:val="auto"/>
          <w:sz w:val="24"/>
          <w:szCs w:val="24"/>
        </w:rPr>
        <w:t>APPENDIX II: QUESTIONAIRE</w:t>
      </w:r>
      <w:bookmarkEnd w:id="185"/>
      <w:bookmarkEnd w:id="186"/>
    </w:p>
    <w:p w:rsidR="00507AEF" w:rsidRDefault="00F26A07">
      <w:pPr>
        <w:pStyle w:val="Heading1"/>
        <w:spacing w:line="360" w:lineRule="auto"/>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 </w:t>
      </w:r>
    </w:p>
    <w:p w:rsidR="00507AEF" w:rsidRDefault="00F26A07">
      <w:pPr>
        <w:spacing w:line="360" w:lineRule="auto"/>
        <w:jc w:val="both"/>
        <w:rPr>
          <w:sz w:val="24"/>
          <w:szCs w:val="24"/>
        </w:rPr>
      </w:pPr>
      <w:r>
        <w:rPr>
          <w:sz w:val="24"/>
          <w:szCs w:val="24"/>
        </w:rPr>
        <w:t>SECTICTION A</w:t>
      </w:r>
    </w:p>
    <w:p w:rsidR="00507AEF" w:rsidRDefault="00F26A07">
      <w:pPr>
        <w:spacing w:line="360" w:lineRule="auto"/>
        <w:jc w:val="both"/>
        <w:rPr>
          <w:sz w:val="24"/>
          <w:szCs w:val="24"/>
        </w:rPr>
      </w:pPr>
      <w:r>
        <w:rPr>
          <w:sz w:val="24"/>
          <w:szCs w:val="24"/>
        </w:rPr>
        <w:t xml:space="preserve"> </w:t>
      </w:r>
    </w:p>
    <w:p w:rsidR="00507AEF" w:rsidRDefault="00F26A07">
      <w:pPr>
        <w:spacing w:line="360" w:lineRule="auto"/>
        <w:jc w:val="both"/>
        <w:rPr>
          <w:sz w:val="24"/>
          <w:szCs w:val="24"/>
        </w:rPr>
      </w:pPr>
      <w:r>
        <w:rPr>
          <w:sz w:val="24"/>
          <w:szCs w:val="24"/>
        </w:rPr>
        <w:t xml:space="preserve">PERSONAL DETAILS </w:t>
      </w:r>
    </w:p>
    <w:p w:rsidR="00507AEF" w:rsidRDefault="00F26A07">
      <w:pPr>
        <w:spacing w:line="360" w:lineRule="auto"/>
        <w:jc w:val="both"/>
        <w:rPr>
          <w:b/>
          <w:bCs/>
          <w:sz w:val="24"/>
          <w:szCs w:val="24"/>
        </w:rPr>
      </w:pPr>
      <w:r>
        <w:rPr>
          <w:b/>
          <w:bCs/>
          <w:sz w:val="24"/>
          <w:szCs w:val="24"/>
        </w:rPr>
        <w:t xml:space="preserve">NB: Please tick </w:t>
      </w:r>
      <w:r>
        <w:rPr>
          <w:b/>
          <w:bCs/>
          <w:sz w:val="24"/>
          <w:szCs w:val="24"/>
        </w:rPr>
        <w:t>in the appropriate box or provide necessary information/ comment in the spaces provided</w:t>
      </w:r>
      <w:r>
        <w:rPr>
          <w:sz w:val="24"/>
          <w:szCs w:val="24"/>
        </w:rPr>
        <w:t xml:space="preserve">. </w:t>
      </w:r>
    </w:p>
    <w:p w:rsidR="00507AEF" w:rsidRDefault="00507AEF">
      <w:pPr>
        <w:spacing w:line="360" w:lineRule="auto"/>
        <w:jc w:val="both"/>
        <w:rPr>
          <w:sz w:val="24"/>
          <w:szCs w:val="24"/>
        </w:rPr>
      </w:pPr>
    </w:p>
    <w:p w:rsidR="00507AEF" w:rsidRDefault="00F26A07">
      <w:pPr>
        <w:tabs>
          <w:tab w:val="left" w:pos="1000"/>
        </w:tabs>
        <w:spacing w:line="360" w:lineRule="auto"/>
        <w:jc w:val="both"/>
        <w:rPr>
          <w:sz w:val="24"/>
          <w:szCs w:val="24"/>
        </w:rPr>
      </w:pPr>
      <w:r>
        <w:rPr>
          <w:sz w:val="24"/>
          <w:szCs w:val="24"/>
        </w:rPr>
        <w:t>1.Sex</w:t>
      </w:r>
    </w:p>
    <w:p w:rsidR="00507AEF" w:rsidRDefault="00F26A07">
      <w:pPr>
        <w:tabs>
          <w:tab w:val="left" w:pos="4600"/>
        </w:tabs>
        <w:spacing w:before="138" w:line="360" w:lineRule="auto"/>
        <w:ind w:left="829"/>
        <w:jc w:val="both"/>
        <w:rPr>
          <w:sz w:val="24"/>
          <w:szCs w:val="24"/>
        </w:rPr>
      </w:pPr>
      <w:r>
        <w:rPr>
          <w:noProof/>
          <w:sz w:val="24"/>
          <w:szCs w:val="24"/>
        </w:rPr>
        <mc:AlternateContent>
          <mc:Choice Requires="wps">
            <w:drawing>
              <wp:anchor distT="0" distB="0" distL="0" distR="0" simplePos="0" relativeHeight="15" behindDoc="1" locked="0" layoutInCell="1" allowOverlap="1">
                <wp:simplePos x="0" y="0"/>
                <wp:positionH relativeFrom="page">
                  <wp:posOffset>1837690</wp:posOffset>
                </wp:positionH>
                <wp:positionV relativeFrom="paragraph">
                  <wp:posOffset>245110</wp:posOffset>
                </wp:positionV>
                <wp:extent cx="281302" cy="203835"/>
                <wp:effectExtent l="0" t="0" r="4445" b="5715"/>
                <wp:wrapNone/>
                <wp:docPr id="104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02" cy="203835"/>
                        </a:xfrm>
                        <a:prstGeom prst="rect">
                          <a:avLst/>
                        </a:prstGeom>
                        <a:ln w="9144" cap="flat" cmpd="sng">
                          <a:solidFill>
                            <a:srgbClr val="221F2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id="1044" filled="f" stroked="t" style="position:absolute;margin-left:144.7pt;margin-top:19.3pt;width:22.15pt;height:16.05pt;z-index:-2147483632;mso-position-horizontal-relative:page;mso-position-vertical-relative:text;mso-width-percent:0;mso-height-percent:0;mso-width-relative:page;mso-height-relative:page;mso-wrap-distance-left:0.0pt;mso-wrap-distance-right:0.0pt;visibility:visible;">
                <v:stroke joinstyle="miter" color="#221f20" weight="0.72pt"/>
                <v:fill/>
              </v:rect>
            </w:pict>
          </mc:Fallback>
        </mc:AlternateContent>
      </w:r>
      <w:r>
        <w:rPr>
          <w:noProof/>
          <w:sz w:val="24"/>
          <w:szCs w:val="24"/>
        </w:rPr>
        <mc:AlternateContent>
          <mc:Choice Requires="wps">
            <w:drawing>
              <wp:anchor distT="0" distB="0" distL="0" distR="0" simplePos="0" relativeHeight="16" behindDoc="0" locked="0" layoutInCell="1" allowOverlap="1">
                <wp:simplePos x="0" y="0"/>
                <wp:positionH relativeFrom="page">
                  <wp:posOffset>4523105</wp:posOffset>
                </wp:positionH>
                <wp:positionV relativeFrom="paragraph">
                  <wp:posOffset>252730</wp:posOffset>
                </wp:positionV>
                <wp:extent cx="281304" cy="201930"/>
                <wp:effectExtent l="0" t="0" r="4445" b="7620"/>
                <wp:wrapNone/>
                <wp:docPr id="1045" name="Rectangle 483533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04" cy="201930"/>
                        </a:xfrm>
                        <a:prstGeom prst="rect">
                          <a:avLst/>
                        </a:prstGeom>
                        <a:ln w="9144" cap="flat" cmpd="sng">
                          <a:solidFill>
                            <a:srgbClr val="221F2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id="1045" filled="f" stroked="t" style="position:absolute;margin-left:356.15pt;margin-top:19.9pt;width:22.15pt;height:15.9pt;z-index:16;mso-position-horizontal-relative:page;mso-position-vertical-relative:text;mso-width-percent:0;mso-height-percent:0;mso-width-relative:page;mso-height-relative:page;mso-wrap-distance-left:0.0pt;mso-wrap-distance-right:0.0pt;visibility:visible;">
                <v:stroke joinstyle="miter" color="#221f20" weight="0.72pt"/>
                <v:fill/>
              </v:rect>
            </w:pict>
          </mc:Fallback>
        </mc:AlternateContent>
      </w:r>
      <w:r>
        <w:rPr>
          <w:sz w:val="24"/>
          <w:szCs w:val="24"/>
        </w:rPr>
        <w:t>Male</w:t>
      </w:r>
      <w:r>
        <w:rPr>
          <w:sz w:val="24"/>
          <w:szCs w:val="24"/>
        </w:rPr>
        <w:tab/>
        <w:t>Female</w:t>
      </w:r>
    </w:p>
    <w:p w:rsidR="00507AEF" w:rsidRDefault="00507AEF">
      <w:pPr>
        <w:tabs>
          <w:tab w:val="left" w:pos="1000"/>
        </w:tabs>
        <w:spacing w:line="360" w:lineRule="auto"/>
        <w:jc w:val="both"/>
        <w:rPr>
          <w:sz w:val="24"/>
          <w:szCs w:val="24"/>
        </w:rPr>
      </w:pPr>
    </w:p>
    <w:p w:rsidR="00507AEF" w:rsidRDefault="00507AEF">
      <w:pPr>
        <w:tabs>
          <w:tab w:val="left" w:pos="1000"/>
        </w:tabs>
        <w:spacing w:line="360" w:lineRule="auto"/>
        <w:jc w:val="both"/>
        <w:rPr>
          <w:sz w:val="24"/>
          <w:szCs w:val="24"/>
        </w:rPr>
      </w:pPr>
    </w:p>
    <w:p w:rsidR="00507AEF" w:rsidRDefault="00F26A07">
      <w:pPr>
        <w:tabs>
          <w:tab w:val="left" w:pos="1000"/>
        </w:tabs>
        <w:spacing w:line="360" w:lineRule="auto"/>
        <w:jc w:val="both"/>
        <w:rPr>
          <w:sz w:val="24"/>
          <w:szCs w:val="24"/>
        </w:rPr>
      </w:pPr>
      <w:r>
        <w:rPr>
          <w:sz w:val="24"/>
          <w:szCs w:val="24"/>
        </w:rPr>
        <w:t>2. Age</w:t>
      </w:r>
    </w:p>
    <w:tbl>
      <w:tblPr>
        <w:tblpPr w:leftFromText="180" w:rightFromText="180" w:vertAnchor="text" w:horzAnchor="margin" w:tblpY="169"/>
        <w:tblW w:w="0" w:type="auto"/>
        <w:tblLayout w:type="fixed"/>
        <w:tblCellMar>
          <w:left w:w="0" w:type="dxa"/>
          <w:right w:w="0" w:type="dxa"/>
        </w:tblCellMar>
        <w:tblLook w:val="04A0" w:firstRow="1" w:lastRow="0" w:firstColumn="1" w:lastColumn="0" w:noHBand="0" w:noVBand="1"/>
      </w:tblPr>
      <w:tblGrid>
        <w:gridCol w:w="4778"/>
        <w:gridCol w:w="1257"/>
      </w:tblGrid>
      <w:tr w:rsidR="00507AEF">
        <w:trPr>
          <w:trHeight w:val="413"/>
        </w:trPr>
        <w:tc>
          <w:tcPr>
            <w:tcW w:w="4778"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ind w:left="109"/>
              <w:jc w:val="both"/>
              <w:rPr>
                <w:sz w:val="24"/>
                <w:szCs w:val="24"/>
              </w:rPr>
            </w:pPr>
            <w:r>
              <w:rPr>
                <w:sz w:val="24"/>
                <w:szCs w:val="24"/>
              </w:rPr>
              <w:t>20-30</w:t>
            </w:r>
          </w:p>
        </w:tc>
        <w:tc>
          <w:tcPr>
            <w:tcW w:w="1257"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r>
      <w:tr w:rsidR="00507AEF">
        <w:trPr>
          <w:trHeight w:val="411"/>
        </w:trPr>
        <w:tc>
          <w:tcPr>
            <w:tcW w:w="4778"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ind w:left="109"/>
              <w:jc w:val="both"/>
              <w:rPr>
                <w:sz w:val="24"/>
                <w:szCs w:val="24"/>
              </w:rPr>
            </w:pPr>
            <w:r>
              <w:rPr>
                <w:sz w:val="24"/>
                <w:szCs w:val="24"/>
              </w:rPr>
              <w:t>31-40</w:t>
            </w:r>
          </w:p>
        </w:tc>
        <w:tc>
          <w:tcPr>
            <w:tcW w:w="1257"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r>
      <w:tr w:rsidR="00507AEF">
        <w:trPr>
          <w:trHeight w:val="413"/>
        </w:trPr>
        <w:tc>
          <w:tcPr>
            <w:tcW w:w="4778"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ind w:left="109"/>
              <w:jc w:val="both"/>
              <w:rPr>
                <w:sz w:val="24"/>
                <w:szCs w:val="24"/>
              </w:rPr>
            </w:pPr>
            <w:r>
              <w:rPr>
                <w:sz w:val="24"/>
                <w:szCs w:val="24"/>
              </w:rPr>
              <w:t>41-50</w:t>
            </w:r>
          </w:p>
        </w:tc>
        <w:tc>
          <w:tcPr>
            <w:tcW w:w="1257"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r>
      <w:tr w:rsidR="00507AEF">
        <w:trPr>
          <w:trHeight w:val="413"/>
        </w:trPr>
        <w:tc>
          <w:tcPr>
            <w:tcW w:w="4778"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ind w:left="109"/>
              <w:jc w:val="both"/>
              <w:rPr>
                <w:sz w:val="24"/>
                <w:szCs w:val="24"/>
              </w:rPr>
            </w:pPr>
            <w:r>
              <w:rPr>
                <w:sz w:val="24"/>
                <w:szCs w:val="24"/>
              </w:rPr>
              <w:t>51-60</w:t>
            </w:r>
          </w:p>
        </w:tc>
        <w:tc>
          <w:tcPr>
            <w:tcW w:w="1257"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r>
      <w:tr w:rsidR="00507AEF">
        <w:trPr>
          <w:trHeight w:val="411"/>
        </w:trPr>
        <w:tc>
          <w:tcPr>
            <w:tcW w:w="4778"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ind w:left="109"/>
              <w:jc w:val="both"/>
              <w:rPr>
                <w:sz w:val="24"/>
                <w:szCs w:val="24"/>
              </w:rPr>
            </w:pPr>
            <w:r>
              <w:rPr>
                <w:sz w:val="24"/>
                <w:szCs w:val="24"/>
              </w:rPr>
              <w:t>61-above</w:t>
            </w:r>
          </w:p>
        </w:tc>
        <w:tc>
          <w:tcPr>
            <w:tcW w:w="1257"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r>
      <w:tr w:rsidR="00507AEF">
        <w:trPr>
          <w:trHeight w:val="413"/>
        </w:trPr>
        <w:tc>
          <w:tcPr>
            <w:tcW w:w="4778"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1257"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r>
    </w:tbl>
    <w:p w:rsidR="00507AEF" w:rsidRDefault="00507AEF">
      <w:pPr>
        <w:spacing w:before="4" w:line="360" w:lineRule="auto"/>
        <w:jc w:val="both"/>
        <w:rPr>
          <w:sz w:val="24"/>
          <w:szCs w:val="24"/>
        </w:rPr>
      </w:pPr>
    </w:p>
    <w:p w:rsidR="00507AEF" w:rsidRDefault="00507AEF">
      <w:pPr>
        <w:spacing w:before="5" w:line="360" w:lineRule="auto"/>
        <w:jc w:val="both"/>
        <w:rPr>
          <w:sz w:val="24"/>
          <w:szCs w:val="24"/>
        </w:rPr>
      </w:pPr>
    </w:p>
    <w:p w:rsidR="00507AEF" w:rsidRDefault="00507AEF">
      <w:pPr>
        <w:tabs>
          <w:tab w:val="left" w:pos="1000"/>
        </w:tabs>
        <w:spacing w:line="360" w:lineRule="auto"/>
        <w:jc w:val="both"/>
        <w:rPr>
          <w:sz w:val="24"/>
          <w:szCs w:val="24"/>
        </w:rPr>
      </w:pPr>
    </w:p>
    <w:p w:rsidR="00507AEF" w:rsidRDefault="00507AEF">
      <w:pPr>
        <w:tabs>
          <w:tab w:val="left" w:pos="1000"/>
        </w:tabs>
        <w:spacing w:line="360" w:lineRule="auto"/>
        <w:jc w:val="both"/>
        <w:rPr>
          <w:sz w:val="24"/>
          <w:szCs w:val="24"/>
        </w:rPr>
      </w:pPr>
    </w:p>
    <w:p w:rsidR="00507AEF" w:rsidRDefault="00507AEF">
      <w:pPr>
        <w:tabs>
          <w:tab w:val="left" w:pos="1000"/>
        </w:tabs>
        <w:spacing w:line="360" w:lineRule="auto"/>
        <w:jc w:val="both"/>
        <w:rPr>
          <w:sz w:val="24"/>
          <w:szCs w:val="24"/>
        </w:rPr>
      </w:pPr>
    </w:p>
    <w:p w:rsidR="00507AEF" w:rsidRDefault="00507AEF">
      <w:pPr>
        <w:tabs>
          <w:tab w:val="left" w:pos="1000"/>
        </w:tabs>
        <w:spacing w:line="360" w:lineRule="auto"/>
        <w:jc w:val="both"/>
        <w:rPr>
          <w:sz w:val="24"/>
          <w:szCs w:val="24"/>
        </w:rPr>
      </w:pPr>
    </w:p>
    <w:p w:rsidR="00507AEF" w:rsidRDefault="00507AEF">
      <w:pPr>
        <w:tabs>
          <w:tab w:val="left" w:pos="1000"/>
        </w:tabs>
        <w:spacing w:line="360" w:lineRule="auto"/>
        <w:jc w:val="both"/>
        <w:rPr>
          <w:sz w:val="24"/>
          <w:szCs w:val="24"/>
        </w:rPr>
      </w:pPr>
    </w:p>
    <w:p w:rsidR="00507AEF" w:rsidRDefault="00507AEF">
      <w:pPr>
        <w:tabs>
          <w:tab w:val="left" w:pos="1000"/>
        </w:tabs>
        <w:spacing w:line="360" w:lineRule="auto"/>
        <w:jc w:val="both"/>
        <w:rPr>
          <w:sz w:val="24"/>
          <w:szCs w:val="24"/>
        </w:rPr>
      </w:pPr>
    </w:p>
    <w:p w:rsidR="00507AEF" w:rsidRDefault="00F26A07">
      <w:pPr>
        <w:tabs>
          <w:tab w:val="left" w:pos="1000"/>
        </w:tabs>
        <w:spacing w:line="360" w:lineRule="auto"/>
        <w:jc w:val="both"/>
        <w:rPr>
          <w:sz w:val="24"/>
          <w:szCs w:val="24"/>
        </w:rPr>
      </w:pPr>
      <w:r>
        <w:rPr>
          <w:sz w:val="24"/>
          <w:szCs w:val="24"/>
        </w:rPr>
        <w:t>3. Indicate your department</w:t>
      </w:r>
    </w:p>
    <w:p w:rsidR="00507AEF" w:rsidRDefault="00507AEF">
      <w:pPr>
        <w:spacing w:before="4" w:after="1" w:line="360" w:lineRule="auto"/>
        <w:jc w:val="both"/>
        <w:rPr>
          <w:sz w:val="24"/>
          <w:szCs w:val="24"/>
        </w:rPr>
      </w:pPr>
    </w:p>
    <w:tbl>
      <w:tblPr>
        <w:tblW w:w="0" w:type="auto"/>
        <w:tblInd w:w="839" w:type="dxa"/>
        <w:tblLayout w:type="fixed"/>
        <w:tblCellMar>
          <w:left w:w="0" w:type="dxa"/>
          <w:right w:w="0" w:type="dxa"/>
        </w:tblCellMar>
        <w:tblLook w:val="04A0" w:firstRow="1" w:lastRow="0" w:firstColumn="1" w:lastColumn="0" w:noHBand="0" w:noVBand="1"/>
      </w:tblPr>
      <w:tblGrid>
        <w:gridCol w:w="4778"/>
        <w:gridCol w:w="1975"/>
      </w:tblGrid>
      <w:tr w:rsidR="00507AEF">
        <w:trPr>
          <w:trHeight w:val="413"/>
        </w:trPr>
        <w:tc>
          <w:tcPr>
            <w:tcW w:w="4778"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jc w:val="both"/>
              <w:rPr>
                <w:sz w:val="24"/>
                <w:szCs w:val="24"/>
              </w:rPr>
            </w:pPr>
            <w:r>
              <w:rPr>
                <w:sz w:val="24"/>
                <w:szCs w:val="24"/>
              </w:rPr>
              <w:t xml:space="preserve">  Finance department</w:t>
            </w:r>
          </w:p>
        </w:tc>
        <w:tc>
          <w:tcPr>
            <w:tcW w:w="1975"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r>
      <w:tr w:rsidR="00507AEF">
        <w:trPr>
          <w:trHeight w:val="413"/>
        </w:trPr>
        <w:tc>
          <w:tcPr>
            <w:tcW w:w="4778"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ind w:left="172"/>
              <w:jc w:val="both"/>
              <w:rPr>
                <w:sz w:val="24"/>
                <w:szCs w:val="24"/>
              </w:rPr>
            </w:pPr>
            <w:r>
              <w:rPr>
                <w:sz w:val="24"/>
                <w:szCs w:val="24"/>
              </w:rPr>
              <w:t>ICT department</w:t>
            </w:r>
          </w:p>
        </w:tc>
        <w:tc>
          <w:tcPr>
            <w:tcW w:w="1975"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r>
      <w:tr w:rsidR="00507AEF">
        <w:trPr>
          <w:trHeight w:val="411"/>
        </w:trPr>
        <w:tc>
          <w:tcPr>
            <w:tcW w:w="4778"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ind w:left="109"/>
              <w:jc w:val="both"/>
              <w:rPr>
                <w:sz w:val="24"/>
                <w:szCs w:val="24"/>
              </w:rPr>
            </w:pPr>
            <w:r>
              <w:rPr>
                <w:sz w:val="24"/>
                <w:szCs w:val="24"/>
              </w:rPr>
              <w:t xml:space="preserve">Stores </w:t>
            </w:r>
            <w:r>
              <w:rPr>
                <w:sz w:val="24"/>
                <w:szCs w:val="24"/>
              </w:rPr>
              <w:t>department</w:t>
            </w:r>
          </w:p>
        </w:tc>
        <w:tc>
          <w:tcPr>
            <w:tcW w:w="1975"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r>
      <w:tr w:rsidR="00507AEF">
        <w:trPr>
          <w:trHeight w:val="413"/>
        </w:trPr>
        <w:tc>
          <w:tcPr>
            <w:tcW w:w="4778"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ind w:left="109"/>
              <w:jc w:val="both"/>
              <w:rPr>
                <w:sz w:val="24"/>
                <w:szCs w:val="24"/>
              </w:rPr>
            </w:pPr>
            <w:r>
              <w:rPr>
                <w:sz w:val="24"/>
                <w:szCs w:val="24"/>
              </w:rPr>
              <w:t>Planning department</w:t>
            </w:r>
          </w:p>
        </w:tc>
        <w:tc>
          <w:tcPr>
            <w:tcW w:w="1975"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r>
      <w:tr w:rsidR="00507AEF">
        <w:trPr>
          <w:trHeight w:val="411"/>
        </w:trPr>
        <w:tc>
          <w:tcPr>
            <w:tcW w:w="4778"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ind w:left="109"/>
              <w:jc w:val="both"/>
              <w:rPr>
                <w:sz w:val="24"/>
                <w:szCs w:val="24"/>
              </w:rPr>
            </w:pPr>
            <w:r>
              <w:rPr>
                <w:sz w:val="24"/>
                <w:szCs w:val="24"/>
              </w:rPr>
              <w:t>Project management department</w:t>
            </w:r>
          </w:p>
        </w:tc>
        <w:tc>
          <w:tcPr>
            <w:tcW w:w="1975"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r>
      <w:tr w:rsidR="00507AEF">
        <w:trPr>
          <w:trHeight w:val="413"/>
        </w:trPr>
        <w:tc>
          <w:tcPr>
            <w:tcW w:w="4778"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ind w:left="109"/>
              <w:jc w:val="both"/>
              <w:rPr>
                <w:sz w:val="24"/>
                <w:szCs w:val="24"/>
              </w:rPr>
            </w:pPr>
            <w:r>
              <w:rPr>
                <w:sz w:val="24"/>
                <w:szCs w:val="24"/>
              </w:rPr>
              <w:t>Procurement department</w:t>
            </w:r>
          </w:p>
        </w:tc>
        <w:tc>
          <w:tcPr>
            <w:tcW w:w="1975"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r>
    </w:tbl>
    <w:p w:rsidR="00507AEF" w:rsidRDefault="00507AEF">
      <w:pPr>
        <w:spacing w:before="5" w:line="360" w:lineRule="auto"/>
        <w:jc w:val="both"/>
        <w:rPr>
          <w:sz w:val="24"/>
          <w:szCs w:val="24"/>
        </w:rPr>
      </w:pPr>
    </w:p>
    <w:p w:rsidR="00507AEF" w:rsidRDefault="00507AEF">
      <w:pPr>
        <w:tabs>
          <w:tab w:val="left" w:pos="1000"/>
        </w:tabs>
        <w:spacing w:line="360" w:lineRule="auto"/>
        <w:jc w:val="both"/>
        <w:rPr>
          <w:sz w:val="24"/>
          <w:szCs w:val="24"/>
        </w:rPr>
      </w:pPr>
    </w:p>
    <w:p w:rsidR="00507AEF" w:rsidRDefault="00507AEF">
      <w:pPr>
        <w:tabs>
          <w:tab w:val="left" w:pos="1000"/>
        </w:tabs>
        <w:spacing w:line="360" w:lineRule="auto"/>
        <w:jc w:val="both"/>
        <w:rPr>
          <w:sz w:val="24"/>
          <w:szCs w:val="24"/>
        </w:rPr>
      </w:pPr>
    </w:p>
    <w:p w:rsidR="00507AEF" w:rsidRDefault="00F26A07">
      <w:pPr>
        <w:tabs>
          <w:tab w:val="left" w:pos="1000"/>
        </w:tabs>
        <w:spacing w:line="360" w:lineRule="auto"/>
        <w:jc w:val="both"/>
        <w:rPr>
          <w:sz w:val="24"/>
          <w:szCs w:val="24"/>
        </w:rPr>
      </w:pPr>
      <w:r>
        <w:rPr>
          <w:sz w:val="24"/>
          <w:szCs w:val="24"/>
        </w:rPr>
        <w:t>4. Your position in the organization:</w:t>
      </w:r>
    </w:p>
    <w:p w:rsidR="00507AEF" w:rsidRDefault="00507AEF">
      <w:pPr>
        <w:spacing w:before="4" w:line="360" w:lineRule="auto"/>
        <w:jc w:val="both"/>
        <w:rPr>
          <w:sz w:val="24"/>
          <w:szCs w:val="24"/>
        </w:rPr>
      </w:pPr>
    </w:p>
    <w:tbl>
      <w:tblPr>
        <w:tblW w:w="0" w:type="auto"/>
        <w:tblInd w:w="2285" w:type="dxa"/>
        <w:tblLayout w:type="fixed"/>
        <w:tblCellMar>
          <w:left w:w="0" w:type="dxa"/>
          <w:right w:w="0" w:type="dxa"/>
        </w:tblCellMar>
        <w:tblLook w:val="04A0" w:firstRow="1" w:lastRow="0" w:firstColumn="1" w:lastColumn="0" w:noHBand="0" w:noVBand="1"/>
      </w:tblPr>
      <w:tblGrid>
        <w:gridCol w:w="3444"/>
        <w:gridCol w:w="1554"/>
      </w:tblGrid>
      <w:tr w:rsidR="00507AEF">
        <w:trPr>
          <w:trHeight w:val="414"/>
        </w:trPr>
        <w:tc>
          <w:tcPr>
            <w:tcW w:w="3444"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ind w:left="107"/>
              <w:jc w:val="both"/>
              <w:rPr>
                <w:sz w:val="24"/>
                <w:szCs w:val="24"/>
              </w:rPr>
            </w:pPr>
            <w:r>
              <w:rPr>
                <w:sz w:val="24"/>
                <w:szCs w:val="24"/>
              </w:rPr>
              <w:t>General Manager Executive</w:t>
            </w:r>
          </w:p>
        </w:tc>
        <w:tc>
          <w:tcPr>
            <w:tcW w:w="1554"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r>
      <w:tr w:rsidR="00507AEF">
        <w:trPr>
          <w:trHeight w:val="413"/>
        </w:trPr>
        <w:tc>
          <w:tcPr>
            <w:tcW w:w="3444"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ind w:left="107"/>
              <w:jc w:val="both"/>
              <w:rPr>
                <w:sz w:val="24"/>
                <w:szCs w:val="24"/>
              </w:rPr>
            </w:pPr>
            <w:r>
              <w:rPr>
                <w:sz w:val="24"/>
                <w:szCs w:val="24"/>
              </w:rPr>
              <w:t>Manager</w:t>
            </w:r>
          </w:p>
        </w:tc>
        <w:tc>
          <w:tcPr>
            <w:tcW w:w="1554"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r>
      <w:tr w:rsidR="00507AEF">
        <w:trPr>
          <w:trHeight w:val="411"/>
        </w:trPr>
        <w:tc>
          <w:tcPr>
            <w:tcW w:w="3444"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ind w:left="107"/>
              <w:jc w:val="both"/>
              <w:rPr>
                <w:sz w:val="24"/>
                <w:szCs w:val="24"/>
              </w:rPr>
            </w:pPr>
            <w:r>
              <w:rPr>
                <w:sz w:val="24"/>
                <w:szCs w:val="24"/>
              </w:rPr>
              <w:t>Officer,</w:t>
            </w:r>
          </w:p>
        </w:tc>
        <w:tc>
          <w:tcPr>
            <w:tcW w:w="1554"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r>
      <w:tr w:rsidR="00507AEF">
        <w:trPr>
          <w:trHeight w:val="413"/>
        </w:trPr>
        <w:tc>
          <w:tcPr>
            <w:tcW w:w="3444"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ind w:left="107"/>
              <w:jc w:val="both"/>
              <w:rPr>
                <w:sz w:val="24"/>
                <w:szCs w:val="24"/>
              </w:rPr>
            </w:pPr>
            <w:r>
              <w:rPr>
                <w:sz w:val="24"/>
                <w:szCs w:val="24"/>
              </w:rPr>
              <w:t>Other specify</w:t>
            </w:r>
          </w:p>
        </w:tc>
        <w:tc>
          <w:tcPr>
            <w:tcW w:w="1554"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r>
    </w:tbl>
    <w:p w:rsidR="00507AEF" w:rsidRDefault="00507AEF">
      <w:pPr>
        <w:spacing w:line="360" w:lineRule="auto"/>
        <w:jc w:val="both"/>
        <w:rPr>
          <w:sz w:val="24"/>
          <w:szCs w:val="24"/>
        </w:rPr>
      </w:pPr>
    </w:p>
    <w:p w:rsidR="00507AEF" w:rsidRDefault="00507AEF">
      <w:pPr>
        <w:tabs>
          <w:tab w:val="left" w:pos="4070"/>
        </w:tabs>
        <w:spacing w:line="360" w:lineRule="auto"/>
        <w:jc w:val="both"/>
        <w:rPr>
          <w:sz w:val="24"/>
          <w:szCs w:val="24"/>
        </w:rPr>
      </w:pPr>
    </w:p>
    <w:p w:rsidR="00507AEF" w:rsidRDefault="00F26A07">
      <w:pPr>
        <w:tabs>
          <w:tab w:val="left" w:pos="1000"/>
        </w:tabs>
        <w:spacing w:before="60" w:line="360" w:lineRule="auto"/>
        <w:jc w:val="both"/>
        <w:rPr>
          <w:sz w:val="24"/>
          <w:szCs w:val="24"/>
        </w:rPr>
      </w:pPr>
      <w:r>
        <w:rPr>
          <w:sz w:val="24"/>
          <w:szCs w:val="24"/>
        </w:rPr>
        <w:t>5.Years of experience with ZIMSTAT</w:t>
      </w:r>
    </w:p>
    <w:p w:rsidR="00507AEF" w:rsidRDefault="00507AEF">
      <w:pPr>
        <w:spacing w:before="7" w:line="360" w:lineRule="auto"/>
        <w:jc w:val="both"/>
        <w:rPr>
          <w:sz w:val="24"/>
          <w:szCs w:val="24"/>
        </w:rPr>
      </w:pPr>
    </w:p>
    <w:tbl>
      <w:tblPr>
        <w:tblW w:w="0" w:type="auto"/>
        <w:tblInd w:w="2148" w:type="dxa"/>
        <w:tblLayout w:type="fixed"/>
        <w:tblCellMar>
          <w:left w:w="0" w:type="dxa"/>
          <w:right w:w="0" w:type="dxa"/>
        </w:tblCellMar>
        <w:tblLook w:val="04A0" w:firstRow="1" w:lastRow="0" w:firstColumn="1" w:lastColumn="0" w:noHBand="0" w:noVBand="1"/>
      </w:tblPr>
      <w:tblGrid>
        <w:gridCol w:w="3715"/>
        <w:gridCol w:w="1553"/>
      </w:tblGrid>
      <w:tr w:rsidR="00507AEF">
        <w:trPr>
          <w:trHeight w:val="420"/>
        </w:trPr>
        <w:tc>
          <w:tcPr>
            <w:tcW w:w="3715"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ind w:left="107"/>
              <w:jc w:val="both"/>
              <w:rPr>
                <w:sz w:val="24"/>
                <w:szCs w:val="24"/>
              </w:rPr>
            </w:pPr>
            <w:r>
              <w:rPr>
                <w:sz w:val="24"/>
                <w:szCs w:val="24"/>
              </w:rPr>
              <w:t>&lt;3</w:t>
            </w:r>
          </w:p>
        </w:tc>
        <w:tc>
          <w:tcPr>
            <w:tcW w:w="1553"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r>
      <w:tr w:rsidR="00507AEF">
        <w:trPr>
          <w:trHeight w:val="411"/>
        </w:trPr>
        <w:tc>
          <w:tcPr>
            <w:tcW w:w="3715"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ind w:left="107"/>
              <w:jc w:val="both"/>
              <w:rPr>
                <w:sz w:val="24"/>
                <w:szCs w:val="24"/>
              </w:rPr>
            </w:pPr>
            <w:r>
              <w:rPr>
                <w:sz w:val="24"/>
                <w:szCs w:val="24"/>
              </w:rPr>
              <w:t>4-6</w:t>
            </w:r>
          </w:p>
        </w:tc>
        <w:tc>
          <w:tcPr>
            <w:tcW w:w="1553"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r>
      <w:tr w:rsidR="00507AEF">
        <w:trPr>
          <w:trHeight w:val="413"/>
        </w:trPr>
        <w:tc>
          <w:tcPr>
            <w:tcW w:w="3715"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ind w:left="107"/>
              <w:jc w:val="both"/>
              <w:rPr>
                <w:sz w:val="24"/>
                <w:szCs w:val="24"/>
              </w:rPr>
            </w:pPr>
            <w:r>
              <w:rPr>
                <w:sz w:val="24"/>
                <w:szCs w:val="24"/>
              </w:rPr>
              <w:t>7-9</w:t>
            </w:r>
          </w:p>
        </w:tc>
        <w:tc>
          <w:tcPr>
            <w:tcW w:w="1553"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r>
      <w:tr w:rsidR="00507AEF">
        <w:trPr>
          <w:trHeight w:val="413"/>
        </w:trPr>
        <w:tc>
          <w:tcPr>
            <w:tcW w:w="3715"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ind w:left="107"/>
              <w:jc w:val="both"/>
              <w:rPr>
                <w:sz w:val="24"/>
                <w:szCs w:val="24"/>
              </w:rPr>
            </w:pPr>
            <w:r>
              <w:rPr>
                <w:sz w:val="24"/>
                <w:szCs w:val="24"/>
              </w:rPr>
              <w:t>&gt;</w:t>
            </w:r>
            <w:r>
              <w:rPr>
                <w:sz w:val="24"/>
                <w:szCs w:val="24"/>
              </w:rPr>
              <w:t>10</w:t>
            </w:r>
          </w:p>
        </w:tc>
        <w:tc>
          <w:tcPr>
            <w:tcW w:w="1553"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r>
    </w:tbl>
    <w:p w:rsidR="00507AEF" w:rsidRDefault="00507AEF">
      <w:pPr>
        <w:spacing w:before="7" w:line="360" w:lineRule="auto"/>
        <w:jc w:val="both"/>
        <w:rPr>
          <w:sz w:val="24"/>
          <w:szCs w:val="24"/>
        </w:rPr>
      </w:pPr>
    </w:p>
    <w:p w:rsidR="00507AEF" w:rsidRDefault="00507AEF">
      <w:pPr>
        <w:tabs>
          <w:tab w:val="left" w:pos="2120"/>
          <w:tab w:val="left" w:pos="2580"/>
          <w:tab w:val="left" w:pos="3980"/>
          <w:tab w:val="left" w:pos="5120"/>
          <w:tab w:val="left" w:pos="5680"/>
          <w:tab w:val="left" w:pos="6320"/>
          <w:tab w:val="left" w:pos="6800"/>
          <w:tab w:val="left" w:pos="7520"/>
        </w:tabs>
        <w:spacing w:before="1" w:line="360" w:lineRule="auto"/>
        <w:ind w:right="844"/>
        <w:jc w:val="both"/>
        <w:rPr>
          <w:b/>
          <w:bCs/>
          <w:sz w:val="24"/>
          <w:szCs w:val="24"/>
        </w:rPr>
      </w:pPr>
    </w:p>
    <w:p w:rsidR="00507AEF" w:rsidRDefault="00F26A07">
      <w:pPr>
        <w:tabs>
          <w:tab w:val="left" w:pos="2120"/>
          <w:tab w:val="left" w:pos="2580"/>
          <w:tab w:val="left" w:pos="3980"/>
          <w:tab w:val="left" w:pos="5120"/>
          <w:tab w:val="left" w:pos="5680"/>
          <w:tab w:val="left" w:pos="6320"/>
          <w:tab w:val="left" w:pos="6800"/>
          <w:tab w:val="left" w:pos="7520"/>
        </w:tabs>
        <w:spacing w:before="1" w:line="360" w:lineRule="auto"/>
        <w:ind w:right="844"/>
        <w:jc w:val="both"/>
        <w:rPr>
          <w:b/>
          <w:bCs/>
          <w:sz w:val="24"/>
          <w:szCs w:val="24"/>
        </w:rPr>
      </w:pPr>
      <w:r>
        <w:rPr>
          <w:b/>
          <w:bCs/>
          <w:sz w:val="24"/>
          <w:szCs w:val="24"/>
        </w:rPr>
        <w:t xml:space="preserve">SECTION B: CURRENT STATUS OF E-PROCUREMENT IN THE </w:t>
      </w:r>
      <w:r>
        <w:rPr>
          <w:b/>
          <w:bCs/>
          <w:spacing w:val="-1"/>
          <w:sz w:val="24"/>
          <w:szCs w:val="24"/>
        </w:rPr>
        <w:t xml:space="preserve">PROCUREMENT </w:t>
      </w:r>
      <w:r>
        <w:rPr>
          <w:b/>
          <w:bCs/>
          <w:sz w:val="24"/>
          <w:szCs w:val="24"/>
        </w:rPr>
        <w:t>DEPARTMENT</w:t>
      </w:r>
    </w:p>
    <w:p w:rsidR="00507AEF" w:rsidRDefault="00F26A07">
      <w:pPr>
        <w:spacing w:line="360" w:lineRule="auto"/>
        <w:jc w:val="both"/>
        <w:rPr>
          <w:sz w:val="24"/>
          <w:szCs w:val="24"/>
        </w:rPr>
      </w:pPr>
      <w:r>
        <w:rPr>
          <w:sz w:val="24"/>
          <w:szCs w:val="24"/>
        </w:rPr>
        <w:t>1.Do you have knowledge of the procurement process?</w:t>
      </w:r>
    </w:p>
    <w:p w:rsidR="00507AEF" w:rsidRDefault="00507AEF">
      <w:pPr>
        <w:spacing w:before="7" w:line="360" w:lineRule="auto"/>
        <w:jc w:val="both"/>
        <w:rPr>
          <w:sz w:val="24"/>
          <w:szCs w:val="24"/>
        </w:rPr>
      </w:pPr>
    </w:p>
    <w:tbl>
      <w:tblPr>
        <w:tblW w:w="0" w:type="auto"/>
        <w:tblInd w:w="3229" w:type="dxa"/>
        <w:tblLayout w:type="fixed"/>
        <w:tblCellMar>
          <w:left w:w="0" w:type="dxa"/>
          <w:right w:w="0" w:type="dxa"/>
        </w:tblCellMar>
        <w:tblLook w:val="04A0" w:firstRow="1" w:lastRow="0" w:firstColumn="1" w:lastColumn="0" w:noHBand="0" w:noVBand="1"/>
      </w:tblPr>
      <w:tblGrid>
        <w:gridCol w:w="1554"/>
        <w:gridCol w:w="1554"/>
      </w:tblGrid>
      <w:tr w:rsidR="00507AEF">
        <w:trPr>
          <w:trHeight w:val="413"/>
        </w:trPr>
        <w:tc>
          <w:tcPr>
            <w:tcW w:w="1554"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ind w:left="107"/>
              <w:jc w:val="both"/>
              <w:rPr>
                <w:sz w:val="24"/>
                <w:szCs w:val="24"/>
              </w:rPr>
            </w:pPr>
            <w:r>
              <w:rPr>
                <w:sz w:val="24"/>
                <w:szCs w:val="24"/>
              </w:rPr>
              <w:t>Yes</w:t>
            </w:r>
          </w:p>
        </w:tc>
        <w:tc>
          <w:tcPr>
            <w:tcW w:w="1554"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r>
      <w:tr w:rsidR="00507AEF">
        <w:trPr>
          <w:trHeight w:val="411"/>
        </w:trPr>
        <w:tc>
          <w:tcPr>
            <w:tcW w:w="1554"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ind w:left="107"/>
              <w:jc w:val="both"/>
              <w:rPr>
                <w:sz w:val="24"/>
                <w:szCs w:val="24"/>
              </w:rPr>
            </w:pPr>
            <w:r>
              <w:rPr>
                <w:sz w:val="24"/>
                <w:szCs w:val="24"/>
              </w:rPr>
              <w:t>No</w:t>
            </w:r>
          </w:p>
        </w:tc>
        <w:tc>
          <w:tcPr>
            <w:tcW w:w="1554"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r>
    </w:tbl>
    <w:p w:rsidR="00507AEF" w:rsidRDefault="00507AEF">
      <w:pPr>
        <w:spacing w:before="5" w:line="360" w:lineRule="auto"/>
        <w:jc w:val="both"/>
        <w:rPr>
          <w:sz w:val="24"/>
          <w:szCs w:val="24"/>
        </w:rPr>
      </w:pPr>
    </w:p>
    <w:p w:rsidR="00507AEF" w:rsidRDefault="00F26A07">
      <w:pPr>
        <w:spacing w:line="360" w:lineRule="auto"/>
        <w:jc w:val="both"/>
        <w:rPr>
          <w:sz w:val="24"/>
          <w:szCs w:val="24"/>
        </w:rPr>
      </w:pPr>
      <w:r>
        <w:rPr>
          <w:sz w:val="24"/>
          <w:szCs w:val="24"/>
        </w:rPr>
        <w:t>If yes indicate if you understand the following procurement activities.</w:t>
      </w:r>
    </w:p>
    <w:p w:rsidR="00507AEF" w:rsidRDefault="00507AEF">
      <w:pPr>
        <w:spacing w:before="4" w:line="360" w:lineRule="auto"/>
        <w:jc w:val="both"/>
        <w:rPr>
          <w:sz w:val="24"/>
          <w:szCs w:val="24"/>
        </w:rPr>
      </w:pPr>
    </w:p>
    <w:tbl>
      <w:tblPr>
        <w:tblW w:w="0" w:type="auto"/>
        <w:tblInd w:w="839" w:type="dxa"/>
        <w:tblLayout w:type="fixed"/>
        <w:tblCellMar>
          <w:left w:w="0" w:type="dxa"/>
          <w:right w:w="0" w:type="dxa"/>
        </w:tblCellMar>
        <w:tblLook w:val="04A0" w:firstRow="1" w:lastRow="0" w:firstColumn="1" w:lastColumn="0" w:noHBand="0" w:noVBand="1"/>
      </w:tblPr>
      <w:tblGrid>
        <w:gridCol w:w="4778"/>
        <w:gridCol w:w="1077"/>
      </w:tblGrid>
      <w:tr w:rsidR="00507AEF">
        <w:trPr>
          <w:trHeight w:val="413"/>
        </w:trPr>
        <w:tc>
          <w:tcPr>
            <w:tcW w:w="4778"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ind w:left="109"/>
              <w:jc w:val="both"/>
              <w:rPr>
                <w:sz w:val="24"/>
                <w:szCs w:val="24"/>
              </w:rPr>
            </w:pPr>
            <w:r>
              <w:rPr>
                <w:sz w:val="24"/>
                <w:szCs w:val="24"/>
              </w:rPr>
              <w:t>Activity</w:t>
            </w:r>
          </w:p>
        </w:tc>
        <w:tc>
          <w:tcPr>
            <w:tcW w:w="1077"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r>
      <w:tr w:rsidR="00507AEF">
        <w:trPr>
          <w:trHeight w:val="413"/>
        </w:trPr>
        <w:tc>
          <w:tcPr>
            <w:tcW w:w="4778"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ind w:left="109"/>
              <w:jc w:val="both"/>
              <w:rPr>
                <w:sz w:val="24"/>
                <w:szCs w:val="24"/>
              </w:rPr>
            </w:pPr>
            <w:r>
              <w:rPr>
                <w:sz w:val="24"/>
                <w:szCs w:val="24"/>
              </w:rPr>
              <w:t xml:space="preserve">Technology enhanced </w:t>
            </w:r>
            <w:r>
              <w:rPr>
                <w:sz w:val="24"/>
                <w:szCs w:val="24"/>
              </w:rPr>
              <w:t>Sourcing</w:t>
            </w:r>
          </w:p>
        </w:tc>
        <w:tc>
          <w:tcPr>
            <w:tcW w:w="1077"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r>
      <w:tr w:rsidR="00507AEF">
        <w:trPr>
          <w:trHeight w:val="411"/>
        </w:trPr>
        <w:tc>
          <w:tcPr>
            <w:tcW w:w="4778"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ind w:left="109"/>
              <w:jc w:val="both"/>
              <w:rPr>
                <w:sz w:val="24"/>
                <w:szCs w:val="24"/>
              </w:rPr>
            </w:pPr>
            <w:r>
              <w:rPr>
                <w:sz w:val="24"/>
                <w:szCs w:val="24"/>
              </w:rPr>
              <w:t>Technology enhanced Invoicing</w:t>
            </w:r>
          </w:p>
        </w:tc>
        <w:tc>
          <w:tcPr>
            <w:tcW w:w="1077"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r>
      <w:tr w:rsidR="00507AEF">
        <w:trPr>
          <w:trHeight w:val="413"/>
        </w:trPr>
        <w:tc>
          <w:tcPr>
            <w:tcW w:w="4778"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ind w:left="109"/>
              <w:jc w:val="both"/>
              <w:rPr>
                <w:sz w:val="24"/>
                <w:szCs w:val="24"/>
              </w:rPr>
            </w:pPr>
            <w:r>
              <w:rPr>
                <w:sz w:val="24"/>
                <w:szCs w:val="24"/>
              </w:rPr>
              <w:t>Technology enhanced Tendering</w:t>
            </w:r>
          </w:p>
        </w:tc>
        <w:tc>
          <w:tcPr>
            <w:tcW w:w="1077"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r>
      <w:tr w:rsidR="00507AEF">
        <w:trPr>
          <w:trHeight w:val="414"/>
        </w:trPr>
        <w:tc>
          <w:tcPr>
            <w:tcW w:w="4778"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ind w:left="109"/>
              <w:jc w:val="both"/>
              <w:rPr>
                <w:sz w:val="24"/>
                <w:szCs w:val="24"/>
              </w:rPr>
            </w:pPr>
            <w:r>
              <w:rPr>
                <w:sz w:val="24"/>
                <w:szCs w:val="24"/>
              </w:rPr>
              <w:t>Technology enhanced Information/Notification</w:t>
            </w:r>
          </w:p>
        </w:tc>
        <w:tc>
          <w:tcPr>
            <w:tcW w:w="1077"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r>
      <w:tr w:rsidR="00507AEF">
        <w:trPr>
          <w:trHeight w:val="411"/>
        </w:trPr>
        <w:tc>
          <w:tcPr>
            <w:tcW w:w="4778"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ind w:left="109"/>
              <w:jc w:val="both"/>
              <w:rPr>
                <w:sz w:val="24"/>
                <w:szCs w:val="24"/>
              </w:rPr>
            </w:pPr>
            <w:r>
              <w:rPr>
                <w:sz w:val="24"/>
                <w:szCs w:val="24"/>
              </w:rPr>
              <w:t>Technology enhanced tender Awarding</w:t>
            </w:r>
          </w:p>
        </w:tc>
        <w:tc>
          <w:tcPr>
            <w:tcW w:w="1077"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r>
    </w:tbl>
    <w:p w:rsidR="00507AEF" w:rsidRDefault="00507AEF">
      <w:pPr>
        <w:spacing w:before="5" w:line="360" w:lineRule="auto"/>
        <w:jc w:val="both"/>
        <w:rPr>
          <w:sz w:val="24"/>
          <w:szCs w:val="24"/>
        </w:rPr>
      </w:pPr>
    </w:p>
    <w:p w:rsidR="00507AEF" w:rsidRDefault="00F26A07">
      <w:pPr>
        <w:tabs>
          <w:tab w:val="left" w:pos="1000"/>
        </w:tabs>
        <w:spacing w:line="360" w:lineRule="auto"/>
        <w:jc w:val="both"/>
        <w:rPr>
          <w:sz w:val="24"/>
          <w:szCs w:val="24"/>
        </w:rPr>
      </w:pPr>
      <w:r>
        <w:rPr>
          <w:sz w:val="24"/>
          <w:szCs w:val="24"/>
        </w:rPr>
        <w:lastRenderedPageBreak/>
        <w:t>2.Whatdo you understand by the term e-procurement?</w:t>
      </w:r>
    </w:p>
    <w:p w:rsidR="00507AEF" w:rsidRDefault="00F26A07">
      <w:pPr>
        <w:spacing w:before="136" w:line="360" w:lineRule="auto"/>
        <w:ind w:left="829"/>
        <w:jc w:val="both"/>
        <w:rPr>
          <w:sz w:val="24"/>
          <w:szCs w:val="24"/>
        </w:rPr>
      </w:pPr>
      <w:r>
        <w:rPr>
          <w:sz w:val="24"/>
          <w:szCs w:val="24"/>
        </w:rPr>
        <w:t>………………………………………………………………………………………</w:t>
      </w:r>
    </w:p>
    <w:p w:rsidR="00507AEF" w:rsidRDefault="00F26A07">
      <w:pPr>
        <w:spacing w:line="360" w:lineRule="auto"/>
        <w:ind w:left="829"/>
        <w:jc w:val="both"/>
        <w:rPr>
          <w:sz w:val="24"/>
          <w:szCs w:val="24"/>
        </w:rPr>
      </w:pPr>
      <w:r>
        <w:rPr>
          <w:sz w:val="24"/>
          <w:szCs w:val="24"/>
        </w:rPr>
        <w:t>…………………………………………………………………………………………</w:t>
      </w:r>
    </w:p>
    <w:p w:rsidR="00507AEF" w:rsidRDefault="00F26A07">
      <w:pPr>
        <w:spacing w:line="360" w:lineRule="auto"/>
        <w:jc w:val="both"/>
        <w:rPr>
          <w:sz w:val="24"/>
          <w:szCs w:val="24"/>
        </w:rPr>
      </w:pPr>
      <w:r>
        <w:rPr>
          <w:sz w:val="24"/>
          <w:szCs w:val="24"/>
        </w:rPr>
        <w:t xml:space="preserve">               …………………………………………………………………………………………</w:t>
      </w:r>
    </w:p>
    <w:p w:rsidR="00507AEF" w:rsidRDefault="00F26A07">
      <w:pPr>
        <w:spacing w:before="1" w:line="360" w:lineRule="auto"/>
        <w:ind w:left="829"/>
        <w:jc w:val="both"/>
        <w:rPr>
          <w:sz w:val="24"/>
          <w:szCs w:val="24"/>
        </w:rPr>
      </w:pPr>
      <w:r>
        <w:rPr>
          <w:sz w:val="24"/>
          <w:szCs w:val="24"/>
        </w:rPr>
        <w:t>……………………………………………………………………………………</w:t>
      </w:r>
    </w:p>
    <w:p w:rsidR="00507AEF" w:rsidRDefault="00F26A07">
      <w:pPr>
        <w:tabs>
          <w:tab w:val="left" w:pos="1000"/>
        </w:tabs>
        <w:spacing w:line="360" w:lineRule="auto"/>
        <w:jc w:val="both"/>
        <w:rPr>
          <w:sz w:val="24"/>
          <w:szCs w:val="24"/>
        </w:rPr>
      </w:pPr>
      <w:r>
        <w:rPr>
          <w:sz w:val="24"/>
          <w:szCs w:val="24"/>
        </w:rPr>
        <w:t>3.Do you think e-procurement practices is necessary in the procurement department?</w:t>
      </w:r>
    </w:p>
    <w:p w:rsidR="00507AEF" w:rsidRDefault="00507AEF">
      <w:pPr>
        <w:tabs>
          <w:tab w:val="left" w:pos="1000"/>
        </w:tabs>
        <w:spacing w:line="360" w:lineRule="auto"/>
        <w:jc w:val="both"/>
        <w:rPr>
          <w:sz w:val="24"/>
          <w:szCs w:val="24"/>
        </w:rPr>
      </w:pPr>
    </w:p>
    <w:p w:rsidR="00507AEF" w:rsidRDefault="00507AEF">
      <w:pPr>
        <w:spacing w:before="6" w:after="1" w:line="360" w:lineRule="auto"/>
        <w:jc w:val="both"/>
        <w:rPr>
          <w:sz w:val="24"/>
          <w:szCs w:val="24"/>
        </w:rPr>
      </w:pPr>
    </w:p>
    <w:tbl>
      <w:tblPr>
        <w:tblW w:w="0" w:type="auto"/>
        <w:tblInd w:w="839" w:type="dxa"/>
        <w:tblLayout w:type="fixed"/>
        <w:tblCellMar>
          <w:left w:w="0" w:type="dxa"/>
          <w:right w:w="0" w:type="dxa"/>
        </w:tblCellMar>
        <w:tblLook w:val="04A0" w:firstRow="1" w:lastRow="0" w:firstColumn="1" w:lastColumn="0" w:noHBand="0" w:noVBand="1"/>
      </w:tblPr>
      <w:tblGrid>
        <w:gridCol w:w="549"/>
        <w:gridCol w:w="990"/>
      </w:tblGrid>
      <w:tr w:rsidR="00507AEF">
        <w:trPr>
          <w:trHeight w:val="411"/>
        </w:trPr>
        <w:tc>
          <w:tcPr>
            <w:tcW w:w="549"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ind w:left="109"/>
              <w:jc w:val="both"/>
              <w:rPr>
                <w:sz w:val="24"/>
                <w:szCs w:val="24"/>
              </w:rPr>
            </w:pPr>
            <w:r>
              <w:rPr>
                <w:sz w:val="24"/>
                <w:szCs w:val="24"/>
              </w:rPr>
              <w:t>Yes</w:t>
            </w:r>
          </w:p>
        </w:tc>
        <w:tc>
          <w:tcPr>
            <w:tcW w:w="990"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r>
      <w:tr w:rsidR="00507AEF">
        <w:trPr>
          <w:trHeight w:val="413"/>
        </w:trPr>
        <w:tc>
          <w:tcPr>
            <w:tcW w:w="549"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ind w:left="109"/>
              <w:jc w:val="both"/>
              <w:rPr>
                <w:sz w:val="24"/>
                <w:szCs w:val="24"/>
              </w:rPr>
            </w:pPr>
            <w:r>
              <w:rPr>
                <w:sz w:val="24"/>
                <w:szCs w:val="24"/>
              </w:rPr>
              <w:t>No</w:t>
            </w:r>
          </w:p>
        </w:tc>
        <w:tc>
          <w:tcPr>
            <w:tcW w:w="990"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r>
    </w:tbl>
    <w:p w:rsidR="00507AEF" w:rsidRDefault="00507AEF">
      <w:pPr>
        <w:spacing w:line="360" w:lineRule="auto"/>
        <w:jc w:val="both"/>
        <w:rPr>
          <w:sz w:val="24"/>
          <w:szCs w:val="24"/>
        </w:rPr>
      </w:pPr>
    </w:p>
    <w:p w:rsidR="00507AEF" w:rsidRDefault="00F26A07">
      <w:pPr>
        <w:spacing w:line="360" w:lineRule="auto"/>
        <w:jc w:val="both"/>
        <w:rPr>
          <w:sz w:val="24"/>
          <w:szCs w:val="24"/>
        </w:rPr>
      </w:pPr>
      <w:r>
        <w:rPr>
          <w:sz w:val="24"/>
          <w:szCs w:val="24"/>
        </w:rPr>
        <w:t>4. If your answer is yes, explain why you</w:t>
      </w:r>
      <w:r>
        <w:rPr>
          <w:sz w:val="24"/>
          <w:szCs w:val="24"/>
        </w:rPr>
        <w:t xml:space="preserve"> think it is.</w:t>
      </w:r>
    </w:p>
    <w:p w:rsidR="00507AEF" w:rsidRDefault="00F26A07">
      <w:pPr>
        <w:spacing w:line="360" w:lineRule="auto"/>
        <w:jc w:val="both"/>
        <w:rPr>
          <w:sz w:val="24"/>
          <w:szCs w:val="24"/>
        </w:rPr>
      </w:pPr>
      <w:r>
        <w:rPr>
          <w:sz w:val="24"/>
          <w:szCs w:val="24"/>
        </w:rPr>
        <w:t xml:space="preserve">                      ……………………………………………………………………………………..</w:t>
      </w:r>
    </w:p>
    <w:p w:rsidR="00507AEF" w:rsidRDefault="00F26A07">
      <w:pPr>
        <w:spacing w:line="360" w:lineRule="auto"/>
        <w:jc w:val="both"/>
        <w:rPr>
          <w:sz w:val="24"/>
          <w:szCs w:val="24"/>
        </w:rPr>
      </w:pPr>
      <w:r>
        <w:rPr>
          <w:sz w:val="24"/>
          <w:szCs w:val="24"/>
        </w:rPr>
        <w:t xml:space="preserve">                       ……………………………………………………………………………………..   </w:t>
      </w:r>
    </w:p>
    <w:p w:rsidR="00507AEF" w:rsidRDefault="00F26A07">
      <w:pPr>
        <w:spacing w:line="360" w:lineRule="auto"/>
        <w:jc w:val="both"/>
        <w:rPr>
          <w:sz w:val="24"/>
          <w:szCs w:val="24"/>
        </w:rPr>
      </w:pPr>
      <w:r>
        <w:rPr>
          <w:sz w:val="24"/>
          <w:szCs w:val="24"/>
        </w:rPr>
        <w:t xml:space="preserve">                       ………………………………………………………………………………………</w:t>
      </w:r>
    </w:p>
    <w:p w:rsidR="00507AEF" w:rsidRDefault="00F26A07">
      <w:pPr>
        <w:spacing w:line="360" w:lineRule="auto"/>
        <w:jc w:val="both"/>
        <w:rPr>
          <w:sz w:val="24"/>
          <w:szCs w:val="24"/>
        </w:rPr>
      </w:pPr>
      <w:r>
        <w:rPr>
          <w:sz w:val="24"/>
          <w:szCs w:val="24"/>
        </w:rPr>
        <w:t xml:space="preserve">                      ………………………………………………………………………………………. </w:t>
      </w:r>
    </w:p>
    <w:p w:rsidR="00507AEF" w:rsidRDefault="00507AEF">
      <w:pPr>
        <w:spacing w:line="360" w:lineRule="auto"/>
        <w:jc w:val="both"/>
        <w:rPr>
          <w:sz w:val="24"/>
          <w:szCs w:val="24"/>
        </w:rPr>
      </w:pPr>
    </w:p>
    <w:p w:rsidR="00507AEF" w:rsidRDefault="00F26A07">
      <w:pPr>
        <w:spacing w:line="360" w:lineRule="auto"/>
        <w:jc w:val="both"/>
        <w:rPr>
          <w:sz w:val="24"/>
          <w:szCs w:val="24"/>
        </w:rPr>
      </w:pPr>
      <w:r>
        <w:rPr>
          <w:sz w:val="24"/>
          <w:szCs w:val="24"/>
        </w:rPr>
        <w:t xml:space="preserve">5. Rate </w:t>
      </w:r>
      <w:r>
        <w:rPr>
          <w:sz w:val="24"/>
          <w:szCs w:val="24"/>
        </w:rPr>
        <w:t>the extent of the procurement automation at this company.</w:t>
      </w:r>
    </w:p>
    <w:p w:rsidR="00507AEF" w:rsidRDefault="00507AEF">
      <w:pPr>
        <w:spacing w:line="360" w:lineRule="auto"/>
        <w:jc w:val="both"/>
        <w:rPr>
          <w:sz w:val="24"/>
          <w:szCs w:val="24"/>
        </w:rPr>
      </w:pPr>
    </w:p>
    <w:tbl>
      <w:tblPr>
        <w:tblpPr w:leftFromText="180" w:rightFromText="180" w:vertAnchor="text" w:horzAnchor="page" w:tblpX="1486" w:tblpY="210"/>
        <w:tblW w:w="0" w:type="auto"/>
        <w:tblLayout w:type="fixed"/>
        <w:tblCellMar>
          <w:left w:w="0" w:type="dxa"/>
          <w:right w:w="0" w:type="dxa"/>
        </w:tblCellMar>
        <w:tblLook w:val="04A0" w:firstRow="1" w:lastRow="0" w:firstColumn="1" w:lastColumn="0" w:noHBand="0" w:noVBand="1"/>
      </w:tblPr>
      <w:tblGrid>
        <w:gridCol w:w="1693"/>
        <w:gridCol w:w="1692"/>
        <w:gridCol w:w="1020"/>
        <w:gridCol w:w="1506"/>
        <w:gridCol w:w="1505"/>
      </w:tblGrid>
      <w:tr w:rsidR="00507AEF">
        <w:trPr>
          <w:trHeight w:val="825"/>
        </w:trPr>
        <w:tc>
          <w:tcPr>
            <w:tcW w:w="1693"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ind w:left="110"/>
              <w:jc w:val="both"/>
              <w:rPr>
                <w:sz w:val="24"/>
                <w:szCs w:val="24"/>
              </w:rPr>
            </w:pPr>
            <w:r>
              <w:rPr>
                <w:b/>
                <w:sz w:val="24"/>
                <w:szCs w:val="24"/>
              </w:rPr>
              <w:t>Very</w:t>
            </w:r>
          </w:p>
          <w:p w:rsidR="00507AEF" w:rsidRDefault="00F26A07">
            <w:pPr>
              <w:spacing w:before="136" w:line="360" w:lineRule="auto"/>
              <w:ind w:left="110"/>
              <w:jc w:val="both"/>
              <w:rPr>
                <w:sz w:val="24"/>
                <w:szCs w:val="24"/>
              </w:rPr>
            </w:pPr>
            <w:r>
              <w:rPr>
                <w:b/>
                <w:sz w:val="24"/>
                <w:szCs w:val="24"/>
              </w:rPr>
              <w:t>Insignificantly</w:t>
            </w:r>
          </w:p>
        </w:tc>
        <w:tc>
          <w:tcPr>
            <w:tcW w:w="1692"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ind w:left="110"/>
              <w:jc w:val="both"/>
              <w:rPr>
                <w:sz w:val="24"/>
                <w:szCs w:val="24"/>
              </w:rPr>
            </w:pPr>
            <w:r>
              <w:rPr>
                <w:b/>
                <w:sz w:val="24"/>
                <w:szCs w:val="24"/>
              </w:rPr>
              <w:t>Insignificantly</w:t>
            </w:r>
          </w:p>
        </w:tc>
        <w:tc>
          <w:tcPr>
            <w:tcW w:w="1020"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ind w:left="110"/>
              <w:jc w:val="both"/>
              <w:rPr>
                <w:sz w:val="24"/>
                <w:szCs w:val="24"/>
              </w:rPr>
            </w:pPr>
            <w:r>
              <w:rPr>
                <w:b/>
                <w:sz w:val="24"/>
                <w:szCs w:val="24"/>
              </w:rPr>
              <w:t>Fairly</w:t>
            </w:r>
          </w:p>
        </w:tc>
        <w:tc>
          <w:tcPr>
            <w:tcW w:w="1506"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ind w:left="110"/>
              <w:jc w:val="both"/>
              <w:rPr>
                <w:sz w:val="24"/>
                <w:szCs w:val="24"/>
              </w:rPr>
            </w:pPr>
            <w:r>
              <w:rPr>
                <w:b/>
                <w:sz w:val="24"/>
                <w:szCs w:val="24"/>
              </w:rPr>
              <w:t>Significantly</w:t>
            </w:r>
          </w:p>
        </w:tc>
        <w:tc>
          <w:tcPr>
            <w:tcW w:w="1505"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ind w:left="110"/>
              <w:jc w:val="both"/>
              <w:rPr>
                <w:sz w:val="24"/>
                <w:szCs w:val="24"/>
              </w:rPr>
            </w:pPr>
            <w:r>
              <w:rPr>
                <w:b/>
                <w:sz w:val="24"/>
                <w:szCs w:val="24"/>
              </w:rPr>
              <w:t>Very</w:t>
            </w:r>
          </w:p>
          <w:p w:rsidR="00507AEF" w:rsidRDefault="00F26A07">
            <w:pPr>
              <w:spacing w:before="136" w:line="360" w:lineRule="auto"/>
              <w:ind w:left="110"/>
              <w:jc w:val="both"/>
              <w:rPr>
                <w:sz w:val="24"/>
                <w:szCs w:val="24"/>
              </w:rPr>
            </w:pPr>
            <w:r>
              <w:rPr>
                <w:b/>
                <w:sz w:val="24"/>
                <w:szCs w:val="24"/>
              </w:rPr>
              <w:t>Significantly</w:t>
            </w:r>
          </w:p>
        </w:tc>
      </w:tr>
      <w:tr w:rsidR="00507AEF">
        <w:trPr>
          <w:trHeight w:val="413"/>
        </w:trPr>
        <w:tc>
          <w:tcPr>
            <w:tcW w:w="1693"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1692"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1020"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1506"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1505"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r>
    </w:tbl>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tabs>
          <w:tab w:val="left" w:pos="1000"/>
        </w:tabs>
        <w:spacing w:line="360" w:lineRule="auto"/>
        <w:jc w:val="both"/>
        <w:rPr>
          <w:sz w:val="24"/>
          <w:szCs w:val="24"/>
        </w:rPr>
      </w:pPr>
    </w:p>
    <w:p w:rsidR="00507AEF" w:rsidRDefault="00507AEF">
      <w:pPr>
        <w:tabs>
          <w:tab w:val="left" w:pos="1000"/>
        </w:tabs>
        <w:spacing w:line="360" w:lineRule="auto"/>
        <w:jc w:val="both"/>
        <w:rPr>
          <w:sz w:val="24"/>
          <w:szCs w:val="24"/>
        </w:rPr>
      </w:pPr>
    </w:p>
    <w:p w:rsidR="00507AEF" w:rsidRDefault="00507AEF">
      <w:pPr>
        <w:tabs>
          <w:tab w:val="left" w:pos="1000"/>
        </w:tabs>
        <w:spacing w:line="360" w:lineRule="auto"/>
        <w:jc w:val="both"/>
        <w:rPr>
          <w:sz w:val="24"/>
          <w:szCs w:val="24"/>
        </w:rPr>
      </w:pPr>
    </w:p>
    <w:p w:rsidR="00507AEF" w:rsidRDefault="00507AEF">
      <w:pPr>
        <w:tabs>
          <w:tab w:val="left" w:pos="1000"/>
        </w:tabs>
        <w:spacing w:line="360" w:lineRule="auto"/>
        <w:jc w:val="both"/>
        <w:rPr>
          <w:sz w:val="24"/>
          <w:szCs w:val="24"/>
        </w:rPr>
      </w:pPr>
    </w:p>
    <w:p w:rsidR="00507AEF" w:rsidRDefault="00F26A07" w:rsidP="00F26A07">
      <w:pPr>
        <w:pStyle w:val="ListParagraph"/>
        <w:numPr>
          <w:ilvl w:val="0"/>
          <w:numId w:val="7"/>
        </w:numPr>
        <w:tabs>
          <w:tab w:val="left" w:pos="1000"/>
        </w:tabs>
        <w:spacing w:line="360" w:lineRule="auto"/>
        <w:jc w:val="both"/>
        <w:rPr>
          <w:sz w:val="24"/>
          <w:szCs w:val="24"/>
        </w:rPr>
      </w:pPr>
      <w:r>
        <w:rPr>
          <w:sz w:val="24"/>
          <w:szCs w:val="24"/>
        </w:rPr>
        <w:t>Rate</w:t>
      </w:r>
      <w:r>
        <w:rPr>
          <w:spacing w:val="-4"/>
          <w:sz w:val="24"/>
          <w:szCs w:val="24"/>
        </w:rPr>
        <w:t xml:space="preserve"> </w:t>
      </w:r>
      <w:r>
        <w:rPr>
          <w:sz w:val="24"/>
          <w:szCs w:val="24"/>
        </w:rPr>
        <w:t>the</w:t>
      </w:r>
      <w:r>
        <w:rPr>
          <w:spacing w:val="-3"/>
          <w:sz w:val="24"/>
          <w:szCs w:val="24"/>
        </w:rPr>
        <w:t xml:space="preserve"> </w:t>
      </w:r>
      <w:r>
        <w:rPr>
          <w:sz w:val="24"/>
          <w:szCs w:val="24"/>
        </w:rPr>
        <w:t>extent</w:t>
      </w:r>
      <w:r>
        <w:rPr>
          <w:spacing w:val="-3"/>
          <w:sz w:val="24"/>
          <w:szCs w:val="24"/>
        </w:rPr>
        <w:t xml:space="preserve"> </w:t>
      </w:r>
      <w:r>
        <w:rPr>
          <w:sz w:val="24"/>
          <w:szCs w:val="24"/>
        </w:rPr>
        <w:t>of</w:t>
      </w:r>
      <w:r>
        <w:rPr>
          <w:spacing w:val="-3"/>
          <w:sz w:val="24"/>
          <w:szCs w:val="24"/>
        </w:rPr>
        <w:t xml:space="preserve"> </w:t>
      </w:r>
      <w:r>
        <w:rPr>
          <w:sz w:val="24"/>
          <w:szCs w:val="24"/>
        </w:rPr>
        <w:t>automation</w:t>
      </w:r>
      <w:r>
        <w:rPr>
          <w:spacing w:val="-3"/>
          <w:sz w:val="24"/>
          <w:szCs w:val="24"/>
        </w:rPr>
        <w:t xml:space="preserve"> </w:t>
      </w:r>
      <w:r>
        <w:rPr>
          <w:sz w:val="24"/>
          <w:szCs w:val="24"/>
        </w:rPr>
        <w:t>of</w:t>
      </w:r>
      <w:r>
        <w:rPr>
          <w:spacing w:val="-3"/>
          <w:sz w:val="24"/>
          <w:szCs w:val="24"/>
        </w:rPr>
        <w:t xml:space="preserve"> </w:t>
      </w:r>
      <w:r>
        <w:rPr>
          <w:sz w:val="24"/>
          <w:szCs w:val="24"/>
        </w:rPr>
        <w:t>the</w:t>
      </w:r>
      <w:r>
        <w:rPr>
          <w:spacing w:val="-3"/>
          <w:sz w:val="24"/>
          <w:szCs w:val="24"/>
        </w:rPr>
        <w:t xml:space="preserve"> </w:t>
      </w:r>
      <w:r>
        <w:rPr>
          <w:sz w:val="24"/>
          <w:szCs w:val="24"/>
        </w:rPr>
        <w:t>following</w:t>
      </w:r>
      <w:r>
        <w:rPr>
          <w:spacing w:val="-5"/>
          <w:sz w:val="24"/>
          <w:szCs w:val="24"/>
        </w:rPr>
        <w:t xml:space="preserve"> </w:t>
      </w:r>
      <w:r>
        <w:rPr>
          <w:sz w:val="24"/>
          <w:szCs w:val="24"/>
        </w:rPr>
        <w:t>procurement</w:t>
      </w:r>
      <w:r>
        <w:rPr>
          <w:spacing w:val="-3"/>
          <w:sz w:val="24"/>
          <w:szCs w:val="24"/>
        </w:rPr>
        <w:t xml:space="preserve"> </w:t>
      </w:r>
      <w:r>
        <w:rPr>
          <w:sz w:val="24"/>
          <w:szCs w:val="24"/>
        </w:rPr>
        <w:t>processes</w:t>
      </w:r>
    </w:p>
    <w:p w:rsidR="00507AEF" w:rsidRDefault="00F26A07">
      <w:pPr>
        <w:pStyle w:val="BodyText"/>
        <w:spacing w:before="136" w:line="360" w:lineRule="auto"/>
        <w:ind w:left="1188" w:right="840"/>
        <w:jc w:val="both"/>
      </w:pPr>
      <w:r>
        <w:rPr>
          <w:u w:val="single" w:color="221F20"/>
        </w:rPr>
        <w:t>Key</w:t>
      </w:r>
      <w:r>
        <w:rPr>
          <w:spacing w:val="36"/>
          <w:u w:val="single" w:color="221F20"/>
        </w:rPr>
        <w:t xml:space="preserve"> </w:t>
      </w:r>
      <w:r>
        <w:t>SA=Strongly</w:t>
      </w:r>
      <w:r>
        <w:rPr>
          <w:spacing w:val="38"/>
        </w:rPr>
        <w:t xml:space="preserve"> </w:t>
      </w:r>
      <w:r>
        <w:t>Agree.</w:t>
      </w:r>
      <w:r>
        <w:rPr>
          <w:spacing w:val="42"/>
        </w:rPr>
        <w:t xml:space="preserve"> </w:t>
      </w:r>
      <w:r>
        <w:t>A=Agree</w:t>
      </w:r>
      <w:r>
        <w:rPr>
          <w:spacing w:val="42"/>
        </w:rPr>
        <w:t xml:space="preserve"> </w:t>
      </w:r>
      <w:r>
        <w:t>N=</w:t>
      </w:r>
      <w:r>
        <w:rPr>
          <w:spacing w:val="42"/>
        </w:rPr>
        <w:t xml:space="preserve"> </w:t>
      </w:r>
      <w:r>
        <w:t>No</w:t>
      </w:r>
      <w:r>
        <w:rPr>
          <w:spacing w:val="44"/>
        </w:rPr>
        <w:t xml:space="preserve"> </w:t>
      </w:r>
      <w:r>
        <w:t>Opinion</w:t>
      </w:r>
      <w:r>
        <w:rPr>
          <w:spacing w:val="43"/>
        </w:rPr>
        <w:t xml:space="preserve"> </w:t>
      </w:r>
      <w:r>
        <w:t>SDA=Strongly</w:t>
      </w:r>
      <w:r>
        <w:rPr>
          <w:spacing w:val="40"/>
        </w:rPr>
        <w:t xml:space="preserve"> </w:t>
      </w:r>
      <w:r>
        <w:t>Disagree,</w:t>
      </w:r>
      <w:r>
        <w:rPr>
          <w:spacing w:val="-57"/>
        </w:rPr>
        <w:t xml:space="preserve"> </w:t>
      </w:r>
      <w:r>
        <w:t>D=Disagree</w:t>
      </w:r>
    </w:p>
    <w:p w:rsidR="00507AEF" w:rsidRDefault="00507AEF">
      <w:pPr>
        <w:pStyle w:val="BodyText"/>
        <w:spacing w:line="360" w:lineRule="auto"/>
        <w:jc w:val="both"/>
      </w:pPr>
    </w:p>
    <w:p w:rsidR="00507AEF" w:rsidRDefault="00507AEF">
      <w:pPr>
        <w:pStyle w:val="BodyText"/>
        <w:spacing w:before="2" w:after="1" w:line="360" w:lineRule="auto"/>
        <w:jc w:val="both"/>
      </w:pPr>
    </w:p>
    <w:tbl>
      <w:tblPr>
        <w:tblW w:w="0" w:type="auto"/>
        <w:tblInd w:w="895" w:type="dxa"/>
        <w:tblBorders>
          <w:top w:val="single" w:sz="4" w:space="0" w:color="221F20"/>
          <w:left w:val="single" w:sz="4" w:space="0" w:color="221F20"/>
          <w:bottom w:val="single" w:sz="4" w:space="0" w:color="221F20"/>
          <w:right w:val="single" w:sz="4" w:space="0" w:color="221F20"/>
          <w:insideH w:val="single" w:sz="4" w:space="0" w:color="221F20"/>
          <w:insideV w:val="single" w:sz="4" w:space="0" w:color="221F20"/>
        </w:tblBorders>
        <w:tblLayout w:type="fixed"/>
        <w:tblCellMar>
          <w:left w:w="0" w:type="dxa"/>
          <w:right w:w="0" w:type="dxa"/>
        </w:tblCellMar>
        <w:tblLook w:val="01E0" w:firstRow="1" w:lastRow="1" w:firstColumn="1" w:lastColumn="1" w:noHBand="0" w:noVBand="0"/>
      </w:tblPr>
      <w:tblGrid>
        <w:gridCol w:w="3510"/>
        <w:gridCol w:w="1355"/>
        <w:gridCol w:w="1165"/>
        <w:gridCol w:w="1260"/>
        <w:gridCol w:w="990"/>
        <w:gridCol w:w="990"/>
      </w:tblGrid>
      <w:tr w:rsidR="00507AEF">
        <w:trPr>
          <w:trHeight w:val="1239"/>
        </w:trPr>
        <w:tc>
          <w:tcPr>
            <w:tcW w:w="3510" w:type="dxa"/>
          </w:tcPr>
          <w:p w:rsidR="00507AEF" w:rsidRDefault="00507AEF">
            <w:pPr>
              <w:pStyle w:val="TableParagraph"/>
              <w:spacing w:line="360" w:lineRule="auto"/>
              <w:jc w:val="both"/>
              <w:rPr>
                <w:sz w:val="24"/>
                <w:szCs w:val="24"/>
              </w:rPr>
            </w:pPr>
          </w:p>
        </w:tc>
        <w:tc>
          <w:tcPr>
            <w:tcW w:w="1355" w:type="dxa"/>
          </w:tcPr>
          <w:p w:rsidR="00507AEF" w:rsidRDefault="00F26A07">
            <w:pPr>
              <w:pStyle w:val="TableParagraph"/>
              <w:spacing w:line="360" w:lineRule="auto"/>
              <w:ind w:left="107" w:right="566"/>
              <w:jc w:val="both"/>
              <w:rPr>
                <w:b/>
                <w:sz w:val="24"/>
                <w:szCs w:val="24"/>
              </w:rPr>
            </w:pPr>
            <w:r>
              <w:rPr>
                <w:b/>
                <w:sz w:val="24"/>
                <w:szCs w:val="24"/>
              </w:rPr>
              <w:t>Very</w:t>
            </w:r>
            <w:r>
              <w:rPr>
                <w:b/>
                <w:spacing w:val="1"/>
                <w:sz w:val="24"/>
                <w:szCs w:val="24"/>
              </w:rPr>
              <w:t xml:space="preserve"> </w:t>
            </w:r>
            <w:r>
              <w:rPr>
                <w:b/>
                <w:spacing w:val="-1"/>
                <w:sz w:val="24"/>
                <w:szCs w:val="24"/>
              </w:rPr>
              <w:t>Great</w:t>
            </w:r>
          </w:p>
          <w:p w:rsidR="00507AEF" w:rsidRDefault="00F26A07">
            <w:pPr>
              <w:pStyle w:val="TableParagraph"/>
              <w:spacing w:before="4" w:line="360" w:lineRule="auto"/>
              <w:ind w:left="107"/>
              <w:jc w:val="both"/>
              <w:rPr>
                <w:b/>
                <w:sz w:val="24"/>
                <w:szCs w:val="24"/>
              </w:rPr>
            </w:pPr>
            <w:r>
              <w:rPr>
                <w:b/>
                <w:sz w:val="24"/>
                <w:szCs w:val="24"/>
              </w:rPr>
              <w:t>Extent</w:t>
            </w:r>
          </w:p>
        </w:tc>
        <w:tc>
          <w:tcPr>
            <w:tcW w:w="1165" w:type="dxa"/>
          </w:tcPr>
          <w:p w:rsidR="00507AEF" w:rsidRDefault="00F26A07">
            <w:pPr>
              <w:pStyle w:val="TableParagraph"/>
              <w:spacing w:line="360" w:lineRule="auto"/>
              <w:ind w:left="110" w:right="323"/>
              <w:jc w:val="both"/>
              <w:rPr>
                <w:b/>
                <w:sz w:val="24"/>
                <w:szCs w:val="24"/>
              </w:rPr>
            </w:pPr>
            <w:r>
              <w:rPr>
                <w:b/>
                <w:sz w:val="24"/>
                <w:szCs w:val="24"/>
              </w:rPr>
              <w:t>Great</w:t>
            </w:r>
            <w:r>
              <w:rPr>
                <w:b/>
                <w:spacing w:val="1"/>
                <w:sz w:val="24"/>
                <w:szCs w:val="24"/>
              </w:rPr>
              <w:t xml:space="preserve"> </w:t>
            </w:r>
            <w:r>
              <w:rPr>
                <w:b/>
                <w:spacing w:val="-1"/>
                <w:sz w:val="24"/>
                <w:szCs w:val="24"/>
              </w:rPr>
              <w:t>Extent</w:t>
            </w:r>
          </w:p>
        </w:tc>
        <w:tc>
          <w:tcPr>
            <w:tcW w:w="1260" w:type="dxa"/>
          </w:tcPr>
          <w:p w:rsidR="00507AEF" w:rsidRDefault="00F26A07">
            <w:pPr>
              <w:pStyle w:val="TableParagraph"/>
              <w:spacing w:line="360" w:lineRule="auto"/>
              <w:ind w:left="110" w:right="82"/>
              <w:jc w:val="both"/>
              <w:rPr>
                <w:b/>
                <w:sz w:val="24"/>
                <w:szCs w:val="24"/>
              </w:rPr>
            </w:pPr>
            <w:r>
              <w:rPr>
                <w:b/>
                <w:spacing w:val="-1"/>
                <w:sz w:val="24"/>
                <w:szCs w:val="24"/>
              </w:rPr>
              <w:t>Moderate</w:t>
            </w:r>
            <w:r>
              <w:rPr>
                <w:b/>
                <w:spacing w:val="-57"/>
                <w:sz w:val="24"/>
                <w:szCs w:val="24"/>
              </w:rPr>
              <w:t xml:space="preserve"> </w:t>
            </w:r>
            <w:r>
              <w:rPr>
                <w:b/>
                <w:sz w:val="24"/>
                <w:szCs w:val="24"/>
              </w:rPr>
              <w:t>Extent</w:t>
            </w:r>
          </w:p>
        </w:tc>
        <w:tc>
          <w:tcPr>
            <w:tcW w:w="990" w:type="dxa"/>
          </w:tcPr>
          <w:p w:rsidR="00507AEF" w:rsidRDefault="00F26A07">
            <w:pPr>
              <w:pStyle w:val="TableParagraph"/>
              <w:spacing w:line="360" w:lineRule="auto"/>
              <w:ind w:left="108" w:right="243"/>
              <w:jc w:val="both"/>
              <w:rPr>
                <w:b/>
                <w:sz w:val="24"/>
                <w:szCs w:val="24"/>
              </w:rPr>
            </w:pPr>
            <w:r>
              <w:rPr>
                <w:b/>
                <w:sz w:val="24"/>
                <w:szCs w:val="24"/>
              </w:rPr>
              <w:t>Little</w:t>
            </w:r>
            <w:r>
              <w:rPr>
                <w:b/>
                <w:spacing w:val="1"/>
                <w:sz w:val="24"/>
                <w:szCs w:val="24"/>
              </w:rPr>
              <w:t xml:space="preserve"> </w:t>
            </w:r>
            <w:r>
              <w:rPr>
                <w:b/>
                <w:spacing w:val="-1"/>
                <w:sz w:val="24"/>
                <w:szCs w:val="24"/>
              </w:rPr>
              <w:t>Extent</w:t>
            </w:r>
          </w:p>
        </w:tc>
        <w:tc>
          <w:tcPr>
            <w:tcW w:w="990" w:type="dxa"/>
          </w:tcPr>
          <w:p w:rsidR="00507AEF" w:rsidRDefault="00F26A07">
            <w:pPr>
              <w:pStyle w:val="TableParagraph"/>
              <w:spacing w:line="360" w:lineRule="auto"/>
              <w:ind w:left="111" w:right="349"/>
              <w:jc w:val="both"/>
              <w:rPr>
                <w:b/>
                <w:sz w:val="24"/>
                <w:szCs w:val="24"/>
              </w:rPr>
            </w:pPr>
            <w:r>
              <w:rPr>
                <w:b/>
                <w:spacing w:val="-1"/>
                <w:sz w:val="24"/>
                <w:szCs w:val="24"/>
              </w:rPr>
              <w:t>Very</w:t>
            </w:r>
            <w:r>
              <w:rPr>
                <w:b/>
                <w:spacing w:val="-57"/>
                <w:sz w:val="24"/>
                <w:szCs w:val="24"/>
              </w:rPr>
              <w:t xml:space="preserve"> </w:t>
            </w:r>
            <w:r>
              <w:rPr>
                <w:b/>
                <w:sz w:val="24"/>
                <w:szCs w:val="24"/>
              </w:rPr>
              <w:t>Low</w:t>
            </w:r>
          </w:p>
          <w:p w:rsidR="00507AEF" w:rsidRDefault="00F26A07">
            <w:pPr>
              <w:pStyle w:val="TableParagraph"/>
              <w:spacing w:before="4" w:line="360" w:lineRule="auto"/>
              <w:ind w:left="111"/>
              <w:jc w:val="both"/>
              <w:rPr>
                <w:b/>
                <w:sz w:val="24"/>
                <w:szCs w:val="24"/>
              </w:rPr>
            </w:pPr>
            <w:r>
              <w:rPr>
                <w:b/>
                <w:sz w:val="24"/>
                <w:szCs w:val="24"/>
              </w:rPr>
              <w:t>Extent</w:t>
            </w:r>
          </w:p>
        </w:tc>
      </w:tr>
      <w:tr w:rsidR="00507AEF">
        <w:trPr>
          <w:trHeight w:val="413"/>
        </w:trPr>
        <w:tc>
          <w:tcPr>
            <w:tcW w:w="3510" w:type="dxa"/>
          </w:tcPr>
          <w:p w:rsidR="00507AEF" w:rsidRDefault="00F26A07">
            <w:pPr>
              <w:pStyle w:val="TableParagraph"/>
              <w:spacing w:line="360" w:lineRule="auto"/>
              <w:ind w:left="109"/>
              <w:jc w:val="both"/>
              <w:rPr>
                <w:sz w:val="24"/>
                <w:szCs w:val="24"/>
              </w:rPr>
            </w:pPr>
            <w:r>
              <w:rPr>
                <w:sz w:val="24"/>
                <w:szCs w:val="24"/>
              </w:rPr>
              <w:t>Need</w:t>
            </w:r>
            <w:r>
              <w:rPr>
                <w:spacing w:val="-4"/>
                <w:sz w:val="24"/>
                <w:szCs w:val="24"/>
              </w:rPr>
              <w:t xml:space="preserve"> </w:t>
            </w:r>
            <w:r>
              <w:rPr>
                <w:sz w:val="24"/>
                <w:szCs w:val="24"/>
              </w:rPr>
              <w:t>identification</w:t>
            </w:r>
          </w:p>
        </w:tc>
        <w:tc>
          <w:tcPr>
            <w:tcW w:w="1355" w:type="dxa"/>
          </w:tcPr>
          <w:p w:rsidR="00507AEF" w:rsidRDefault="00507AEF">
            <w:pPr>
              <w:pStyle w:val="TableParagraph"/>
              <w:spacing w:line="360" w:lineRule="auto"/>
              <w:jc w:val="both"/>
              <w:rPr>
                <w:sz w:val="24"/>
                <w:szCs w:val="24"/>
              </w:rPr>
            </w:pPr>
          </w:p>
        </w:tc>
        <w:tc>
          <w:tcPr>
            <w:tcW w:w="1165" w:type="dxa"/>
          </w:tcPr>
          <w:p w:rsidR="00507AEF" w:rsidRDefault="00507AEF">
            <w:pPr>
              <w:pStyle w:val="TableParagraph"/>
              <w:spacing w:line="360" w:lineRule="auto"/>
              <w:jc w:val="both"/>
              <w:rPr>
                <w:sz w:val="24"/>
                <w:szCs w:val="24"/>
              </w:rPr>
            </w:pPr>
          </w:p>
        </w:tc>
        <w:tc>
          <w:tcPr>
            <w:tcW w:w="1260" w:type="dxa"/>
          </w:tcPr>
          <w:p w:rsidR="00507AEF" w:rsidRDefault="00507AEF">
            <w:pPr>
              <w:pStyle w:val="TableParagraph"/>
              <w:spacing w:line="360" w:lineRule="auto"/>
              <w:jc w:val="both"/>
              <w:rPr>
                <w:sz w:val="24"/>
                <w:szCs w:val="24"/>
              </w:rPr>
            </w:pPr>
          </w:p>
        </w:tc>
        <w:tc>
          <w:tcPr>
            <w:tcW w:w="990" w:type="dxa"/>
          </w:tcPr>
          <w:p w:rsidR="00507AEF" w:rsidRDefault="00507AEF">
            <w:pPr>
              <w:pStyle w:val="TableParagraph"/>
              <w:spacing w:line="360" w:lineRule="auto"/>
              <w:jc w:val="both"/>
              <w:rPr>
                <w:sz w:val="24"/>
                <w:szCs w:val="24"/>
              </w:rPr>
            </w:pPr>
          </w:p>
        </w:tc>
        <w:tc>
          <w:tcPr>
            <w:tcW w:w="990" w:type="dxa"/>
          </w:tcPr>
          <w:p w:rsidR="00507AEF" w:rsidRDefault="00507AEF">
            <w:pPr>
              <w:pStyle w:val="TableParagraph"/>
              <w:spacing w:line="360" w:lineRule="auto"/>
              <w:jc w:val="both"/>
              <w:rPr>
                <w:sz w:val="24"/>
                <w:szCs w:val="24"/>
              </w:rPr>
            </w:pPr>
          </w:p>
        </w:tc>
      </w:tr>
      <w:tr w:rsidR="00507AEF">
        <w:trPr>
          <w:trHeight w:val="411"/>
        </w:trPr>
        <w:tc>
          <w:tcPr>
            <w:tcW w:w="3510" w:type="dxa"/>
          </w:tcPr>
          <w:p w:rsidR="00507AEF" w:rsidRDefault="00F26A07">
            <w:pPr>
              <w:pStyle w:val="TableParagraph"/>
              <w:spacing w:line="360" w:lineRule="auto"/>
              <w:ind w:left="109"/>
              <w:jc w:val="both"/>
              <w:rPr>
                <w:sz w:val="24"/>
                <w:szCs w:val="24"/>
              </w:rPr>
            </w:pPr>
            <w:r>
              <w:rPr>
                <w:sz w:val="24"/>
                <w:szCs w:val="24"/>
              </w:rPr>
              <w:t>Purchase</w:t>
            </w:r>
            <w:r>
              <w:rPr>
                <w:spacing w:val="-5"/>
                <w:sz w:val="24"/>
                <w:szCs w:val="24"/>
              </w:rPr>
              <w:t xml:space="preserve"> </w:t>
            </w:r>
            <w:r>
              <w:rPr>
                <w:sz w:val="24"/>
                <w:szCs w:val="24"/>
              </w:rPr>
              <w:t>requisition</w:t>
            </w:r>
          </w:p>
        </w:tc>
        <w:tc>
          <w:tcPr>
            <w:tcW w:w="1355" w:type="dxa"/>
          </w:tcPr>
          <w:p w:rsidR="00507AEF" w:rsidRDefault="00507AEF">
            <w:pPr>
              <w:pStyle w:val="TableParagraph"/>
              <w:spacing w:line="360" w:lineRule="auto"/>
              <w:jc w:val="both"/>
              <w:rPr>
                <w:sz w:val="24"/>
                <w:szCs w:val="24"/>
              </w:rPr>
            </w:pPr>
          </w:p>
        </w:tc>
        <w:tc>
          <w:tcPr>
            <w:tcW w:w="1165" w:type="dxa"/>
          </w:tcPr>
          <w:p w:rsidR="00507AEF" w:rsidRDefault="00507AEF">
            <w:pPr>
              <w:pStyle w:val="TableParagraph"/>
              <w:spacing w:line="360" w:lineRule="auto"/>
              <w:jc w:val="both"/>
              <w:rPr>
                <w:sz w:val="24"/>
                <w:szCs w:val="24"/>
              </w:rPr>
            </w:pPr>
          </w:p>
        </w:tc>
        <w:tc>
          <w:tcPr>
            <w:tcW w:w="1260" w:type="dxa"/>
          </w:tcPr>
          <w:p w:rsidR="00507AEF" w:rsidRDefault="00507AEF">
            <w:pPr>
              <w:pStyle w:val="TableParagraph"/>
              <w:spacing w:line="360" w:lineRule="auto"/>
              <w:jc w:val="both"/>
              <w:rPr>
                <w:sz w:val="24"/>
                <w:szCs w:val="24"/>
              </w:rPr>
            </w:pPr>
          </w:p>
        </w:tc>
        <w:tc>
          <w:tcPr>
            <w:tcW w:w="990" w:type="dxa"/>
          </w:tcPr>
          <w:p w:rsidR="00507AEF" w:rsidRDefault="00507AEF">
            <w:pPr>
              <w:pStyle w:val="TableParagraph"/>
              <w:spacing w:line="360" w:lineRule="auto"/>
              <w:jc w:val="both"/>
              <w:rPr>
                <w:sz w:val="24"/>
                <w:szCs w:val="24"/>
              </w:rPr>
            </w:pPr>
          </w:p>
        </w:tc>
        <w:tc>
          <w:tcPr>
            <w:tcW w:w="990" w:type="dxa"/>
          </w:tcPr>
          <w:p w:rsidR="00507AEF" w:rsidRDefault="00507AEF">
            <w:pPr>
              <w:pStyle w:val="TableParagraph"/>
              <w:spacing w:line="360" w:lineRule="auto"/>
              <w:jc w:val="both"/>
              <w:rPr>
                <w:sz w:val="24"/>
                <w:szCs w:val="24"/>
              </w:rPr>
            </w:pPr>
          </w:p>
        </w:tc>
      </w:tr>
      <w:tr w:rsidR="00507AEF">
        <w:trPr>
          <w:trHeight w:val="826"/>
        </w:trPr>
        <w:tc>
          <w:tcPr>
            <w:tcW w:w="3510" w:type="dxa"/>
          </w:tcPr>
          <w:p w:rsidR="00507AEF" w:rsidRDefault="00F26A07">
            <w:pPr>
              <w:pStyle w:val="TableParagraph"/>
              <w:spacing w:line="360" w:lineRule="auto"/>
              <w:ind w:left="109"/>
              <w:jc w:val="both"/>
              <w:rPr>
                <w:sz w:val="24"/>
                <w:szCs w:val="24"/>
              </w:rPr>
            </w:pPr>
            <w:r>
              <w:rPr>
                <w:sz w:val="24"/>
                <w:szCs w:val="24"/>
              </w:rPr>
              <w:t>Review</w:t>
            </w:r>
            <w:r>
              <w:rPr>
                <w:spacing w:val="-5"/>
                <w:sz w:val="24"/>
                <w:szCs w:val="24"/>
              </w:rPr>
              <w:t xml:space="preserve"> </w:t>
            </w:r>
            <w:r>
              <w:rPr>
                <w:sz w:val="24"/>
                <w:szCs w:val="24"/>
              </w:rPr>
              <w:t>of</w:t>
            </w:r>
            <w:r>
              <w:rPr>
                <w:spacing w:val="-5"/>
                <w:sz w:val="24"/>
                <w:szCs w:val="24"/>
              </w:rPr>
              <w:t xml:space="preserve"> </w:t>
            </w:r>
            <w:r>
              <w:rPr>
                <w:sz w:val="24"/>
                <w:szCs w:val="24"/>
              </w:rPr>
              <w:t>the</w:t>
            </w:r>
            <w:r>
              <w:rPr>
                <w:spacing w:val="-2"/>
                <w:sz w:val="24"/>
                <w:szCs w:val="24"/>
              </w:rPr>
              <w:t xml:space="preserve"> </w:t>
            </w:r>
            <w:r>
              <w:rPr>
                <w:sz w:val="24"/>
                <w:szCs w:val="24"/>
              </w:rPr>
              <w:t>request</w:t>
            </w:r>
            <w:r>
              <w:rPr>
                <w:spacing w:val="-3"/>
                <w:sz w:val="24"/>
                <w:szCs w:val="24"/>
              </w:rPr>
              <w:t xml:space="preserve"> </w:t>
            </w:r>
            <w:r>
              <w:rPr>
                <w:sz w:val="24"/>
                <w:szCs w:val="24"/>
              </w:rPr>
              <w:t>by</w:t>
            </w:r>
            <w:r>
              <w:rPr>
                <w:spacing w:val="-6"/>
                <w:sz w:val="24"/>
                <w:szCs w:val="24"/>
              </w:rPr>
              <w:t xml:space="preserve"> </w:t>
            </w:r>
            <w:r>
              <w:rPr>
                <w:sz w:val="24"/>
                <w:szCs w:val="24"/>
              </w:rPr>
              <w:t>stores</w:t>
            </w:r>
            <w:r>
              <w:rPr>
                <w:spacing w:val="-4"/>
                <w:sz w:val="24"/>
                <w:szCs w:val="24"/>
              </w:rPr>
              <w:t xml:space="preserve"> </w:t>
            </w:r>
            <w:r>
              <w:rPr>
                <w:sz w:val="24"/>
                <w:szCs w:val="24"/>
              </w:rPr>
              <w:t>and</w:t>
            </w:r>
          </w:p>
          <w:p w:rsidR="00507AEF" w:rsidRDefault="00F26A07">
            <w:pPr>
              <w:pStyle w:val="TableParagraph"/>
              <w:spacing w:before="136" w:line="360" w:lineRule="auto"/>
              <w:ind w:left="109"/>
              <w:jc w:val="both"/>
              <w:rPr>
                <w:sz w:val="24"/>
                <w:szCs w:val="24"/>
              </w:rPr>
            </w:pPr>
            <w:r>
              <w:rPr>
                <w:sz w:val="24"/>
                <w:szCs w:val="24"/>
              </w:rPr>
              <w:t>procurement</w:t>
            </w:r>
            <w:r>
              <w:rPr>
                <w:spacing w:val="-6"/>
                <w:sz w:val="24"/>
                <w:szCs w:val="24"/>
              </w:rPr>
              <w:t xml:space="preserve"> </w:t>
            </w:r>
            <w:r>
              <w:rPr>
                <w:sz w:val="24"/>
                <w:szCs w:val="24"/>
              </w:rPr>
              <w:t>departments</w:t>
            </w:r>
          </w:p>
        </w:tc>
        <w:tc>
          <w:tcPr>
            <w:tcW w:w="1355" w:type="dxa"/>
          </w:tcPr>
          <w:p w:rsidR="00507AEF" w:rsidRDefault="00507AEF">
            <w:pPr>
              <w:pStyle w:val="TableParagraph"/>
              <w:spacing w:line="360" w:lineRule="auto"/>
              <w:jc w:val="both"/>
              <w:rPr>
                <w:sz w:val="24"/>
                <w:szCs w:val="24"/>
              </w:rPr>
            </w:pPr>
          </w:p>
        </w:tc>
        <w:tc>
          <w:tcPr>
            <w:tcW w:w="1165" w:type="dxa"/>
          </w:tcPr>
          <w:p w:rsidR="00507AEF" w:rsidRDefault="00507AEF">
            <w:pPr>
              <w:pStyle w:val="TableParagraph"/>
              <w:spacing w:line="360" w:lineRule="auto"/>
              <w:jc w:val="both"/>
              <w:rPr>
                <w:sz w:val="24"/>
                <w:szCs w:val="24"/>
              </w:rPr>
            </w:pPr>
          </w:p>
        </w:tc>
        <w:tc>
          <w:tcPr>
            <w:tcW w:w="1260" w:type="dxa"/>
          </w:tcPr>
          <w:p w:rsidR="00507AEF" w:rsidRDefault="00507AEF">
            <w:pPr>
              <w:pStyle w:val="TableParagraph"/>
              <w:spacing w:line="360" w:lineRule="auto"/>
              <w:jc w:val="both"/>
              <w:rPr>
                <w:sz w:val="24"/>
                <w:szCs w:val="24"/>
              </w:rPr>
            </w:pPr>
          </w:p>
        </w:tc>
        <w:tc>
          <w:tcPr>
            <w:tcW w:w="990" w:type="dxa"/>
          </w:tcPr>
          <w:p w:rsidR="00507AEF" w:rsidRDefault="00507AEF">
            <w:pPr>
              <w:pStyle w:val="TableParagraph"/>
              <w:spacing w:line="360" w:lineRule="auto"/>
              <w:jc w:val="both"/>
              <w:rPr>
                <w:sz w:val="24"/>
                <w:szCs w:val="24"/>
              </w:rPr>
            </w:pPr>
          </w:p>
        </w:tc>
        <w:tc>
          <w:tcPr>
            <w:tcW w:w="990" w:type="dxa"/>
          </w:tcPr>
          <w:p w:rsidR="00507AEF" w:rsidRDefault="00507AEF">
            <w:pPr>
              <w:pStyle w:val="TableParagraph"/>
              <w:spacing w:line="360" w:lineRule="auto"/>
              <w:jc w:val="both"/>
              <w:rPr>
                <w:sz w:val="24"/>
                <w:szCs w:val="24"/>
              </w:rPr>
            </w:pPr>
          </w:p>
        </w:tc>
      </w:tr>
      <w:tr w:rsidR="00507AEF">
        <w:trPr>
          <w:trHeight w:val="413"/>
        </w:trPr>
        <w:tc>
          <w:tcPr>
            <w:tcW w:w="3510" w:type="dxa"/>
          </w:tcPr>
          <w:p w:rsidR="00507AEF" w:rsidRDefault="00F26A07">
            <w:pPr>
              <w:pStyle w:val="TableParagraph"/>
              <w:spacing w:line="360" w:lineRule="auto"/>
              <w:ind w:left="109"/>
              <w:jc w:val="both"/>
              <w:rPr>
                <w:sz w:val="24"/>
                <w:szCs w:val="24"/>
              </w:rPr>
            </w:pPr>
            <w:r>
              <w:rPr>
                <w:sz w:val="24"/>
                <w:szCs w:val="24"/>
              </w:rPr>
              <w:t>Budget</w:t>
            </w:r>
            <w:r>
              <w:rPr>
                <w:spacing w:val="-5"/>
                <w:sz w:val="24"/>
                <w:szCs w:val="24"/>
              </w:rPr>
              <w:t xml:space="preserve"> </w:t>
            </w:r>
            <w:r>
              <w:rPr>
                <w:sz w:val="24"/>
                <w:szCs w:val="24"/>
              </w:rPr>
              <w:t>approval</w:t>
            </w:r>
          </w:p>
        </w:tc>
        <w:tc>
          <w:tcPr>
            <w:tcW w:w="1355" w:type="dxa"/>
          </w:tcPr>
          <w:p w:rsidR="00507AEF" w:rsidRDefault="00507AEF">
            <w:pPr>
              <w:pStyle w:val="TableParagraph"/>
              <w:spacing w:line="360" w:lineRule="auto"/>
              <w:jc w:val="both"/>
              <w:rPr>
                <w:sz w:val="24"/>
                <w:szCs w:val="24"/>
              </w:rPr>
            </w:pPr>
          </w:p>
        </w:tc>
        <w:tc>
          <w:tcPr>
            <w:tcW w:w="1165" w:type="dxa"/>
          </w:tcPr>
          <w:p w:rsidR="00507AEF" w:rsidRDefault="00507AEF">
            <w:pPr>
              <w:pStyle w:val="TableParagraph"/>
              <w:spacing w:line="360" w:lineRule="auto"/>
              <w:jc w:val="both"/>
              <w:rPr>
                <w:sz w:val="24"/>
                <w:szCs w:val="24"/>
              </w:rPr>
            </w:pPr>
          </w:p>
        </w:tc>
        <w:tc>
          <w:tcPr>
            <w:tcW w:w="1260" w:type="dxa"/>
          </w:tcPr>
          <w:p w:rsidR="00507AEF" w:rsidRDefault="00507AEF">
            <w:pPr>
              <w:pStyle w:val="TableParagraph"/>
              <w:spacing w:line="360" w:lineRule="auto"/>
              <w:jc w:val="both"/>
              <w:rPr>
                <w:sz w:val="24"/>
                <w:szCs w:val="24"/>
              </w:rPr>
            </w:pPr>
          </w:p>
        </w:tc>
        <w:tc>
          <w:tcPr>
            <w:tcW w:w="990" w:type="dxa"/>
          </w:tcPr>
          <w:p w:rsidR="00507AEF" w:rsidRDefault="00507AEF">
            <w:pPr>
              <w:pStyle w:val="TableParagraph"/>
              <w:spacing w:line="360" w:lineRule="auto"/>
              <w:jc w:val="both"/>
              <w:rPr>
                <w:sz w:val="24"/>
                <w:szCs w:val="24"/>
              </w:rPr>
            </w:pPr>
          </w:p>
        </w:tc>
        <w:tc>
          <w:tcPr>
            <w:tcW w:w="990" w:type="dxa"/>
          </w:tcPr>
          <w:p w:rsidR="00507AEF" w:rsidRDefault="00507AEF">
            <w:pPr>
              <w:pStyle w:val="TableParagraph"/>
              <w:spacing w:line="360" w:lineRule="auto"/>
              <w:jc w:val="both"/>
              <w:rPr>
                <w:sz w:val="24"/>
                <w:szCs w:val="24"/>
              </w:rPr>
            </w:pPr>
          </w:p>
        </w:tc>
      </w:tr>
      <w:tr w:rsidR="00507AEF">
        <w:trPr>
          <w:trHeight w:val="413"/>
        </w:trPr>
        <w:tc>
          <w:tcPr>
            <w:tcW w:w="3510" w:type="dxa"/>
          </w:tcPr>
          <w:p w:rsidR="00507AEF" w:rsidRDefault="00F26A07">
            <w:pPr>
              <w:pStyle w:val="TableParagraph"/>
              <w:spacing w:line="360" w:lineRule="auto"/>
              <w:ind w:left="109"/>
              <w:jc w:val="both"/>
              <w:rPr>
                <w:sz w:val="24"/>
                <w:szCs w:val="24"/>
              </w:rPr>
            </w:pPr>
            <w:r>
              <w:rPr>
                <w:sz w:val="24"/>
                <w:szCs w:val="24"/>
              </w:rPr>
              <w:t>Request</w:t>
            </w:r>
            <w:r>
              <w:rPr>
                <w:spacing w:val="-3"/>
                <w:sz w:val="24"/>
                <w:szCs w:val="24"/>
              </w:rPr>
              <w:t xml:space="preserve"> </w:t>
            </w:r>
            <w:r>
              <w:rPr>
                <w:sz w:val="24"/>
                <w:szCs w:val="24"/>
              </w:rPr>
              <w:t>for</w:t>
            </w:r>
            <w:r>
              <w:rPr>
                <w:spacing w:val="-3"/>
                <w:sz w:val="24"/>
                <w:szCs w:val="24"/>
              </w:rPr>
              <w:t xml:space="preserve"> </w:t>
            </w:r>
            <w:r>
              <w:rPr>
                <w:sz w:val="24"/>
                <w:szCs w:val="24"/>
              </w:rPr>
              <w:t>quotation</w:t>
            </w:r>
          </w:p>
        </w:tc>
        <w:tc>
          <w:tcPr>
            <w:tcW w:w="1355" w:type="dxa"/>
          </w:tcPr>
          <w:p w:rsidR="00507AEF" w:rsidRDefault="00507AEF">
            <w:pPr>
              <w:pStyle w:val="TableParagraph"/>
              <w:spacing w:line="360" w:lineRule="auto"/>
              <w:jc w:val="both"/>
              <w:rPr>
                <w:sz w:val="24"/>
                <w:szCs w:val="24"/>
              </w:rPr>
            </w:pPr>
          </w:p>
        </w:tc>
        <w:tc>
          <w:tcPr>
            <w:tcW w:w="1165" w:type="dxa"/>
          </w:tcPr>
          <w:p w:rsidR="00507AEF" w:rsidRDefault="00507AEF">
            <w:pPr>
              <w:pStyle w:val="TableParagraph"/>
              <w:spacing w:line="360" w:lineRule="auto"/>
              <w:jc w:val="both"/>
              <w:rPr>
                <w:sz w:val="24"/>
                <w:szCs w:val="24"/>
              </w:rPr>
            </w:pPr>
          </w:p>
        </w:tc>
        <w:tc>
          <w:tcPr>
            <w:tcW w:w="1260" w:type="dxa"/>
          </w:tcPr>
          <w:p w:rsidR="00507AEF" w:rsidRDefault="00507AEF">
            <w:pPr>
              <w:pStyle w:val="TableParagraph"/>
              <w:spacing w:line="360" w:lineRule="auto"/>
              <w:jc w:val="both"/>
              <w:rPr>
                <w:sz w:val="24"/>
                <w:szCs w:val="24"/>
              </w:rPr>
            </w:pPr>
          </w:p>
        </w:tc>
        <w:tc>
          <w:tcPr>
            <w:tcW w:w="990" w:type="dxa"/>
          </w:tcPr>
          <w:p w:rsidR="00507AEF" w:rsidRDefault="00507AEF">
            <w:pPr>
              <w:pStyle w:val="TableParagraph"/>
              <w:spacing w:line="360" w:lineRule="auto"/>
              <w:jc w:val="both"/>
              <w:rPr>
                <w:sz w:val="24"/>
                <w:szCs w:val="24"/>
              </w:rPr>
            </w:pPr>
          </w:p>
        </w:tc>
        <w:tc>
          <w:tcPr>
            <w:tcW w:w="990" w:type="dxa"/>
          </w:tcPr>
          <w:p w:rsidR="00507AEF" w:rsidRDefault="00507AEF">
            <w:pPr>
              <w:pStyle w:val="TableParagraph"/>
              <w:spacing w:line="360" w:lineRule="auto"/>
              <w:jc w:val="both"/>
              <w:rPr>
                <w:sz w:val="24"/>
                <w:szCs w:val="24"/>
              </w:rPr>
            </w:pPr>
          </w:p>
        </w:tc>
      </w:tr>
      <w:tr w:rsidR="00507AEF">
        <w:trPr>
          <w:trHeight w:val="411"/>
        </w:trPr>
        <w:tc>
          <w:tcPr>
            <w:tcW w:w="3510" w:type="dxa"/>
          </w:tcPr>
          <w:p w:rsidR="00507AEF" w:rsidRDefault="00F26A07">
            <w:pPr>
              <w:pStyle w:val="TableParagraph"/>
              <w:spacing w:line="360" w:lineRule="auto"/>
              <w:ind w:left="109"/>
              <w:jc w:val="both"/>
              <w:rPr>
                <w:sz w:val="24"/>
                <w:szCs w:val="24"/>
              </w:rPr>
            </w:pPr>
            <w:r>
              <w:rPr>
                <w:sz w:val="24"/>
                <w:szCs w:val="24"/>
              </w:rPr>
              <w:t>Negotiation</w:t>
            </w:r>
            <w:r>
              <w:rPr>
                <w:spacing w:val="-5"/>
                <w:sz w:val="24"/>
                <w:szCs w:val="24"/>
              </w:rPr>
              <w:t xml:space="preserve"> </w:t>
            </w:r>
            <w:r>
              <w:rPr>
                <w:sz w:val="24"/>
                <w:szCs w:val="24"/>
              </w:rPr>
              <w:t>and</w:t>
            </w:r>
            <w:r>
              <w:rPr>
                <w:spacing w:val="-5"/>
                <w:sz w:val="24"/>
                <w:szCs w:val="24"/>
              </w:rPr>
              <w:t xml:space="preserve"> </w:t>
            </w:r>
            <w:r>
              <w:rPr>
                <w:sz w:val="24"/>
                <w:szCs w:val="24"/>
              </w:rPr>
              <w:t>contract</w:t>
            </w:r>
          </w:p>
        </w:tc>
        <w:tc>
          <w:tcPr>
            <w:tcW w:w="1355" w:type="dxa"/>
          </w:tcPr>
          <w:p w:rsidR="00507AEF" w:rsidRDefault="00507AEF">
            <w:pPr>
              <w:pStyle w:val="TableParagraph"/>
              <w:spacing w:line="360" w:lineRule="auto"/>
              <w:jc w:val="both"/>
              <w:rPr>
                <w:sz w:val="24"/>
                <w:szCs w:val="24"/>
              </w:rPr>
            </w:pPr>
          </w:p>
        </w:tc>
        <w:tc>
          <w:tcPr>
            <w:tcW w:w="1165" w:type="dxa"/>
          </w:tcPr>
          <w:p w:rsidR="00507AEF" w:rsidRDefault="00507AEF">
            <w:pPr>
              <w:pStyle w:val="TableParagraph"/>
              <w:spacing w:line="360" w:lineRule="auto"/>
              <w:jc w:val="both"/>
              <w:rPr>
                <w:sz w:val="24"/>
                <w:szCs w:val="24"/>
              </w:rPr>
            </w:pPr>
          </w:p>
        </w:tc>
        <w:tc>
          <w:tcPr>
            <w:tcW w:w="1260" w:type="dxa"/>
          </w:tcPr>
          <w:p w:rsidR="00507AEF" w:rsidRDefault="00507AEF">
            <w:pPr>
              <w:pStyle w:val="TableParagraph"/>
              <w:spacing w:line="360" w:lineRule="auto"/>
              <w:jc w:val="both"/>
              <w:rPr>
                <w:sz w:val="24"/>
                <w:szCs w:val="24"/>
              </w:rPr>
            </w:pPr>
          </w:p>
        </w:tc>
        <w:tc>
          <w:tcPr>
            <w:tcW w:w="990" w:type="dxa"/>
          </w:tcPr>
          <w:p w:rsidR="00507AEF" w:rsidRDefault="00507AEF">
            <w:pPr>
              <w:pStyle w:val="TableParagraph"/>
              <w:spacing w:line="360" w:lineRule="auto"/>
              <w:jc w:val="both"/>
              <w:rPr>
                <w:sz w:val="24"/>
                <w:szCs w:val="24"/>
              </w:rPr>
            </w:pPr>
          </w:p>
        </w:tc>
        <w:tc>
          <w:tcPr>
            <w:tcW w:w="990" w:type="dxa"/>
          </w:tcPr>
          <w:p w:rsidR="00507AEF" w:rsidRDefault="00507AEF">
            <w:pPr>
              <w:pStyle w:val="TableParagraph"/>
              <w:spacing w:line="360" w:lineRule="auto"/>
              <w:jc w:val="both"/>
              <w:rPr>
                <w:sz w:val="24"/>
                <w:szCs w:val="24"/>
              </w:rPr>
            </w:pPr>
          </w:p>
        </w:tc>
      </w:tr>
      <w:tr w:rsidR="00507AEF">
        <w:trPr>
          <w:trHeight w:val="413"/>
        </w:trPr>
        <w:tc>
          <w:tcPr>
            <w:tcW w:w="3510" w:type="dxa"/>
          </w:tcPr>
          <w:p w:rsidR="00507AEF" w:rsidRDefault="00F26A07">
            <w:pPr>
              <w:pStyle w:val="TableParagraph"/>
              <w:spacing w:line="360" w:lineRule="auto"/>
              <w:ind w:left="109"/>
              <w:jc w:val="both"/>
              <w:rPr>
                <w:sz w:val="24"/>
                <w:szCs w:val="24"/>
              </w:rPr>
            </w:pPr>
            <w:r>
              <w:rPr>
                <w:sz w:val="24"/>
                <w:szCs w:val="24"/>
              </w:rPr>
              <w:t>Preparation</w:t>
            </w:r>
            <w:r>
              <w:rPr>
                <w:spacing w:val="-4"/>
                <w:sz w:val="24"/>
                <w:szCs w:val="24"/>
              </w:rPr>
              <w:t xml:space="preserve"> </w:t>
            </w:r>
            <w:r>
              <w:rPr>
                <w:sz w:val="24"/>
                <w:szCs w:val="24"/>
              </w:rPr>
              <w:t>of</w:t>
            </w:r>
            <w:r>
              <w:rPr>
                <w:spacing w:val="-4"/>
                <w:sz w:val="24"/>
                <w:szCs w:val="24"/>
              </w:rPr>
              <w:t xml:space="preserve"> </w:t>
            </w:r>
            <w:r>
              <w:rPr>
                <w:sz w:val="24"/>
                <w:szCs w:val="24"/>
              </w:rPr>
              <w:t>purchase</w:t>
            </w:r>
            <w:r>
              <w:rPr>
                <w:spacing w:val="-2"/>
                <w:sz w:val="24"/>
                <w:szCs w:val="24"/>
              </w:rPr>
              <w:t xml:space="preserve"> </w:t>
            </w:r>
            <w:r>
              <w:rPr>
                <w:sz w:val="24"/>
                <w:szCs w:val="24"/>
              </w:rPr>
              <w:t>order</w:t>
            </w:r>
          </w:p>
        </w:tc>
        <w:tc>
          <w:tcPr>
            <w:tcW w:w="1355" w:type="dxa"/>
          </w:tcPr>
          <w:p w:rsidR="00507AEF" w:rsidRDefault="00507AEF">
            <w:pPr>
              <w:pStyle w:val="TableParagraph"/>
              <w:spacing w:line="360" w:lineRule="auto"/>
              <w:jc w:val="both"/>
              <w:rPr>
                <w:sz w:val="24"/>
                <w:szCs w:val="24"/>
              </w:rPr>
            </w:pPr>
          </w:p>
        </w:tc>
        <w:tc>
          <w:tcPr>
            <w:tcW w:w="1165" w:type="dxa"/>
          </w:tcPr>
          <w:p w:rsidR="00507AEF" w:rsidRDefault="00507AEF">
            <w:pPr>
              <w:pStyle w:val="TableParagraph"/>
              <w:spacing w:line="360" w:lineRule="auto"/>
              <w:jc w:val="both"/>
              <w:rPr>
                <w:sz w:val="24"/>
                <w:szCs w:val="24"/>
              </w:rPr>
            </w:pPr>
          </w:p>
        </w:tc>
        <w:tc>
          <w:tcPr>
            <w:tcW w:w="1260" w:type="dxa"/>
          </w:tcPr>
          <w:p w:rsidR="00507AEF" w:rsidRDefault="00507AEF">
            <w:pPr>
              <w:pStyle w:val="TableParagraph"/>
              <w:spacing w:line="360" w:lineRule="auto"/>
              <w:jc w:val="both"/>
              <w:rPr>
                <w:sz w:val="24"/>
                <w:szCs w:val="24"/>
              </w:rPr>
            </w:pPr>
          </w:p>
        </w:tc>
        <w:tc>
          <w:tcPr>
            <w:tcW w:w="990" w:type="dxa"/>
          </w:tcPr>
          <w:p w:rsidR="00507AEF" w:rsidRDefault="00507AEF">
            <w:pPr>
              <w:pStyle w:val="TableParagraph"/>
              <w:spacing w:line="360" w:lineRule="auto"/>
              <w:jc w:val="both"/>
              <w:rPr>
                <w:sz w:val="24"/>
                <w:szCs w:val="24"/>
              </w:rPr>
            </w:pPr>
          </w:p>
        </w:tc>
        <w:tc>
          <w:tcPr>
            <w:tcW w:w="990" w:type="dxa"/>
          </w:tcPr>
          <w:p w:rsidR="00507AEF" w:rsidRDefault="00507AEF">
            <w:pPr>
              <w:pStyle w:val="TableParagraph"/>
              <w:spacing w:line="360" w:lineRule="auto"/>
              <w:jc w:val="both"/>
              <w:rPr>
                <w:sz w:val="24"/>
                <w:szCs w:val="24"/>
              </w:rPr>
            </w:pPr>
          </w:p>
        </w:tc>
      </w:tr>
      <w:tr w:rsidR="00507AEF">
        <w:trPr>
          <w:trHeight w:val="413"/>
        </w:trPr>
        <w:tc>
          <w:tcPr>
            <w:tcW w:w="3510" w:type="dxa"/>
            <w:tcBorders>
              <w:top w:val="single" w:sz="4" w:space="0" w:color="221F20"/>
              <w:left w:val="single" w:sz="4" w:space="0" w:color="221F20"/>
              <w:bottom w:val="single" w:sz="4" w:space="0" w:color="221F20"/>
              <w:right w:val="single" w:sz="4" w:space="0" w:color="221F20"/>
            </w:tcBorders>
          </w:tcPr>
          <w:p w:rsidR="00507AEF" w:rsidRDefault="00F26A07">
            <w:pPr>
              <w:pStyle w:val="TableParagraph"/>
              <w:spacing w:line="360" w:lineRule="auto"/>
              <w:ind w:left="109"/>
              <w:jc w:val="both"/>
              <w:rPr>
                <w:sz w:val="24"/>
                <w:szCs w:val="24"/>
              </w:rPr>
            </w:pPr>
            <w:r>
              <w:rPr>
                <w:sz w:val="24"/>
                <w:szCs w:val="24"/>
              </w:rPr>
              <w:t>Send orders to supplies</w:t>
            </w:r>
          </w:p>
        </w:tc>
        <w:tc>
          <w:tcPr>
            <w:tcW w:w="1355" w:type="dxa"/>
            <w:tcBorders>
              <w:top w:val="single" w:sz="4" w:space="0" w:color="221F20"/>
              <w:left w:val="single" w:sz="4" w:space="0" w:color="221F20"/>
              <w:bottom w:val="single" w:sz="4" w:space="0" w:color="221F20"/>
              <w:right w:val="single" w:sz="4" w:space="0" w:color="221F20"/>
            </w:tcBorders>
          </w:tcPr>
          <w:p w:rsidR="00507AEF" w:rsidRDefault="00507AEF">
            <w:pPr>
              <w:pStyle w:val="TableParagraph"/>
              <w:spacing w:line="360" w:lineRule="auto"/>
              <w:jc w:val="both"/>
              <w:rPr>
                <w:sz w:val="24"/>
                <w:szCs w:val="24"/>
              </w:rPr>
            </w:pPr>
          </w:p>
        </w:tc>
        <w:tc>
          <w:tcPr>
            <w:tcW w:w="1165" w:type="dxa"/>
            <w:tcBorders>
              <w:top w:val="single" w:sz="4" w:space="0" w:color="221F20"/>
              <w:left w:val="single" w:sz="4" w:space="0" w:color="221F20"/>
              <w:bottom w:val="single" w:sz="4" w:space="0" w:color="221F20"/>
              <w:right w:val="single" w:sz="4" w:space="0" w:color="221F20"/>
            </w:tcBorders>
          </w:tcPr>
          <w:p w:rsidR="00507AEF" w:rsidRDefault="00507AEF">
            <w:pPr>
              <w:pStyle w:val="TableParagraph"/>
              <w:spacing w:line="360" w:lineRule="auto"/>
              <w:jc w:val="both"/>
              <w:rPr>
                <w:sz w:val="24"/>
                <w:szCs w:val="24"/>
              </w:rPr>
            </w:pPr>
          </w:p>
        </w:tc>
        <w:tc>
          <w:tcPr>
            <w:tcW w:w="1260" w:type="dxa"/>
            <w:tcBorders>
              <w:top w:val="single" w:sz="4" w:space="0" w:color="221F20"/>
              <w:left w:val="single" w:sz="4" w:space="0" w:color="221F20"/>
              <w:bottom w:val="single" w:sz="4" w:space="0" w:color="221F20"/>
              <w:right w:val="single" w:sz="4" w:space="0" w:color="221F20"/>
            </w:tcBorders>
          </w:tcPr>
          <w:p w:rsidR="00507AEF" w:rsidRDefault="00507AEF">
            <w:pPr>
              <w:pStyle w:val="TableParagraph"/>
              <w:spacing w:line="360" w:lineRule="auto"/>
              <w:jc w:val="both"/>
              <w:rPr>
                <w:sz w:val="24"/>
                <w:szCs w:val="24"/>
              </w:rPr>
            </w:pPr>
          </w:p>
        </w:tc>
        <w:tc>
          <w:tcPr>
            <w:tcW w:w="990" w:type="dxa"/>
            <w:tcBorders>
              <w:top w:val="single" w:sz="4" w:space="0" w:color="221F20"/>
              <w:left w:val="single" w:sz="4" w:space="0" w:color="221F20"/>
              <w:bottom w:val="single" w:sz="4" w:space="0" w:color="221F20"/>
              <w:right w:val="single" w:sz="4" w:space="0" w:color="221F20"/>
            </w:tcBorders>
          </w:tcPr>
          <w:p w:rsidR="00507AEF" w:rsidRDefault="00507AEF">
            <w:pPr>
              <w:pStyle w:val="TableParagraph"/>
              <w:spacing w:line="360" w:lineRule="auto"/>
              <w:jc w:val="both"/>
              <w:rPr>
                <w:sz w:val="24"/>
                <w:szCs w:val="24"/>
              </w:rPr>
            </w:pPr>
          </w:p>
        </w:tc>
        <w:tc>
          <w:tcPr>
            <w:tcW w:w="990" w:type="dxa"/>
            <w:tcBorders>
              <w:top w:val="single" w:sz="4" w:space="0" w:color="221F20"/>
              <w:left w:val="single" w:sz="4" w:space="0" w:color="221F20"/>
              <w:bottom w:val="single" w:sz="4" w:space="0" w:color="221F20"/>
              <w:right w:val="single" w:sz="4" w:space="0" w:color="221F20"/>
            </w:tcBorders>
          </w:tcPr>
          <w:p w:rsidR="00507AEF" w:rsidRDefault="00507AEF">
            <w:pPr>
              <w:pStyle w:val="TableParagraph"/>
              <w:spacing w:line="360" w:lineRule="auto"/>
              <w:jc w:val="both"/>
              <w:rPr>
                <w:sz w:val="24"/>
                <w:szCs w:val="24"/>
              </w:rPr>
            </w:pPr>
          </w:p>
        </w:tc>
      </w:tr>
      <w:tr w:rsidR="00507AEF">
        <w:trPr>
          <w:trHeight w:val="413"/>
        </w:trPr>
        <w:tc>
          <w:tcPr>
            <w:tcW w:w="3510" w:type="dxa"/>
            <w:tcBorders>
              <w:top w:val="single" w:sz="4" w:space="0" w:color="221F20"/>
              <w:left w:val="single" w:sz="4" w:space="0" w:color="221F20"/>
              <w:bottom w:val="single" w:sz="4" w:space="0" w:color="221F20"/>
              <w:right w:val="single" w:sz="4" w:space="0" w:color="221F20"/>
            </w:tcBorders>
          </w:tcPr>
          <w:p w:rsidR="00507AEF" w:rsidRDefault="00F26A07">
            <w:pPr>
              <w:pStyle w:val="TableParagraph"/>
              <w:spacing w:line="360" w:lineRule="auto"/>
              <w:ind w:left="109"/>
              <w:jc w:val="both"/>
              <w:rPr>
                <w:sz w:val="24"/>
                <w:szCs w:val="24"/>
              </w:rPr>
            </w:pPr>
            <w:r>
              <w:rPr>
                <w:sz w:val="24"/>
                <w:szCs w:val="24"/>
              </w:rPr>
              <w:t>Preparation of GRV’S</w:t>
            </w:r>
          </w:p>
        </w:tc>
        <w:tc>
          <w:tcPr>
            <w:tcW w:w="1355" w:type="dxa"/>
            <w:tcBorders>
              <w:top w:val="single" w:sz="4" w:space="0" w:color="221F20"/>
              <w:left w:val="single" w:sz="4" w:space="0" w:color="221F20"/>
              <w:bottom w:val="single" w:sz="4" w:space="0" w:color="221F20"/>
              <w:right w:val="single" w:sz="4" w:space="0" w:color="221F20"/>
            </w:tcBorders>
          </w:tcPr>
          <w:p w:rsidR="00507AEF" w:rsidRDefault="00507AEF">
            <w:pPr>
              <w:pStyle w:val="TableParagraph"/>
              <w:spacing w:line="360" w:lineRule="auto"/>
              <w:jc w:val="both"/>
              <w:rPr>
                <w:sz w:val="24"/>
                <w:szCs w:val="24"/>
              </w:rPr>
            </w:pPr>
          </w:p>
        </w:tc>
        <w:tc>
          <w:tcPr>
            <w:tcW w:w="1165" w:type="dxa"/>
            <w:tcBorders>
              <w:top w:val="single" w:sz="4" w:space="0" w:color="221F20"/>
              <w:left w:val="single" w:sz="4" w:space="0" w:color="221F20"/>
              <w:bottom w:val="single" w:sz="4" w:space="0" w:color="221F20"/>
              <w:right w:val="single" w:sz="4" w:space="0" w:color="221F20"/>
            </w:tcBorders>
          </w:tcPr>
          <w:p w:rsidR="00507AEF" w:rsidRDefault="00507AEF">
            <w:pPr>
              <w:pStyle w:val="TableParagraph"/>
              <w:spacing w:line="360" w:lineRule="auto"/>
              <w:jc w:val="both"/>
              <w:rPr>
                <w:sz w:val="24"/>
                <w:szCs w:val="24"/>
              </w:rPr>
            </w:pPr>
          </w:p>
        </w:tc>
        <w:tc>
          <w:tcPr>
            <w:tcW w:w="1260" w:type="dxa"/>
            <w:tcBorders>
              <w:top w:val="single" w:sz="4" w:space="0" w:color="221F20"/>
              <w:left w:val="single" w:sz="4" w:space="0" w:color="221F20"/>
              <w:bottom w:val="single" w:sz="4" w:space="0" w:color="221F20"/>
              <w:right w:val="single" w:sz="4" w:space="0" w:color="221F20"/>
            </w:tcBorders>
          </w:tcPr>
          <w:p w:rsidR="00507AEF" w:rsidRDefault="00507AEF">
            <w:pPr>
              <w:pStyle w:val="TableParagraph"/>
              <w:spacing w:line="360" w:lineRule="auto"/>
              <w:jc w:val="both"/>
              <w:rPr>
                <w:sz w:val="24"/>
                <w:szCs w:val="24"/>
              </w:rPr>
            </w:pPr>
          </w:p>
        </w:tc>
        <w:tc>
          <w:tcPr>
            <w:tcW w:w="990" w:type="dxa"/>
            <w:tcBorders>
              <w:top w:val="single" w:sz="4" w:space="0" w:color="221F20"/>
              <w:left w:val="single" w:sz="4" w:space="0" w:color="221F20"/>
              <w:bottom w:val="single" w:sz="4" w:space="0" w:color="221F20"/>
              <w:right w:val="single" w:sz="4" w:space="0" w:color="221F20"/>
            </w:tcBorders>
          </w:tcPr>
          <w:p w:rsidR="00507AEF" w:rsidRDefault="00507AEF">
            <w:pPr>
              <w:pStyle w:val="TableParagraph"/>
              <w:spacing w:line="360" w:lineRule="auto"/>
              <w:jc w:val="both"/>
              <w:rPr>
                <w:sz w:val="24"/>
                <w:szCs w:val="24"/>
              </w:rPr>
            </w:pPr>
          </w:p>
        </w:tc>
        <w:tc>
          <w:tcPr>
            <w:tcW w:w="990" w:type="dxa"/>
            <w:tcBorders>
              <w:top w:val="single" w:sz="4" w:space="0" w:color="221F20"/>
              <w:left w:val="single" w:sz="4" w:space="0" w:color="221F20"/>
              <w:bottom w:val="single" w:sz="4" w:space="0" w:color="221F20"/>
              <w:right w:val="single" w:sz="4" w:space="0" w:color="221F20"/>
            </w:tcBorders>
          </w:tcPr>
          <w:p w:rsidR="00507AEF" w:rsidRDefault="00507AEF">
            <w:pPr>
              <w:pStyle w:val="TableParagraph"/>
              <w:spacing w:line="360" w:lineRule="auto"/>
              <w:jc w:val="both"/>
              <w:rPr>
                <w:sz w:val="24"/>
                <w:szCs w:val="24"/>
              </w:rPr>
            </w:pPr>
          </w:p>
        </w:tc>
      </w:tr>
      <w:tr w:rsidR="00507AEF">
        <w:trPr>
          <w:trHeight w:val="413"/>
        </w:trPr>
        <w:tc>
          <w:tcPr>
            <w:tcW w:w="3510" w:type="dxa"/>
            <w:tcBorders>
              <w:top w:val="single" w:sz="4" w:space="0" w:color="221F20"/>
              <w:left w:val="single" w:sz="4" w:space="0" w:color="221F20"/>
              <w:bottom w:val="single" w:sz="4" w:space="0" w:color="221F20"/>
              <w:right w:val="single" w:sz="4" w:space="0" w:color="221F20"/>
            </w:tcBorders>
          </w:tcPr>
          <w:p w:rsidR="00507AEF" w:rsidRDefault="00F26A07">
            <w:pPr>
              <w:pStyle w:val="TableParagraph"/>
              <w:spacing w:line="360" w:lineRule="auto"/>
              <w:ind w:left="109"/>
              <w:jc w:val="both"/>
              <w:rPr>
                <w:sz w:val="24"/>
                <w:szCs w:val="24"/>
              </w:rPr>
            </w:pPr>
            <w:r>
              <w:rPr>
                <w:sz w:val="24"/>
                <w:szCs w:val="24"/>
              </w:rPr>
              <w:t>Filling</w:t>
            </w:r>
          </w:p>
        </w:tc>
        <w:tc>
          <w:tcPr>
            <w:tcW w:w="1355" w:type="dxa"/>
            <w:tcBorders>
              <w:top w:val="single" w:sz="4" w:space="0" w:color="221F20"/>
              <w:left w:val="single" w:sz="4" w:space="0" w:color="221F20"/>
              <w:bottom w:val="single" w:sz="4" w:space="0" w:color="221F20"/>
              <w:right w:val="single" w:sz="4" w:space="0" w:color="221F20"/>
            </w:tcBorders>
          </w:tcPr>
          <w:p w:rsidR="00507AEF" w:rsidRDefault="00507AEF">
            <w:pPr>
              <w:pStyle w:val="TableParagraph"/>
              <w:spacing w:line="360" w:lineRule="auto"/>
              <w:jc w:val="both"/>
              <w:rPr>
                <w:sz w:val="24"/>
                <w:szCs w:val="24"/>
              </w:rPr>
            </w:pPr>
          </w:p>
        </w:tc>
        <w:tc>
          <w:tcPr>
            <w:tcW w:w="1165" w:type="dxa"/>
            <w:tcBorders>
              <w:top w:val="single" w:sz="4" w:space="0" w:color="221F20"/>
              <w:left w:val="single" w:sz="4" w:space="0" w:color="221F20"/>
              <w:bottom w:val="single" w:sz="4" w:space="0" w:color="221F20"/>
              <w:right w:val="single" w:sz="4" w:space="0" w:color="221F20"/>
            </w:tcBorders>
          </w:tcPr>
          <w:p w:rsidR="00507AEF" w:rsidRDefault="00507AEF">
            <w:pPr>
              <w:pStyle w:val="TableParagraph"/>
              <w:spacing w:line="360" w:lineRule="auto"/>
              <w:jc w:val="both"/>
              <w:rPr>
                <w:sz w:val="24"/>
                <w:szCs w:val="24"/>
              </w:rPr>
            </w:pPr>
          </w:p>
        </w:tc>
        <w:tc>
          <w:tcPr>
            <w:tcW w:w="1260" w:type="dxa"/>
            <w:tcBorders>
              <w:top w:val="single" w:sz="4" w:space="0" w:color="221F20"/>
              <w:left w:val="single" w:sz="4" w:space="0" w:color="221F20"/>
              <w:bottom w:val="single" w:sz="4" w:space="0" w:color="221F20"/>
              <w:right w:val="single" w:sz="4" w:space="0" w:color="221F20"/>
            </w:tcBorders>
          </w:tcPr>
          <w:p w:rsidR="00507AEF" w:rsidRDefault="00507AEF">
            <w:pPr>
              <w:pStyle w:val="TableParagraph"/>
              <w:spacing w:line="360" w:lineRule="auto"/>
              <w:jc w:val="both"/>
              <w:rPr>
                <w:sz w:val="24"/>
                <w:szCs w:val="24"/>
              </w:rPr>
            </w:pPr>
          </w:p>
        </w:tc>
        <w:tc>
          <w:tcPr>
            <w:tcW w:w="990" w:type="dxa"/>
            <w:tcBorders>
              <w:top w:val="single" w:sz="4" w:space="0" w:color="221F20"/>
              <w:left w:val="single" w:sz="4" w:space="0" w:color="221F20"/>
              <w:bottom w:val="single" w:sz="4" w:space="0" w:color="221F20"/>
              <w:right w:val="single" w:sz="4" w:space="0" w:color="221F20"/>
            </w:tcBorders>
          </w:tcPr>
          <w:p w:rsidR="00507AEF" w:rsidRDefault="00507AEF">
            <w:pPr>
              <w:pStyle w:val="TableParagraph"/>
              <w:spacing w:line="360" w:lineRule="auto"/>
              <w:jc w:val="both"/>
              <w:rPr>
                <w:sz w:val="24"/>
                <w:szCs w:val="24"/>
              </w:rPr>
            </w:pPr>
          </w:p>
        </w:tc>
        <w:tc>
          <w:tcPr>
            <w:tcW w:w="990" w:type="dxa"/>
            <w:tcBorders>
              <w:top w:val="single" w:sz="4" w:space="0" w:color="221F20"/>
              <w:left w:val="single" w:sz="4" w:space="0" w:color="221F20"/>
              <w:bottom w:val="single" w:sz="4" w:space="0" w:color="221F20"/>
              <w:right w:val="single" w:sz="4" w:space="0" w:color="221F20"/>
            </w:tcBorders>
          </w:tcPr>
          <w:p w:rsidR="00507AEF" w:rsidRDefault="00507AEF">
            <w:pPr>
              <w:pStyle w:val="TableParagraph"/>
              <w:spacing w:line="360" w:lineRule="auto"/>
              <w:jc w:val="both"/>
              <w:rPr>
                <w:sz w:val="24"/>
                <w:szCs w:val="24"/>
              </w:rPr>
            </w:pPr>
          </w:p>
        </w:tc>
      </w:tr>
    </w:tbl>
    <w:p w:rsidR="00507AEF" w:rsidRDefault="00507AEF">
      <w:pPr>
        <w:spacing w:line="360" w:lineRule="auto"/>
        <w:jc w:val="both"/>
        <w:rPr>
          <w:sz w:val="24"/>
          <w:szCs w:val="24"/>
        </w:rPr>
        <w:sectPr w:rsidR="00507AEF">
          <w:type w:val="continuous"/>
          <w:pgSz w:w="11910" w:h="16840"/>
          <w:pgMar w:top="1580" w:right="580" w:bottom="1260" w:left="1040" w:header="0" w:footer="1073" w:gutter="0"/>
          <w:pgNumType w:start="3"/>
          <w:cols w:space="720"/>
          <w:vAlign w:val="bottom"/>
        </w:sectPr>
      </w:pPr>
    </w:p>
    <w:p w:rsidR="00507AEF" w:rsidRDefault="00507AEF">
      <w:pPr>
        <w:pStyle w:val="BodyText"/>
        <w:spacing w:line="360" w:lineRule="auto"/>
        <w:jc w:val="both"/>
      </w:pPr>
    </w:p>
    <w:p w:rsidR="00507AEF" w:rsidRDefault="00507AEF">
      <w:pPr>
        <w:pStyle w:val="BodyText"/>
        <w:spacing w:line="360" w:lineRule="auto"/>
        <w:jc w:val="both"/>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F26A07">
      <w:pPr>
        <w:spacing w:line="360" w:lineRule="auto"/>
        <w:jc w:val="both"/>
        <w:rPr>
          <w:sz w:val="24"/>
          <w:szCs w:val="24"/>
        </w:rPr>
      </w:pPr>
      <w:r>
        <w:rPr>
          <w:sz w:val="24"/>
          <w:szCs w:val="24"/>
        </w:rPr>
        <w:t xml:space="preserve">7.  How effective does e-procurement </w:t>
      </w:r>
      <w:r>
        <w:rPr>
          <w:sz w:val="24"/>
          <w:szCs w:val="24"/>
        </w:rPr>
        <w:t>practices have on the procurement process at this company over the past 2 years? effectiveness levels can be considered in terms of No effect at all, Minor effect, Great positive effect, serious negative effective, Catastrophic effect. Please tick the appr</w:t>
      </w:r>
      <w:r>
        <w:rPr>
          <w:sz w:val="24"/>
          <w:szCs w:val="24"/>
        </w:rPr>
        <w:t>opriate response</w:t>
      </w: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sectPr w:rsidR="00507AEF">
          <w:type w:val="continuous"/>
          <w:pgSz w:w="11910" w:h="16840"/>
          <w:pgMar w:top="1580" w:right="580" w:bottom="1260" w:left="1040" w:header="0" w:footer="1073" w:gutter="0"/>
          <w:cols w:space="720"/>
          <w:vAlign w:val="bottom"/>
        </w:sectPr>
      </w:pPr>
    </w:p>
    <w:tbl>
      <w:tblPr>
        <w:tblpPr w:leftFromText="180" w:rightFromText="180" w:vertAnchor="text" w:horzAnchor="margin" w:tblpY="-608"/>
        <w:tblW w:w="0" w:type="auto"/>
        <w:tblLayout w:type="fixed"/>
        <w:tblCellMar>
          <w:left w:w="0" w:type="dxa"/>
          <w:right w:w="0" w:type="dxa"/>
        </w:tblCellMar>
        <w:tblLook w:val="04A0" w:firstRow="1" w:lastRow="0" w:firstColumn="1" w:lastColumn="0" w:noHBand="0" w:noVBand="1"/>
      </w:tblPr>
      <w:tblGrid>
        <w:gridCol w:w="661"/>
        <w:gridCol w:w="2424"/>
        <w:gridCol w:w="972"/>
        <w:gridCol w:w="946"/>
        <w:gridCol w:w="1001"/>
        <w:gridCol w:w="1068"/>
        <w:gridCol w:w="1547"/>
      </w:tblGrid>
      <w:tr w:rsidR="00507AEF">
        <w:trPr>
          <w:trHeight w:val="1238"/>
        </w:trPr>
        <w:tc>
          <w:tcPr>
            <w:tcW w:w="661"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2424"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ind w:left="107"/>
              <w:jc w:val="both"/>
              <w:rPr>
                <w:sz w:val="24"/>
                <w:szCs w:val="24"/>
              </w:rPr>
            </w:pPr>
            <w:r>
              <w:rPr>
                <w:b/>
                <w:sz w:val="24"/>
                <w:szCs w:val="24"/>
              </w:rPr>
              <w:t>Procurement process</w:t>
            </w:r>
          </w:p>
        </w:tc>
        <w:tc>
          <w:tcPr>
            <w:tcW w:w="972"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ind w:left="107"/>
              <w:jc w:val="both"/>
              <w:rPr>
                <w:sz w:val="24"/>
                <w:szCs w:val="24"/>
              </w:rPr>
            </w:pPr>
            <w:r>
              <w:rPr>
                <w:b/>
                <w:sz w:val="24"/>
                <w:szCs w:val="24"/>
              </w:rPr>
              <w:t>No</w:t>
            </w:r>
            <w:r>
              <w:rPr>
                <w:sz w:val="24"/>
                <w:szCs w:val="24"/>
              </w:rPr>
              <w:t xml:space="preserve"> </w:t>
            </w:r>
            <w:r>
              <w:rPr>
                <w:b/>
                <w:spacing w:val="-1"/>
                <w:sz w:val="24"/>
                <w:szCs w:val="24"/>
              </w:rPr>
              <w:t>effect</w:t>
            </w:r>
            <w:r>
              <w:rPr>
                <w:b/>
                <w:sz w:val="24"/>
                <w:szCs w:val="24"/>
              </w:rPr>
              <w:t xml:space="preserve"> at all</w:t>
            </w:r>
          </w:p>
        </w:tc>
        <w:tc>
          <w:tcPr>
            <w:tcW w:w="946"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ind w:left="106" w:right="82"/>
              <w:jc w:val="both"/>
              <w:rPr>
                <w:sz w:val="24"/>
                <w:szCs w:val="24"/>
              </w:rPr>
            </w:pPr>
            <w:r>
              <w:rPr>
                <w:b/>
                <w:sz w:val="24"/>
                <w:szCs w:val="24"/>
              </w:rPr>
              <w:t>Minor</w:t>
            </w:r>
            <w:r>
              <w:rPr>
                <w:b/>
                <w:spacing w:val="-1"/>
                <w:sz w:val="24"/>
                <w:szCs w:val="24"/>
              </w:rPr>
              <w:t xml:space="preserve"> effect</w:t>
            </w:r>
          </w:p>
        </w:tc>
        <w:tc>
          <w:tcPr>
            <w:tcW w:w="1001"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ind w:left="108"/>
              <w:jc w:val="both"/>
              <w:rPr>
                <w:sz w:val="24"/>
                <w:szCs w:val="24"/>
              </w:rPr>
            </w:pPr>
            <w:r>
              <w:rPr>
                <w:b/>
                <w:sz w:val="24"/>
                <w:szCs w:val="24"/>
              </w:rPr>
              <w:t>Great</w:t>
            </w:r>
            <w:r>
              <w:rPr>
                <w:sz w:val="24"/>
                <w:szCs w:val="24"/>
              </w:rPr>
              <w:t xml:space="preserve"> </w:t>
            </w:r>
            <w:r>
              <w:rPr>
                <w:b/>
                <w:sz w:val="24"/>
                <w:szCs w:val="24"/>
              </w:rPr>
              <w:t>positive effect</w:t>
            </w:r>
          </w:p>
        </w:tc>
        <w:tc>
          <w:tcPr>
            <w:tcW w:w="1068"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ind w:left="108"/>
              <w:jc w:val="both"/>
              <w:rPr>
                <w:sz w:val="24"/>
                <w:szCs w:val="24"/>
              </w:rPr>
            </w:pPr>
            <w:r>
              <w:rPr>
                <w:b/>
                <w:sz w:val="24"/>
                <w:szCs w:val="24"/>
              </w:rPr>
              <w:t>Serious</w:t>
            </w:r>
            <w:r>
              <w:rPr>
                <w:sz w:val="24"/>
                <w:szCs w:val="24"/>
              </w:rPr>
              <w:t xml:space="preserve"> </w:t>
            </w:r>
            <w:r>
              <w:rPr>
                <w:b/>
                <w:spacing w:val="-1"/>
                <w:sz w:val="24"/>
                <w:szCs w:val="24"/>
              </w:rPr>
              <w:t xml:space="preserve">negative </w:t>
            </w:r>
            <w:r>
              <w:rPr>
                <w:b/>
                <w:sz w:val="24"/>
                <w:szCs w:val="24"/>
              </w:rPr>
              <w:t>effect</w:t>
            </w:r>
          </w:p>
        </w:tc>
        <w:tc>
          <w:tcPr>
            <w:tcW w:w="1547"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ind w:left="107" w:right="88"/>
              <w:jc w:val="both"/>
              <w:rPr>
                <w:sz w:val="24"/>
                <w:szCs w:val="24"/>
              </w:rPr>
            </w:pPr>
            <w:r>
              <w:rPr>
                <w:b/>
                <w:spacing w:val="-1"/>
                <w:sz w:val="24"/>
                <w:szCs w:val="24"/>
              </w:rPr>
              <w:t>Catastrophic</w:t>
            </w:r>
            <w:r>
              <w:rPr>
                <w:b/>
                <w:sz w:val="24"/>
                <w:szCs w:val="24"/>
              </w:rPr>
              <w:t xml:space="preserve"> effect</w:t>
            </w:r>
          </w:p>
        </w:tc>
      </w:tr>
      <w:tr w:rsidR="00507AEF">
        <w:trPr>
          <w:trHeight w:val="413"/>
        </w:trPr>
        <w:tc>
          <w:tcPr>
            <w:tcW w:w="661"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2424"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ind w:left="107"/>
              <w:jc w:val="both"/>
              <w:rPr>
                <w:sz w:val="24"/>
                <w:szCs w:val="24"/>
              </w:rPr>
            </w:pPr>
            <w:r>
              <w:rPr>
                <w:sz w:val="24"/>
                <w:szCs w:val="24"/>
              </w:rPr>
              <w:t>Need identification</w:t>
            </w:r>
          </w:p>
        </w:tc>
        <w:tc>
          <w:tcPr>
            <w:tcW w:w="972"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946"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1001"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1068"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1547"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r>
      <w:tr w:rsidR="00507AEF">
        <w:trPr>
          <w:trHeight w:val="413"/>
        </w:trPr>
        <w:tc>
          <w:tcPr>
            <w:tcW w:w="661"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2424"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ind w:left="107"/>
              <w:jc w:val="both"/>
              <w:rPr>
                <w:sz w:val="24"/>
                <w:szCs w:val="24"/>
              </w:rPr>
            </w:pPr>
            <w:r>
              <w:rPr>
                <w:sz w:val="24"/>
                <w:szCs w:val="24"/>
              </w:rPr>
              <w:t>Purchase requisition</w:t>
            </w:r>
          </w:p>
        </w:tc>
        <w:tc>
          <w:tcPr>
            <w:tcW w:w="972"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946"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1001"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1068"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1547"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r>
      <w:tr w:rsidR="00507AEF">
        <w:trPr>
          <w:trHeight w:val="1651"/>
        </w:trPr>
        <w:tc>
          <w:tcPr>
            <w:tcW w:w="661"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2424"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ind w:left="107" w:right="100"/>
              <w:jc w:val="both"/>
              <w:rPr>
                <w:sz w:val="24"/>
                <w:szCs w:val="24"/>
              </w:rPr>
            </w:pPr>
            <w:r>
              <w:rPr>
                <w:sz w:val="24"/>
                <w:szCs w:val="24"/>
              </w:rPr>
              <w:t xml:space="preserve">Review of the request by stores and </w:t>
            </w:r>
            <w:r>
              <w:rPr>
                <w:sz w:val="24"/>
                <w:szCs w:val="24"/>
              </w:rPr>
              <w:t>procurement departments</w:t>
            </w:r>
          </w:p>
        </w:tc>
        <w:tc>
          <w:tcPr>
            <w:tcW w:w="972"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946"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1001"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1068"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1547"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r>
      <w:tr w:rsidR="00507AEF">
        <w:trPr>
          <w:trHeight w:val="414"/>
        </w:trPr>
        <w:tc>
          <w:tcPr>
            <w:tcW w:w="661"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2424"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ind w:left="107"/>
              <w:jc w:val="both"/>
              <w:rPr>
                <w:sz w:val="24"/>
                <w:szCs w:val="24"/>
              </w:rPr>
            </w:pPr>
            <w:r>
              <w:rPr>
                <w:sz w:val="24"/>
                <w:szCs w:val="24"/>
              </w:rPr>
              <w:t>Budget approval</w:t>
            </w:r>
          </w:p>
        </w:tc>
        <w:tc>
          <w:tcPr>
            <w:tcW w:w="972"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946"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1001"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1068"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1547"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r>
      <w:tr w:rsidR="00507AEF">
        <w:trPr>
          <w:trHeight w:val="411"/>
        </w:trPr>
        <w:tc>
          <w:tcPr>
            <w:tcW w:w="661"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2424"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ind w:left="107"/>
              <w:jc w:val="both"/>
              <w:rPr>
                <w:sz w:val="24"/>
                <w:szCs w:val="24"/>
              </w:rPr>
            </w:pPr>
            <w:r>
              <w:rPr>
                <w:sz w:val="24"/>
                <w:szCs w:val="24"/>
              </w:rPr>
              <w:t>Request for quotation</w:t>
            </w:r>
          </w:p>
        </w:tc>
        <w:tc>
          <w:tcPr>
            <w:tcW w:w="972"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946"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1001"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1068"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1547"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r>
      <w:tr w:rsidR="00507AEF">
        <w:trPr>
          <w:trHeight w:val="825"/>
        </w:trPr>
        <w:tc>
          <w:tcPr>
            <w:tcW w:w="661"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2424" w:type="dxa"/>
            <w:tcBorders>
              <w:top w:val="single" w:sz="4" w:space="0" w:color="auto"/>
              <w:left w:val="single" w:sz="4" w:space="0" w:color="auto"/>
              <w:bottom w:val="single" w:sz="4" w:space="0" w:color="auto"/>
              <w:right w:val="single" w:sz="4" w:space="0" w:color="auto"/>
            </w:tcBorders>
          </w:tcPr>
          <w:p w:rsidR="00507AEF" w:rsidRDefault="00F26A07">
            <w:pPr>
              <w:tabs>
                <w:tab w:val="left" w:pos="1960"/>
              </w:tabs>
              <w:spacing w:line="360" w:lineRule="auto"/>
              <w:ind w:left="107"/>
              <w:jc w:val="both"/>
              <w:rPr>
                <w:sz w:val="24"/>
                <w:szCs w:val="24"/>
              </w:rPr>
            </w:pPr>
            <w:r>
              <w:rPr>
                <w:sz w:val="24"/>
                <w:szCs w:val="24"/>
              </w:rPr>
              <w:t>Negotiation and</w:t>
            </w:r>
          </w:p>
          <w:p w:rsidR="00507AEF" w:rsidRDefault="00F26A07">
            <w:pPr>
              <w:spacing w:before="138" w:line="360" w:lineRule="auto"/>
              <w:ind w:left="107"/>
              <w:jc w:val="both"/>
              <w:rPr>
                <w:sz w:val="24"/>
                <w:szCs w:val="24"/>
              </w:rPr>
            </w:pPr>
            <w:r>
              <w:rPr>
                <w:sz w:val="24"/>
                <w:szCs w:val="24"/>
              </w:rPr>
              <w:t>contract</w:t>
            </w:r>
          </w:p>
        </w:tc>
        <w:tc>
          <w:tcPr>
            <w:tcW w:w="972"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946"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1001"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1068"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1547"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r>
      <w:tr w:rsidR="00507AEF">
        <w:trPr>
          <w:trHeight w:val="825"/>
        </w:trPr>
        <w:tc>
          <w:tcPr>
            <w:tcW w:w="661"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2424" w:type="dxa"/>
            <w:tcBorders>
              <w:top w:val="single" w:sz="4" w:space="0" w:color="auto"/>
              <w:left w:val="single" w:sz="4" w:space="0" w:color="auto"/>
              <w:bottom w:val="single" w:sz="4" w:space="0" w:color="auto"/>
              <w:right w:val="single" w:sz="4" w:space="0" w:color="auto"/>
            </w:tcBorders>
          </w:tcPr>
          <w:p w:rsidR="00507AEF" w:rsidRDefault="00F26A07">
            <w:pPr>
              <w:tabs>
                <w:tab w:val="left" w:pos="2100"/>
              </w:tabs>
              <w:spacing w:line="360" w:lineRule="auto"/>
              <w:ind w:left="107"/>
              <w:jc w:val="both"/>
              <w:rPr>
                <w:sz w:val="24"/>
                <w:szCs w:val="24"/>
              </w:rPr>
            </w:pPr>
            <w:r>
              <w:rPr>
                <w:sz w:val="24"/>
                <w:szCs w:val="24"/>
              </w:rPr>
              <w:t>Preparation of</w:t>
            </w:r>
          </w:p>
          <w:p w:rsidR="00507AEF" w:rsidRDefault="00F26A07">
            <w:pPr>
              <w:spacing w:before="136" w:line="360" w:lineRule="auto"/>
              <w:ind w:left="107"/>
              <w:jc w:val="both"/>
              <w:rPr>
                <w:sz w:val="24"/>
                <w:szCs w:val="24"/>
              </w:rPr>
            </w:pPr>
            <w:r>
              <w:rPr>
                <w:sz w:val="24"/>
                <w:szCs w:val="24"/>
              </w:rPr>
              <w:t>Purchase order</w:t>
            </w:r>
          </w:p>
        </w:tc>
        <w:tc>
          <w:tcPr>
            <w:tcW w:w="972"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946"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1001"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1068"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1547"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r>
      <w:tr w:rsidR="00507AEF">
        <w:trPr>
          <w:trHeight w:val="413"/>
        </w:trPr>
        <w:tc>
          <w:tcPr>
            <w:tcW w:w="661"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2424"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ind w:left="107"/>
              <w:jc w:val="both"/>
              <w:rPr>
                <w:sz w:val="24"/>
                <w:szCs w:val="24"/>
              </w:rPr>
            </w:pPr>
            <w:r>
              <w:rPr>
                <w:sz w:val="24"/>
                <w:szCs w:val="24"/>
              </w:rPr>
              <w:t>Send orders to supplies</w:t>
            </w:r>
          </w:p>
        </w:tc>
        <w:tc>
          <w:tcPr>
            <w:tcW w:w="972"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946"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1001"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1068"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1547"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r>
      <w:tr w:rsidR="00507AEF">
        <w:trPr>
          <w:trHeight w:val="1240"/>
        </w:trPr>
        <w:tc>
          <w:tcPr>
            <w:tcW w:w="661"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2424" w:type="dxa"/>
            <w:tcBorders>
              <w:top w:val="single" w:sz="4" w:space="0" w:color="auto"/>
              <w:left w:val="single" w:sz="4" w:space="0" w:color="auto"/>
              <w:bottom w:val="single" w:sz="4" w:space="0" w:color="auto"/>
              <w:right w:val="single" w:sz="4" w:space="0" w:color="auto"/>
            </w:tcBorders>
          </w:tcPr>
          <w:p w:rsidR="00507AEF" w:rsidRDefault="00F26A07">
            <w:pPr>
              <w:tabs>
                <w:tab w:val="left" w:pos="1500"/>
                <w:tab w:val="left" w:pos="2000"/>
              </w:tabs>
              <w:spacing w:line="360" w:lineRule="auto"/>
              <w:ind w:left="107"/>
              <w:jc w:val="both"/>
              <w:rPr>
                <w:sz w:val="24"/>
                <w:szCs w:val="24"/>
              </w:rPr>
            </w:pPr>
            <w:r>
              <w:rPr>
                <w:sz w:val="24"/>
                <w:szCs w:val="24"/>
              </w:rPr>
              <w:t>Preparation</w:t>
            </w:r>
            <w:r>
              <w:rPr>
                <w:sz w:val="24"/>
                <w:szCs w:val="24"/>
              </w:rPr>
              <w:tab/>
              <w:t>of</w:t>
            </w:r>
            <w:r>
              <w:rPr>
                <w:sz w:val="24"/>
                <w:szCs w:val="24"/>
              </w:rPr>
              <w:tab/>
              <w:t>the</w:t>
            </w:r>
          </w:p>
          <w:p w:rsidR="00507AEF" w:rsidRDefault="00F26A07">
            <w:pPr>
              <w:spacing w:before="4" w:line="360" w:lineRule="auto"/>
              <w:ind w:left="107"/>
              <w:jc w:val="both"/>
              <w:rPr>
                <w:sz w:val="24"/>
                <w:szCs w:val="24"/>
              </w:rPr>
            </w:pPr>
            <w:r>
              <w:rPr>
                <w:sz w:val="24"/>
                <w:szCs w:val="24"/>
              </w:rPr>
              <w:t>goods of the Goods Received Vouchers (GRVs)</w:t>
            </w:r>
          </w:p>
        </w:tc>
        <w:tc>
          <w:tcPr>
            <w:tcW w:w="972"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946"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1001"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1068"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1547"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r>
      <w:tr w:rsidR="00507AEF">
        <w:trPr>
          <w:trHeight w:val="413"/>
        </w:trPr>
        <w:tc>
          <w:tcPr>
            <w:tcW w:w="661"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2424"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ind w:left="107"/>
              <w:jc w:val="both"/>
              <w:rPr>
                <w:sz w:val="24"/>
                <w:szCs w:val="24"/>
              </w:rPr>
            </w:pPr>
            <w:r>
              <w:rPr>
                <w:sz w:val="24"/>
                <w:szCs w:val="24"/>
              </w:rPr>
              <w:t>Filling of documents</w:t>
            </w:r>
          </w:p>
        </w:tc>
        <w:tc>
          <w:tcPr>
            <w:tcW w:w="972"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946"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1001"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1068"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1547"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r>
    </w:tbl>
    <w:p w:rsidR="00507AEF" w:rsidRDefault="00507AEF">
      <w:pPr>
        <w:spacing w:line="360" w:lineRule="auto"/>
        <w:jc w:val="both"/>
        <w:rPr>
          <w:sz w:val="24"/>
          <w:szCs w:val="24"/>
        </w:rPr>
      </w:pPr>
    </w:p>
    <w:p w:rsidR="00507AEF" w:rsidRDefault="00507AEF">
      <w:pPr>
        <w:spacing w:before="10"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F26A07">
      <w:pPr>
        <w:spacing w:line="360" w:lineRule="auto"/>
        <w:jc w:val="both"/>
        <w:rPr>
          <w:sz w:val="24"/>
          <w:szCs w:val="24"/>
        </w:rPr>
      </w:pPr>
      <w:r>
        <w:rPr>
          <w:sz w:val="24"/>
          <w:szCs w:val="24"/>
        </w:rPr>
        <w:t xml:space="preserve">8. In your opinion, the following are the effects of e-procurement practices on the procurement department at this company. Please tick the appropriate response </w:t>
      </w:r>
    </w:p>
    <w:p w:rsidR="00507AEF" w:rsidRDefault="00F26A07">
      <w:pPr>
        <w:spacing w:line="360" w:lineRule="auto"/>
        <w:jc w:val="both"/>
        <w:rPr>
          <w:sz w:val="24"/>
          <w:szCs w:val="24"/>
        </w:rPr>
        <w:sectPr w:rsidR="00507AEF">
          <w:type w:val="continuous"/>
          <w:pgSz w:w="11910" w:h="16840"/>
          <w:pgMar w:top="1420" w:right="580" w:bottom="1260" w:left="1040" w:header="0" w:footer="1073" w:gutter="0"/>
          <w:cols w:space="720"/>
          <w:vAlign w:val="bottom"/>
        </w:sectPr>
      </w:pPr>
      <w:r>
        <w:rPr>
          <w:sz w:val="24"/>
          <w:szCs w:val="24"/>
        </w:rPr>
        <w:t xml:space="preserve">Key SA=Strongly Agree, A=Agree, N= No Opinion, SDA=Strongly Disagree, D= Disagree      </w:t>
      </w:r>
    </w:p>
    <w:tbl>
      <w:tblPr>
        <w:tblpPr w:leftFromText="180" w:rightFromText="180" w:vertAnchor="text" w:horzAnchor="margin" w:tblpY="-713"/>
        <w:tblW w:w="0" w:type="auto"/>
        <w:tblLayout w:type="fixed"/>
        <w:tblCellMar>
          <w:left w:w="0" w:type="dxa"/>
          <w:right w:w="0" w:type="dxa"/>
        </w:tblCellMar>
        <w:tblLook w:val="04A0" w:firstRow="1" w:lastRow="0" w:firstColumn="1" w:lastColumn="0" w:noHBand="0" w:noVBand="1"/>
      </w:tblPr>
      <w:tblGrid>
        <w:gridCol w:w="4734"/>
        <w:gridCol w:w="1051"/>
        <w:gridCol w:w="873"/>
        <w:gridCol w:w="784"/>
        <w:gridCol w:w="862"/>
        <w:gridCol w:w="1017"/>
      </w:tblGrid>
      <w:tr w:rsidR="00507AEF">
        <w:trPr>
          <w:trHeight w:val="411"/>
        </w:trPr>
        <w:tc>
          <w:tcPr>
            <w:tcW w:w="4734"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1051"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ind w:left="108"/>
              <w:jc w:val="both"/>
              <w:rPr>
                <w:sz w:val="24"/>
                <w:szCs w:val="24"/>
              </w:rPr>
            </w:pPr>
            <w:r>
              <w:rPr>
                <w:sz w:val="24"/>
                <w:szCs w:val="24"/>
              </w:rPr>
              <w:t>SA</w:t>
            </w:r>
          </w:p>
        </w:tc>
        <w:tc>
          <w:tcPr>
            <w:tcW w:w="873"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ind w:left="108"/>
              <w:jc w:val="both"/>
              <w:rPr>
                <w:sz w:val="24"/>
                <w:szCs w:val="24"/>
              </w:rPr>
            </w:pPr>
            <w:r>
              <w:rPr>
                <w:w w:val="99"/>
                <w:sz w:val="24"/>
                <w:szCs w:val="24"/>
              </w:rPr>
              <w:t>A</w:t>
            </w:r>
          </w:p>
        </w:tc>
        <w:tc>
          <w:tcPr>
            <w:tcW w:w="784"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ind w:left="110"/>
              <w:jc w:val="both"/>
              <w:rPr>
                <w:sz w:val="24"/>
                <w:szCs w:val="24"/>
              </w:rPr>
            </w:pPr>
            <w:r>
              <w:rPr>
                <w:w w:val="99"/>
                <w:sz w:val="24"/>
                <w:szCs w:val="24"/>
              </w:rPr>
              <w:t>N</w:t>
            </w:r>
          </w:p>
        </w:tc>
        <w:tc>
          <w:tcPr>
            <w:tcW w:w="862"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ind w:left="107"/>
              <w:jc w:val="both"/>
              <w:rPr>
                <w:sz w:val="24"/>
                <w:szCs w:val="24"/>
              </w:rPr>
            </w:pPr>
            <w:r>
              <w:rPr>
                <w:sz w:val="24"/>
                <w:szCs w:val="24"/>
              </w:rPr>
              <w:t>SDA</w:t>
            </w:r>
          </w:p>
        </w:tc>
        <w:tc>
          <w:tcPr>
            <w:tcW w:w="1017"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ind w:left="107"/>
              <w:jc w:val="both"/>
              <w:rPr>
                <w:sz w:val="24"/>
                <w:szCs w:val="24"/>
              </w:rPr>
            </w:pPr>
            <w:r>
              <w:rPr>
                <w:sz w:val="24"/>
                <w:szCs w:val="24"/>
              </w:rPr>
              <w:t>DA</w:t>
            </w:r>
          </w:p>
        </w:tc>
      </w:tr>
      <w:tr w:rsidR="00507AEF">
        <w:trPr>
          <w:trHeight w:val="828"/>
        </w:trPr>
        <w:tc>
          <w:tcPr>
            <w:tcW w:w="4734"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ind w:left="109"/>
              <w:jc w:val="both"/>
              <w:rPr>
                <w:sz w:val="24"/>
                <w:szCs w:val="24"/>
              </w:rPr>
            </w:pPr>
            <w:r>
              <w:rPr>
                <w:sz w:val="24"/>
                <w:szCs w:val="24"/>
              </w:rPr>
              <w:t>Technology has improved deficiency in this</w:t>
            </w:r>
          </w:p>
          <w:p w:rsidR="00507AEF" w:rsidRDefault="00F26A07">
            <w:pPr>
              <w:spacing w:before="136" w:line="360" w:lineRule="auto"/>
              <w:ind w:left="109"/>
              <w:jc w:val="both"/>
              <w:rPr>
                <w:sz w:val="24"/>
                <w:szCs w:val="24"/>
              </w:rPr>
            </w:pPr>
            <w:r>
              <w:rPr>
                <w:sz w:val="24"/>
                <w:szCs w:val="24"/>
              </w:rPr>
              <w:t>department</w:t>
            </w:r>
          </w:p>
        </w:tc>
        <w:tc>
          <w:tcPr>
            <w:tcW w:w="1051"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873"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784"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862"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1017"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r>
      <w:tr w:rsidR="00507AEF">
        <w:trPr>
          <w:trHeight w:val="825"/>
        </w:trPr>
        <w:tc>
          <w:tcPr>
            <w:tcW w:w="4734"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ind w:left="109"/>
              <w:jc w:val="both"/>
              <w:rPr>
                <w:sz w:val="24"/>
                <w:szCs w:val="24"/>
              </w:rPr>
            </w:pPr>
            <w:r>
              <w:rPr>
                <w:sz w:val="24"/>
                <w:szCs w:val="24"/>
              </w:rPr>
              <w:t>Technology has improved effectiveness in this</w:t>
            </w:r>
          </w:p>
          <w:p w:rsidR="00507AEF" w:rsidRDefault="00F26A07">
            <w:pPr>
              <w:spacing w:before="136" w:line="360" w:lineRule="auto"/>
              <w:ind w:left="109"/>
              <w:jc w:val="both"/>
              <w:rPr>
                <w:sz w:val="24"/>
                <w:szCs w:val="24"/>
              </w:rPr>
            </w:pPr>
            <w:r>
              <w:rPr>
                <w:sz w:val="24"/>
                <w:szCs w:val="24"/>
              </w:rPr>
              <w:t>department</w:t>
            </w:r>
          </w:p>
        </w:tc>
        <w:tc>
          <w:tcPr>
            <w:tcW w:w="1051"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873"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784"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862"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1017"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r>
      <w:tr w:rsidR="00507AEF">
        <w:trPr>
          <w:trHeight w:val="825"/>
        </w:trPr>
        <w:tc>
          <w:tcPr>
            <w:tcW w:w="4734"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ind w:left="109"/>
              <w:jc w:val="both"/>
              <w:rPr>
                <w:sz w:val="24"/>
                <w:szCs w:val="24"/>
              </w:rPr>
            </w:pPr>
            <w:r>
              <w:rPr>
                <w:sz w:val="24"/>
                <w:szCs w:val="24"/>
              </w:rPr>
              <w:t xml:space="preserve">Technology has enabled </w:t>
            </w:r>
            <w:r>
              <w:rPr>
                <w:sz w:val="24"/>
                <w:szCs w:val="24"/>
              </w:rPr>
              <w:t>endless non restricted</w:t>
            </w:r>
          </w:p>
          <w:p w:rsidR="00507AEF" w:rsidRDefault="00F26A07">
            <w:pPr>
              <w:spacing w:before="136" w:line="360" w:lineRule="auto"/>
              <w:ind w:left="109"/>
              <w:jc w:val="both"/>
              <w:rPr>
                <w:sz w:val="24"/>
                <w:szCs w:val="24"/>
              </w:rPr>
            </w:pPr>
            <w:r>
              <w:rPr>
                <w:sz w:val="24"/>
                <w:szCs w:val="24"/>
              </w:rPr>
              <w:t>Access to information</w:t>
            </w:r>
          </w:p>
        </w:tc>
        <w:tc>
          <w:tcPr>
            <w:tcW w:w="1051"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873"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784"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862"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1017"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r>
      <w:tr w:rsidR="00507AEF">
        <w:trPr>
          <w:trHeight w:val="825"/>
        </w:trPr>
        <w:tc>
          <w:tcPr>
            <w:tcW w:w="4734"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1051"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873"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784"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862"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1017"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r>
      <w:tr w:rsidR="00507AEF">
        <w:trPr>
          <w:trHeight w:val="414"/>
        </w:trPr>
        <w:tc>
          <w:tcPr>
            <w:tcW w:w="4734"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ind w:left="109"/>
              <w:jc w:val="both"/>
              <w:rPr>
                <w:sz w:val="24"/>
                <w:szCs w:val="24"/>
              </w:rPr>
            </w:pPr>
            <w:r>
              <w:rPr>
                <w:sz w:val="24"/>
                <w:szCs w:val="24"/>
              </w:rPr>
              <w:t>Technology has improved transparency</w:t>
            </w:r>
          </w:p>
        </w:tc>
        <w:tc>
          <w:tcPr>
            <w:tcW w:w="1051"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873"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784"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862"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1017"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r>
      <w:tr w:rsidR="00507AEF">
        <w:trPr>
          <w:trHeight w:val="825"/>
        </w:trPr>
        <w:tc>
          <w:tcPr>
            <w:tcW w:w="4734"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ind w:left="109"/>
              <w:jc w:val="both"/>
              <w:rPr>
                <w:sz w:val="24"/>
                <w:szCs w:val="24"/>
              </w:rPr>
            </w:pPr>
            <w:r>
              <w:rPr>
                <w:spacing w:val="-1"/>
                <w:sz w:val="24"/>
                <w:szCs w:val="24"/>
              </w:rPr>
              <w:t xml:space="preserve">Technology </w:t>
            </w:r>
            <w:r>
              <w:rPr>
                <w:sz w:val="24"/>
                <w:szCs w:val="24"/>
              </w:rPr>
              <w:t>has reduced costs by shortening the</w:t>
            </w:r>
          </w:p>
          <w:p w:rsidR="00507AEF" w:rsidRDefault="00F26A07">
            <w:pPr>
              <w:spacing w:before="136" w:line="360" w:lineRule="auto"/>
              <w:ind w:left="109"/>
              <w:jc w:val="both"/>
              <w:rPr>
                <w:sz w:val="24"/>
                <w:szCs w:val="24"/>
              </w:rPr>
            </w:pPr>
            <w:r>
              <w:rPr>
                <w:sz w:val="24"/>
                <w:szCs w:val="24"/>
              </w:rPr>
              <w:t>process.</w:t>
            </w:r>
          </w:p>
        </w:tc>
        <w:tc>
          <w:tcPr>
            <w:tcW w:w="1051"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873"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784"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862"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1017"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r>
      <w:tr w:rsidR="00507AEF">
        <w:trPr>
          <w:trHeight w:val="411"/>
        </w:trPr>
        <w:tc>
          <w:tcPr>
            <w:tcW w:w="4734"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ind w:left="109"/>
              <w:jc w:val="both"/>
              <w:rPr>
                <w:sz w:val="24"/>
                <w:szCs w:val="24"/>
              </w:rPr>
            </w:pPr>
            <w:r>
              <w:rPr>
                <w:sz w:val="24"/>
                <w:szCs w:val="24"/>
              </w:rPr>
              <w:t>Technology has broadened the supplier base</w:t>
            </w:r>
          </w:p>
        </w:tc>
        <w:tc>
          <w:tcPr>
            <w:tcW w:w="1051"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873"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784"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862"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1017"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r>
      <w:tr w:rsidR="00507AEF">
        <w:trPr>
          <w:trHeight w:val="825"/>
        </w:trPr>
        <w:tc>
          <w:tcPr>
            <w:tcW w:w="4734"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ind w:left="109"/>
              <w:jc w:val="both"/>
              <w:rPr>
                <w:sz w:val="24"/>
                <w:szCs w:val="24"/>
              </w:rPr>
            </w:pPr>
            <w:r>
              <w:rPr>
                <w:sz w:val="24"/>
                <w:szCs w:val="24"/>
              </w:rPr>
              <w:t>Technology has made it easier to access the</w:t>
            </w:r>
          </w:p>
          <w:p w:rsidR="00507AEF" w:rsidRDefault="00F26A07">
            <w:pPr>
              <w:spacing w:before="138" w:line="360" w:lineRule="auto"/>
              <w:ind w:left="109"/>
              <w:jc w:val="both"/>
              <w:rPr>
                <w:sz w:val="24"/>
                <w:szCs w:val="24"/>
              </w:rPr>
            </w:pPr>
            <w:r>
              <w:rPr>
                <w:sz w:val="24"/>
                <w:szCs w:val="24"/>
              </w:rPr>
              <w:t>Desired goods.</w:t>
            </w:r>
          </w:p>
        </w:tc>
        <w:tc>
          <w:tcPr>
            <w:tcW w:w="1051"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873"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784"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862"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1017"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r>
      <w:tr w:rsidR="00507AEF">
        <w:trPr>
          <w:trHeight w:val="828"/>
        </w:trPr>
        <w:tc>
          <w:tcPr>
            <w:tcW w:w="4734"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ind w:left="109"/>
              <w:jc w:val="both"/>
              <w:rPr>
                <w:sz w:val="24"/>
                <w:szCs w:val="24"/>
              </w:rPr>
            </w:pPr>
            <w:r>
              <w:rPr>
                <w:sz w:val="24"/>
                <w:szCs w:val="24"/>
              </w:rPr>
              <w:t>Technology has made interchange ability of</w:t>
            </w:r>
          </w:p>
          <w:p w:rsidR="00507AEF" w:rsidRDefault="00F26A07">
            <w:pPr>
              <w:spacing w:before="136" w:line="360" w:lineRule="auto"/>
              <w:ind w:left="109"/>
              <w:jc w:val="both"/>
              <w:rPr>
                <w:sz w:val="24"/>
                <w:szCs w:val="24"/>
              </w:rPr>
            </w:pPr>
            <w:r>
              <w:rPr>
                <w:sz w:val="24"/>
                <w:szCs w:val="24"/>
              </w:rPr>
              <w:t>Information easy</w:t>
            </w:r>
          </w:p>
        </w:tc>
        <w:tc>
          <w:tcPr>
            <w:tcW w:w="1051"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873"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784"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862"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1017"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r>
      <w:tr w:rsidR="00507AEF">
        <w:trPr>
          <w:trHeight w:val="826"/>
        </w:trPr>
        <w:tc>
          <w:tcPr>
            <w:tcW w:w="4734"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ind w:left="109"/>
              <w:jc w:val="both"/>
              <w:rPr>
                <w:sz w:val="24"/>
                <w:szCs w:val="24"/>
              </w:rPr>
            </w:pPr>
            <w:r>
              <w:rPr>
                <w:sz w:val="24"/>
                <w:szCs w:val="24"/>
              </w:rPr>
              <w:t>Technology usage offers great opportunities</w:t>
            </w:r>
          </w:p>
          <w:p w:rsidR="00507AEF" w:rsidRDefault="00F26A07">
            <w:pPr>
              <w:spacing w:before="136" w:line="360" w:lineRule="auto"/>
              <w:ind w:left="109"/>
              <w:jc w:val="both"/>
              <w:rPr>
                <w:sz w:val="24"/>
                <w:szCs w:val="24"/>
              </w:rPr>
            </w:pPr>
            <w:r>
              <w:rPr>
                <w:sz w:val="24"/>
                <w:szCs w:val="24"/>
              </w:rPr>
              <w:t>Such as quality bidding.</w:t>
            </w:r>
          </w:p>
        </w:tc>
        <w:tc>
          <w:tcPr>
            <w:tcW w:w="1051"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873"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784"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862"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1017"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r>
      <w:tr w:rsidR="00507AEF">
        <w:trPr>
          <w:trHeight w:val="411"/>
        </w:trPr>
        <w:tc>
          <w:tcPr>
            <w:tcW w:w="4734"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ind w:left="109"/>
              <w:jc w:val="both"/>
              <w:rPr>
                <w:sz w:val="24"/>
                <w:szCs w:val="24"/>
              </w:rPr>
            </w:pPr>
            <w:r>
              <w:rPr>
                <w:sz w:val="24"/>
                <w:szCs w:val="24"/>
              </w:rPr>
              <w:t>Technology has increased supplier competition</w:t>
            </w:r>
          </w:p>
        </w:tc>
        <w:tc>
          <w:tcPr>
            <w:tcW w:w="1051"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873"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784"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862"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1017"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r>
      <w:tr w:rsidR="00507AEF">
        <w:trPr>
          <w:trHeight w:val="828"/>
        </w:trPr>
        <w:tc>
          <w:tcPr>
            <w:tcW w:w="4734"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ind w:left="109"/>
              <w:jc w:val="both"/>
              <w:rPr>
                <w:sz w:val="24"/>
                <w:szCs w:val="24"/>
              </w:rPr>
            </w:pPr>
            <w:r>
              <w:rPr>
                <w:spacing w:val="-1"/>
                <w:sz w:val="24"/>
                <w:szCs w:val="24"/>
              </w:rPr>
              <w:t xml:space="preserve">Technology has reduced </w:t>
            </w:r>
            <w:r>
              <w:rPr>
                <w:sz w:val="24"/>
                <w:szCs w:val="24"/>
              </w:rPr>
              <w:t xml:space="preserve">financial and </w:t>
            </w:r>
            <w:r>
              <w:rPr>
                <w:sz w:val="24"/>
                <w:szCs w:val="24"/>
              </w:rPr>
              <w:t>technical</w:t>
            </w:r>
          </w:p>
          <w:p w:rsidR="00507AEF" w:rsidRDefault="00F26A07">
            <w:pPr>
              <w:spacing w:before="136" w:line="360" w:lineRule="auto"/>
              <w:ind w:left="109"/>
              <w:jc w:val="both"/>
              <w:rPr>
                <w:sz w:val="24"/>
                <w:szCs w:val="24"/>
              </w:rPr>
            </w:pPr>
            <w:r>
              <w:rPr>
                <w:sz w:val="24"/>
                <w:szCs w:val="24"/>
              </w:rPr>
              <w:t>risks.</w:t>
            </w:r>
          </w:p>
        </w:tc>
        <w:tc>
          <w:tcPr>
            <w:tcW w:w="1051"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873"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784"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862"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1017"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r>
    </w:tbl>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507AEF">
      <w:pPr>
        <w:spacing w:before="7" w:line="360" w:lineRule="auto"/>
        <w:jc w:val="both"/>
        <w:rPr>
          <w:sz w:val="24"/>
          <w:szCs w:val="24"/>
        </w:rPr>
      </w:pPr>
    </w:p>
    <w:p w:rsidR="00507AEF" w:rsidRDefault="00507AEF">
      <w:pPr>
        <w:spacing w:line="360" w:lineRule="auto"/>
        <w:jc w:val="both"/>
        <w:rPr>
          <w:b/>
          <w:bCs/>
          <w:sz w:val="24"/>
          <w:szCs w:val="24"/>
        </w:rPr>
      </w:pPr>
    </w:p>
    <w:p w:rsidR="00507AEF" w:rsidRDefault="00507AEF">
      <w:pPr>
        <w:spacing w:line="360" w:lineRule="auto"/>
        <w:jc w:val="both"/>
        <w:rPr>
          <w:b/>
          <w:bCs/>
          <w:sz w:val="24"/>
          <w:szCs w:val="24"/>
        </w:rPr>
      </w:pPr>
    </w:p>
    <w:p w:rsidR="00507AEF" w:rsidRDefault="00507AEF">
      <w:pPr>
        <w:spacing w:line="360" w:lineRule="auto"/>
        <w:jc w:val="both"/>
        <w:rPr>
          <w:b/>
          <w:bCs/>
          <w:sz w:val="24"/>
          <w:szCs w:val="24"/>
        </w:rPr>
      </w:pPr>
    </w:p>
    <w:p w:rsidR="00507AEF" w:rsidRDefault="00507AEF">
      <w:pPr>
        <w:spacing w:line="360" w:lineRule="auto"/>
        <w:jc w:val="both"/>
        <w:rPr>
          <w:b/>
          <w:bCs/>
          <w:sz w:val="24"/>
          <w:szCs w:val="24"/>
        </w:rPr>
      </w:pPr>
    </w:p>
    <w:p w:rsidR="00507AEF" w:rsidRDefault="00507AEF">
      <w:pPr>
        <w:spacing w:line="360" w:lineRule="auto"/>
        <w:jc w:val="both"/>
        <w:rPr>
          <w:b/>
          <w:bCs/>
          <w:sz w:val="24"/>
          <w:szCs w:val="24"/>
        </w:rPr>
      </w:pPr>
    </w:p>
    <w:p w:rsidR="00507AEF" w:rsidRDefault="00507AEF">
      <w:pPr>
        <w:spacing w:line="360" w:lineRule="auto"/>
        <w:jc w:val="both"/>
        <w:rPr>
          <w:b/>
          <w:bCs/>
          <w:sz w:val="24"/>
          <w:szCs w:val="24"/>
        </w:rPr>
      </w:pPr>
    </w:p>
    <w:p w:rsidR="00507AEF" w:rsidRDefault="00507AEF">
      <w:pPr>
        <w:spacing w:line="360" w:lineRule="auto"/>
        <w:jc w:val="both"/>
        <w:rPr>
          <w:b/>
          <w:bCs/>
          <w:sz w:val="24"/>
          <w:szCs w:val="24"/>
        </w:rPr>
      </w:pPr>
    </w:p>
    <w:p w:rsidR="00507AEF" w:rsidRDefault="00507AEF">
      <w:pPr>
        <w:spacing w:line="360" w:lineRule="auto"/>
        <w:jc w:val="both"/>
        <w:rPr>
          <w:b/>
          <w:bCs/>
          <w:sz w:val="24"/>
          <w:szCs w:val="24"/>
        </w:rPr>
      </w:pPr>
    </w:p>
    <w:p w:rsidR="00507AEF" w:rsidRDefault="00507AEF">
      <w:pPr>
        <w:spacing w:line="360" w:lineRule="auto"/>
        <w:jc w:val="both"/>
        <w:rPr>
          <w:b/>
          <w:bCs/>
          <w:sz w:val="24"/>
          <w:szCs w:val="24"/>
        </w:rPr>
      </w:pPr>
    </w:p>
    <w:p w:rsidR="00507AEF" w:rsidRDefault="00507AEF">
      <w:pPr>
        <w:spacing w:line="360" w:lineRule="auto"/>
        <w:jc w:val="both"/>
        <w:rPr>
          <w:b/>
          <w:bCs/>
          <w:sz w:val="24"/>
          <w:szCs w:val="24"/>
        </w:rPr>
      </w:pPr>
    </w:p>
    <w:p w:rsidR="00507AEF" w:rsidRDefault="00507AEF">
      <w:pPr>
        <w:spacing w:line="360" w:lineRule="auto"/>
        <w:jc w:val="both"/>
        <w:rPr>
          <w:b/>
          <w:bCs/>
          <w:sz w:val="24"/>
          <w:szCs w:val="24"/>
        </w:rPr>
      </w:pPr>
    </w:p>
    <w:p w:rsidR="00507AEF" w:rsidRDefault="00507AEF">
      <w:pPr>
        <w:spacing w:line="360" w:lineRule="auto"/>
        <w:jc w:val="both"/>
        <w:rPr>
          <w:b/>
          <w:bCs/>
          <w:sz w:val="24"/>
          <w:szCs w:val="24"/>
        </w:rPr>
      </w:pPr>
    </w:p>
    <w:p w:rsidR="00507AEF" w:rsidRDefault="00507AEF">
      <w:pPr>
        <w:spacing w:line="360" w:lineRule="auto"/>
        <w:jc w:val="both"/>
        <w:rPr>
          <w:b/>
          <w:bCs/>
          <w:sz w:val="24"/>
          <w:szCs w:val="24"/>
        </w:rPr>
      </w:pPr>
    </w:p>
    <w:p w:rsidR="00507AEF" w:rsidRDefault="00507AEF">
      <w:pPr>
        <w:spacing w:line="360" w:lineRule="auto"/>
        <w:jc w:val="both"/>
        <w:rPr>
          <w:b/>
          <w:bCs/>
          <w:sz w:val="24"/>
          <w:szCs w:val="24"/>
        </w:rPr>
      </w:pPr>
    </w:p>
    <w:p w:rsidR="00507AEF" w:rsidRDefault="00507AEF">
      <w:pPr>
        <w:spacing w:line="360" w:lineRule="auto"/>
        <w:jc w:val="both"/>
        <w:rPr>
          <w:b/>
          <w:bCs/>
          <w:sz w:val="24"/>
          <w:szCs w:val="24"/>
        </w:rPr>
      </w:pPr>
    </w:p>
    <w:p w:rsidR="00507AEF" w:rsidRDefault="00507AEF">
      <w:pPr>
        <w:spacing w:line="360" w:lineRule="auto"/>
        <w:jc w:val="both"/>
        <w:rPr>
          <w:b/>
          <w:bCs/>
          <w:sz w:val="24"/>
          <w:szCs w:val="24"/>
        </w:rPr>
      </w:pPr>
    </w:p>
    <w:p w:rsidR="00507AEF" w:rsidRDefault="00507AEF">
      <w:pPr>
        <w:spacing w:line="360" w:lineRule="auto"/>
        <w:jc w:val="both"/>
        <w:rPr>
          <w:b/>
          <w:bCs/>
          <w:sz w:val="24"/>
          <w:szCs w:val="24"/>
        </w:rPr>
      </w:pPr>
    </w:p>
    <w:p w:rsidR="00507AEF" w:rsidRDefault="00507AEF">
      <w:pPr>
        <w:spacing w:line="360" w:lineRule="auto"/>
        <w:jc w:val="both"/>
        <w:rPr>
          <w:b/>
          <w:bCs/>
          <w:sz w:val="24"/>
          <w:szCs w:val="24"/>
        </w:rPr>
      </w:pPr>
    </w:p>
    <w:p w:rsidR="00507AEF" w:rsidRDefault="00507AEF">
      <w:pPr>
        <w:spacing w:line="360" w:lineRule="auto"/>
        <w:jc w:val="both"/>
        <w:rPr>
          <w:b/>
          <w:bCs/>
          <w:sz w:val="24"/>
          <w:szCs w:val="24"/>
        </w:rPr>
      </w:pPr>
    </w:p>
    <w:p w:rsidR="00507AEF" w:rsidRDefault="00507AEF">
      <w:pPr>
        <w:spacing w:line="360" w:lineRule="auto"/>
        <w:jc w:val="both"/>
        <w:rPr>
          <w:b/>
          <w:bCs/>
          <w:sz w:val="24"/>
          <w:szCs w:val="24"/>
        </w:rPr>
      </w:pPr>
    </w:p>
    <w:p w:rsidR="00507AEF" w:rsidRDefault="00F26A07">
      <w:pPr>
        <w:spacing w:line="360" w:lineRule="auto"/>
        <w:jc w:val="both"/>
        <w:rPr>
          <w:b/>
          <w:bCs/>
          <w:sz w:val="24"/>
          <w:szCs w:val="24"/>
        </w:rPr>
      </w:pPr>
      <w:r>
        <w:rPr>
          <w:b/>
          <w:bCs/>
          <w:sz w:val="24"/>
          <w:szCs w:val="24"/>
        </w:rPr>
        <w:t>Section C: Managerial implications of the existing technologies and recommend ways to improve to achieve sustainability</w:t>
      </w:r>
    </w:p>
    <w:p w:rsidR="00507AEF" w:rsidRDefault="00507AEF">
      <w:pPr>
        <w:spacing w:line="360" w:lineRule="auto"/>
        <w:jc w:val="both"/>
        <w:rPr>
          <w:b/>
          <w:bCs/>
          <w:sz w:val="24"/>
          <w:szCs w:val="24"/>
        </w:rPr>
      </w:pPr>
    </w:p>
    <w:p w:rsidR="00507AEF" w:rsidRDefault="00507AEF">
      <w:pPr>
        <w:spacing w:line="360" w:lineRule="auto"/>
        <w:jc w:val="both"/>
        <w:rPr>
          <w:b/>
          <w:bCs/>
          <w:sz w:val="24"/>
          <w:szCs w:val="24"/>
        </w:rPr>
      </w:pPr>
    </w:p>
    <w:p w:rsidR="00507AEF" w:rsidRDefault="00F26A07">
      <w:pPr>
        <w:spacing w:line="360" w:lineRule="auto"/>
        <w:jc w:val="both"/>
        <w:rPr>
          <w:sz w:val="24"/>
          <w:szCs w:val="24"/>
        </w:rPr>
      </w:pPr>
      <w:r>
        <w:rPr>
          <w:sz w:val="24"/>
          <w:szCs w:val="24"/>
        </w:rPr>
        <w:t xml:space="preserve">1. Does the following options relevant to adopt in an attempt to achieve sustainability. </w:t>
      </w:r>
    </w:p>
    <w:p w:rsidR="00507AEF" w:rsidRDefault="00F26A07">
      <w:pPr>
        <w:spacing w:line="360" w:lineRule="auto"/>
        <w:jc w:val="both"/>
        <w:rPr>
          <w:sz w:val="24"/>
          <w:szCs w:val="24"/>
        </w:rPr>
      </w:pPr>
      <w:r>
        <w:rPr>
          <w:sz w:val="24"/>
          <w:szCs w:val="24"/>
        </w:rPr>
        <w:t xml:space="preserve">Key SA=Strongly Agree. A=Agree N= No Opinion SDA=Strongly Disagree, </w:t>
      </w:r>
    </w:p>
    <w:p w:rsidR="00507AEF" w:rsidRDefault="00F26A07">
      <w:pPr>
        <w:spacing w:line="360" w:lineRule="auto"/>
        <w:jc w:val="both"/>
        <w:rPr>
          <w:sz w:val="24"/>
          <w:szCs w:val="24"/>
        </w:rPr>
      </w:pPr>
      <w:r>
        <w:rPr>
          <w:sz w:val="24"/>
          <w:szCs w:val="24"/>
        </w:rPr>
        <w:t>D=Disagree</w:t>
      </w:r>
    </w:p>
    <w:tbl>
      <w:tblPr>
        <w:tblpPr w:leftFromText="180" w:rightFromText="180" w:vertAnchor="text" w:horzAnchor="margin" w:tblpY="-668"/>
        <w:tblW w:w="0" w:type="auto"/>
        <w:tblLayout w:type="fixed"/>
        <w:tblCellMar>
          <w:left w:w="0" w:type="dxa"/>
          <w:right w:w="0" w:type="dxa"/>
        </w:tblCellMar>
        <w:tblLook w:val="04A0" w:firstRow="1" w:lastRow="0" w:firstColumn="1" w:lastColumn="0" w:noHBand="0" w:noVBand="1"/>
      </w:tblPr>
      <w:tblGrid>
        <w:gridCol w:w="3630"/>
        <w:gridCol w:w="1295"/>
        <w:gridCol w:w="1133"/>
        <w:gridCol w:w="1214"/>
        <w:gridCol w:w="1055"/>
        <w:gridCol w:w="990"/>
      </w:tblGrid>
      <w:tr w:rsidR="00507AEF">
        <w:trPr>
          <w:trHeight w:val="1237"/>
        </w:trPr>
        <w:tc>
          <w:tcPr>
            <w:tcW w:w="3630"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1295"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ind w:left="110" w:right="560"/>
              <w:jc w:val="both"/>
              <w:rPr>
                <w:sz w:val="24"/>
                <w:szCs w:val="24"/>
              </w:rPr>
            </w:pPr>
            <w:r>
              <w:rPr>
                <w:b/>
                <w:sz w:val="24"/>
                <w:szCs w:val="24"/>
              </w:rPr>
              <w:t xml:space="preserve">Very </w:t>
            </w:r>
            <w:r>
              <w:rPr>
                <w:b/>
                <w:spacing w:val="-1"/>
                <w:sz w:val="24"/>
                <w:szCs w:val="24"/>
              </w:rPr>
              <w:t>Great</w:t>
            </w:r>
          </w:p>
          <w:p w:rsidR="00507AEF" w:rsidRDefault="00F26A07">
            <w:pPr>
              <w:spacing w:line="360" w:lineRule="auto"/>
              <w:ind w:left="110"/>
              <w:jc w:val="both"/>
              <w:rPr>
                <w:sz w:val="24"/>
                <w:szCs w:val="24"/>
              </w:rPr>
            </w:pPr>
            <w:r>
              <w:rPr>
                <w:b/>
                <w:sz w:val="24"/>
                <w:szCs w:val="24"/>
              </w:rPr>
              <w:t>Extent</w:t>
            </w:r>
          </w:p>
        </w:tc>
        <w:tc>
          <w:tcPr>
            <w:tcW w:w="1133"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ind w:left="108" w:right="322"/>
              <w:jc w:val="both"/>
              <w:rPr>
                <w:sz w:val="24"/>
                <w:szCs w:val="24"/>
              </w:rPr>
            </w:pPr>
            <w:r>
              <w:rPr>
                <w:b/>
                <w:sz w:val="24"/>
                <w:szCs w:val="24"/>
              </w:rPr>
              <w:t xml:space="preserve">Great </w:t>
            </w:r>
            <w:r>
              <w:rPr>
                <w:b/>
                <w:spacing w:val="-1"/>
                <w:sz w:val="24"/>
                <w:szCs w:val="24"/>
              </w:rPr>
              <w:t>Extent</w:t>
            </w:r>
          </w:p>
        </w:tc>
        <w:tc>
          <w:tcPr>
            <w:tcW w:w="1214"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ind w:left="109" w:right="83"/>
              <w:jc w:val="both"/>
              <w:rPr>
                <w:sz w:val="24"/>
                <w:szCs w:val="24"/>
              </w:rPr>
            </w:pPr>
            <w:r>
              <w:rPr>
                <w:b/>
                <w:spacing w:val="-1"/>
                <w:sz w:val="24"/>
                <w:szCs w:val="24"/>
              </w:rPr>
              <w:t>Moderate</w:t>
            </w:r>
            <w:r>
              <w:rPr>
                <w:b/>
                <w:sz w:val="24"/>
                <w:szCs w:val="24"/>
              </w:rPr>
              <w:t xml:space="preserve"> Extent</w:t>
            </w:r>
          </w:p>
        </w:tc>
        <w:tc>
          <w:tcPr>
            <w:tcW w:w="1055"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ind w:left="110" w:right="241"/>
              <w:jc w:val="both"/>
              <w:rPr>
                <w:sz w:val="24"/>
                <w:szCs w:val="24"/>
              </w:rPr>
            </w:pPr>
            <w:r>
              <w:rPr>
                <w:b/>
                <w:sz w:val="24"/>
                <w:szCs w:val="24"/>
              </w:rPr>
              <w:t>Little</w:t>
            </w:r>
            <w:r>
              <w:rPr>
                <w:b/>
                <w:spacing w:val="-1"/>
                <w:sz w:val="24"/>
                <w:szCs w:val="24"/>
              </w:rPr>
              <w:t xml:space="preserve"> Extent</w:t>
            </w:r>
          </w:p>
        </w:tc>
        <w:tc>
          <w:tcPr>
            <w:tcW w:w="990"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ind w:left="110" w:right="347"/>
              <w:jc w:val="both"/>
              <w:rPr>
                <w:sz w:val="24"/>
                <w:szCs w:val="24"/>
              </w:rPr>
            </w:pPr>
            <w:r>
              <w:rPr>
                <w:b/>
                <w:spacing w:val="-1"/>
                <w:sz w:val="24"/>
                <w:szCs w:val="24"/>
              </w:rPr>
              <w:t>Very</w:t>
            </w:r>
            <w:r>
              <w:rPr>
                <w:b/>
                <w:sz w:val="24"/>
                <w:szCs w:val="24"/>
              </w:rPr>
              <w:t xml:space="preserve"> Low</w:t>
            </w:r>
          </w:p>
          <w:p w:rsidR="00507AEF" w:rsidRDefault="00F26A07">
            <w:pPr>
              <w:spacing w:line="360" w:lineRule="auto"/>
              <w:ind w:left="110"/>
              <w:jc w:val="both"/>
              <w:rPr>
                <w:sz w:val="24"/>
                <w:szCs w:val="24"/>
              </w:rPr>
            </w:pPr>
            <w:r>
              <w:rPr>
                <w:b/>
                <w:sz w:val="24"/>
                <w:szCs w:val="24"/>
              </w:rPr>
              <w:t>Extent</w:t>
            </w:r>
          </w:p>
        </w:tc>
      </w:tr>
      <w:tr w:rsidR="00507AEF">
        <w:trPr>
          <w:trHeight w:val="413"/>
        </w:trPr>
        <w:tc>
          <w:tcPr>
            <w:tcW w:w="3630"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ind w:left="109"/>
              <w:jc w:val="both"/>
              <w:rPr>
                <w:sz w:val="24"/>
                <w:szCs w:val="24"/>
              </w:rPr>
            </w:pPr>
            <w:r>
              <w:rPr>
                <w:sz w:val="24"/>
                <w:szCs w:val="24"/>
              </w:rPr>
              <w:t>Capital</w:t>
            </w:r>
            <w:r>
              <w:rPr>
                <w:sz w:val="24"/>
                <w:szCs w:val="24"/>
              </w:rPr>
              <w:t xml:space="preserve"> investment on technology</w:t>
            </w:r>
          </w:p>
        </w:tc>
        <w:tc>
          <w:tcPr>
            <w:tcW w:w="1295"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1133"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1214"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1055"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990"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r>
      <w:tr w:rsidR="00507AEF">
        <w:trPr>
          <w:trHeight w:val="413"/>
        </w:trPr>
        <w:tc>
          <w:tcPr>
            <w:tcW w:w="3630"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ind w:left="109"/>
              <w:jc w:val="both"/>
              <w:rPr>
                <w:sz w:val="24"/>
                <w:szCs w:val="24"/>
              </w:rPr>
            </w:pPr>
            <w:r>
              <w:rPr>
                <w:sz w:val="24"/>
                <w:szCs w:val="24"/>
              </w:rPr>
              <w:t>Early supplier involvement</w:t>
            </w:r>
          </w:p>
        </w:tc>
        <w:tc>
          <w:tcPr>
            <w:tcW w:w="1295"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1133"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1214"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1055"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990"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r>
      <w:tr w:rsidR="00507AEF">
        <w:trPr>
          <w:trHeight w:val="411"/>
        </w:trPr>
        <w:tc>
          <w:tcPr>
            <w:tcW w:w="3630"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ind w:left="109"/>
              <w:jc w:val="both"/>
              <w:rPr>
                <w:sz w:val="24"/>
                <w:szCs w:val="24"/>
              </w:rPr>
            </w:pPr>
            <w:r>
              <w:rPr>
                <w:sz w:val="24"/>
                <w:szCs w:val="24"/>
              </w:rPr>
              <w:t>Employee training</w:t>
            </w:r>
          </w:p>
        </w:tc>
        <w:tc>
          <w:tcPr>
            <w:tcW w:w="1295"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1133"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1214"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1055"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990"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r>
      <w:tr w:rsidR="00507AEF">
        <w:trPr>
          <w:trHeight w:val="413"/>
        </w:trPr>
        <w:tc>
          <w:tcPr>
            <w:tcW w:w="3630"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ind w:left="109"/>
              <w:jc w:val="both"/>
              <w:rPr>
                <w:sz w:val="24"/>
                <w:szCs w:val="24"/>
              </w:rPr>
            </w:pPr>
            <w:r>
              <w:rPr>
                <w:sz w:val="24"/>
                <w:szCs w:val="24"/>
              </w:rPr>
              <w:t>Senior management commitment</w:t>
            </w:r>
          </w:p>
        </w:tc>
        <w:tc>
          <w:tcPr>
            <w:tcW w:w="1295"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1133"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1214"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1055"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990"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r>
      <w:tr w:rsidR="00507AEF">
        <w:trPr>
          <w:trHeight w:val="825"/>
        </w:trPr>
        <w:tc>
          <w:tcPr>
            <w:tcW w:w="3630"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ind w:left="109"/>
              <w:jc w:val="both"/>
              <w:rPr>
                <w:sz w:val="24"/>
                <w:szCs w:val="24"/>
              </w:rPr>
            </w:pPr>
            <w:r>
              <w:rPr>
                <w:sz w:val="24"/>
                <w:szCs w:val="24"/>
              </w:rPr>
              <w:t>Encouragement of user acceptance</w:t>
            </w:r>
          </w:p>
          <w:p w:rsidR="00507AEF" w:rsidRDefault="00F26A07">
            <w:pPr>
              <w:spacing w:before="138" w:line="360" w:lineRule="auto"/>
              <w:ind w:left="109"/>
              <w:jc w:val="both"/>
              <w:rPr>
                <w:sz w:val="24"/>
                <w:szCs w:val="24"/>
              </w:rPr>
            </w:pPr>
            <w:r>
              <w:rPr>
                <w:sz w:val="24"/>
                <w:szCs w:val="24"/>
              </w:rPr>
              <w:t>and readiness</w:t>
            </w:r>
          </w:p>
        </w:tc>
        <w:tc>
          <w:tcPr>
            <w:tcW w:w="1295"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1133"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1214"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1055"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990"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r>
      <w:tr w:rsidR="00507AEF">
        <w:trPr>
          <w:trHeight w:val="414"/>
        </w:trPr>
        <w:tc>
          <w:tcPr>
            <w:tcW w:w="3630" w:type="dxa"/>
            <w:tcBorders>
              <w:top w:val="single" w:sz="4" w:space="0" w:color="auto"/>
              <w:left w:val="single" w:sz="4" w:space="0" w:color="auto"/>
              <w:bottom w:val="single" w:sz="4" w:space="0" w:color="auto"/>
              <w:right w:val="single" w:sz="4" w:space="0" w:color="auto"/>
            </w:tcBorders>
          </w:tcPr>
          <w:p w:rsidR="00507AEF" w:rsidRDefault="00F26A07">
            <w:pPr>
              <w:spacing w:line="360" w:lineRule="auto"/>
              <w:ind w:left="109"/>
              <w:jc w:val="both"/>
              <w:rPr>
                <w:sz w:val="24"/>
                <w:szCs w:val="24"/>
              </w:rPr>
            </w:pPr>
            <w:r>
              <w:rPr>
                <w:sz w:val="24"/>
                <w:szCs w:val="24"/>
              </w:rPr>
              <w:t>Efficiency risk management</w:t>
            </w:r>
          </w:p>
        </w:tc>
        <w:tc>
          <w:tcPr>
            <w:tcW w:w="1295"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1133"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1214"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1055"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c>
          <w:tcPr>
            <w:tcW w:w="990" w:type="dxa"/>
            <w:tcBorders>
              <w:top w:val="single" w:sz="4" w:space="0" w:color="auto"/>
              <w:left w:val="single" w:sz="4" w:space="0" w:color="auto"/>
              <w:bottom w:val="single" w:sz="4" w:space="0" w:color="auto"/>
              <w:right w:val="single" w:sz="4" w:space="0" w:color="auto"/>
            </w:tcBorders>
          </w:tcPr>
          <w:p w:rsidR="00507AEF" w:rsidRDefault="00507AEF">
            <w:pPr>
              <w:spacing w:line="360" w:lineRule="auto"/>
              <w:jc w:val="both"/>
              <w:rPr>
                <w:sz w:val="24"/>
                <w:szCs w:val="24"/>
              </w:rPr>
            </w:pPr>
          </w:p>
        </w:tc>
      </w:tr>
    </w:tbl>
    <w:p w:rsidR="00507AEF" w:rsidRDefault="00507AEF">
      <w:pPr>
        <w:spacing w:line="360" w:lineRule="auto"/>
        <w:jc w:val="both"/>
        <w:rPr>
          <w:sz w:val="24"/>
          <w:szCs w:val="24"/>
        </w:rPr>
      </w:pPr>
    </w:p>
    <w:p w:rsidR="00507AEF" w:rsidRDefault="00507AEF">
      <w:pPr>
        <w:spacing w:line="360" w:lineRule="auto"/>
        <w:jc w:val="both"/>
        <w:rPr>
          <w:sz w:val="24"/>
          <w:szCs w:val="24"/>
        </w:rPr>
      </w:pPr>
    </w:p>
    <w:p w:rsidR="00507AEF" w:rsidRDefault="00F26A07">
      <w:pPr>
        <w:tabs>
          <w:tab w:val="left" w:pos="1020"/>
        </w:tabs>
        <w:spacing w:before="60" w:line="360" w:lineRule="auto"/>
        <w:ind w:right="846"/>
        <w:jc w:val="both"/>
        <w:rPr>
          <w:sz w:val="24"/>
          <w:szCs w:val="24"/>
        </w:rPr>
      </w:pPr>
      <w:r>
        <w:rPr>
          <w:sz w:val="24"/>
          <w:szCs w:val="24"/>
        </w:rPr>
        <w:t>2.  What do you recommend as ways to improve</w:t>
      </w:r>
      <w:r>
        <w:rPr>
          <w:sz w:val="24"/>
          <w:szCs w:val="24"/>
        </w:rPr>
        <w:t xml:space="preserve"> the effective use of e-procurement at this company?</w:t>
      </w:r>
    </w:p>
    <w:p w:rsidR="00507AEF" w:rsidRDefault="00507AEF">
      <w:pPr>
        <w:spacing w:line="360" w:lineRule="auto"/>
        <w:jc w:val="both"/>
        <w:rPr>
          <w:sz w:val="24"/>
          <w:szCs w:val="24"/>
        </w:rPr>
      </w:pPr>
    </w:p>
    <w:p w:rsidR="00507AEF" w:rsidRDefault="00F26A07">
      <w:pPr>
        <w:spacing w:before="140" w:line="360" w:lineRule="auto"/>
        <w:ind w:left="829"/>
        <w:jc w:val="both"/>
        <w:rPr>
          <w:sz w:val="24"/>
          <w:szCs w:val="24"/>
        </w:rPr>
      </w:pPr>
      <w:r>
        <w:rPr>
          <w:sz w:val="24"/>
          <w:szCs w:val="24"/>
        </w:rPr>
        <w:t>…………………………………………………………………………………………</w:t>
      </w:r>
    </w:p>
    <w:p w:rsidR="00507AEF" w:rsidRDefault="00F26A07">
      <w:pPr>
        <w:spacing w:line="360" w:lineRule="auto"/>
        <w:ind w:left="829"/>
        <w:jc w:val="both"/>
        <w:rPr>
          <w:sz w:val="24"/>
          <w:szCs w:val="24"/>
        </w:rPr>
      </w:pPr>
      <w:r>
        <w:rPr>
          <w:sz w:val="24"/>
          <w:szCs w:val="24"/>
        </w:rPr>
        <w:t>…………………………………………………………………………………………</w:t>
      </w:r>
    </w:p>
    <w:p w:rsidR="00507AEF" w:rsidRDefault="00F26A07">
      <w:pPr>
        <w:spacing w:line="360" w:lineRule="auto"/>
        <w:ind w:left="829"/>
        <w:jc w:val="both"/>
        <w:rPr>
          <w:sz w:val="24"/>
          <w:szCs w:val="24"/>
        </w:rPr>
      </w:pPr>
      <w:r>
        <w:rPr>
          <w:sz w:val="24"/>
          <w:szCs w:val="24"/>
        </w:rPr>
        <w:t>……………………………………………………………………………………</w:t>
      </w:r>
    </w:p>
    <w:p w:rsidR="00507AEF" w:rsidRDefault="00507AEF">
      <w:pPr>
        <w:spacing w:before="1" w:line="360" w:lineRule="auto"/>
        <w:jc w:val="both"/>
        <w:rPr>
          <w:b/>
          <w:bCs/>
          <w:sz w:val="24"/>
          <w:szCs w:val="24"/>
        </w:rPr>
      </w:pPr>
    </w:p>
    <w:p w:rsidR="00507AEF" w:rsidRDefault="00507AEF">
      <w:pPr>
        <w:spacing w:before="1" w:line="360" w:lineRule="auto"/>
        <w:jc w:val="both"/>
        <w:rPr>
          <w:b/>
          <w:bCs/>
          <w:sz w:val="24"/>
          <w:szCs w:val="24"/>
        </w:rPr>
      </w:pPr>
    </w:p>
    <w:p w:rsidR="00507AEF" w:rsidRDefault="00F26A07">
      <w:pPr>
        <w:spacing w:before="1" w:line="360" w:lineRule="auto"/>
        <w:jc w:val="both"/>
        <w:rPr>
          <w:b/>
          <w:bCs/>
          <w:sz w:val="24"/>
          <w:szCs w:val="24"/>
        </w:rPr>
      </w:pPr>
      <w:r>
        <w:rPr>
          <w:b/>
          <w:bCs/>
          <w:sz w:val="24"/>
          <w:szCs w:val="24"/>
        </w:rPr>
        <w:t>THANK YOU FOR YOUR CORPORATION.</w:t>
      </w:r>
    </w:p>
    <w:p w:rsidR="00507AEF" w:rsidRDefault="00507AEF">
      <w:pPr>
        <w:spacing w:before="1" w:line="360" w:lineRule="auto"/>
        <w:jc w:val="both"/>
        <w:rPr>
          <w:b/>
          <w:bCs/>
          <w:sz w:val="24"/>
          <w:szCs w:val="24"/>
        </w:rPr>
      </w:pPr>
    </w:p>
    <w:p w:rsidR="00507AEF" w:rsidRDefault="00507AEF">
      <w:pPr>
        <w:spacing w:before="1" w:line="360" w:lineRule="auto"/>
        <w:jc w:val="both"/>
        <w:rPr>
          <w:b/>
          <w:bCs/>
          <w:sz w:val="24"/>
          <w:szCs w:val="24"/>
        </w:rPr>
      </w:pPr>
    </w:p>
    <w:p w:rsidR="00507AEF" w:rsidRDefault="00507AEF">
      <w:pPr>
        <w:spacing w:before="1" w:line="360" w:lineRule="auto"/>
        <w:jc w:val="both"/>
        <w:rPr>
          <w:b/>
          <w:bCs/>
          <w:sz w:val="24"/>
          <w:szCs w:val="24"/>
        </w:rPr>
      </w:pPr>
    </w:p>
    <w:p w:rsidR="00507AEF" w:rsidRDefault="00507AEF">
      <w:pPr>
        <w:spacing w:before="1" w:line="360" w:lineRule="auto"/>
        <w:jc w:val="both"/>
        <w:rPr>
          <w:b/>
          <w:bCs/>
          <w:sz w:val="24"/>
          <w:szCs w:val="24"/>
        </w:rPr>
      </w:pPr>
    </w:p>
    <w:p w:rsidR="00507AEF" w:rsidRDefault="00507AEF">
      <w:pPr>
        <w:spacing w:before="1" w:line="360" w:lineRule="auto"/>
        <w:jc w:val="both"/>
        <w:rPr>
          <w:b/>
          <w:bCs/>
          <w:sz w:val="24"/>
          <w:szCs w:val="24"/>
        </w:rPr>
      </w:pPr>
    </w:p>
    <w:p w:rsidR="00507AEF" w:rsidRDefault="00507AEF">
      <w:pPr>
        <w:spacing w:before="1" w:line="360" w:lineRule="auto"/>
        <w:jc w:val="both"/>
        <w:rPr>
          <w:b/>
          <w:bCs/>
          <w:sz w:val="24"/>
          <w:szCs w:val="24"/>
        </w:rPr>
      </w:pPr>
    </w:p>
    <w:p w:rsidR="00507AEF" w:rsidRDefault="00507AEF">
      <w:pPr>
        <w:spacing w:before="1" w:line="360" w:lineRule="auto"/>
        <w:jc w:val="both"/>
        <w:rPr>
          <w:b/>
          <w:bCs/>
          <w:sz w:val="24"/>
          <w:szCs w:val="24"/>
        </w:rPr>
      </w:pPr>
    </w:p>
    <w:p w:rsidR="00507AEF" w:rsidRDefault="00507AEF">
      <w:pPr>
        <w:spacing w:before="1" w:line="360" w:lineRule="auto"/>
        <w:jc w:val="both"/>
        <w:rPr>
          <w:b/>
          <w:bCs/>
          <w:sz w:val="24"/>
          <w:szCs w:val="24"/>
        </w:rPr>
      </w:pPr>
    </w:p>
    <w:p w:rsidR="00507AEF" w:rsidRDefault="00507AEF">
      <w:pPr>
        <w:spacing w:before="1" w:line="360" w:lineRule="auto"/>
        <w:jc w:val="both"/>
        <w:rPr>
          <w:b/>
          <w:bCs/>
          <w:sz w:val="24"/>
          <w:szCs w:val="24"/>
        </w:rPr>
      </w:pPr>
    </w:p>
    <w:p w:rsidR="00507AEF" w:rsidRDefault="00507AEF">
      <w:pPr>
        <w:spacing w:before="1" w:line="360" w:lineRule="auto"/>
        <w:jc w:val="both"/>
        <w:rPr>
          <w:b/>
          <w:bCs/>
          <w:sz w:val="24"/>
          <w:szCs w:val="24"/>
        </w:rPr>
      </w:pPr>
    </w:p>
    <w:p w:rsidR="00507AEF" w:rsidRDefault="00507AEF">
      <w:pPr>
        <w:spacing w:before="1" w:line="360" w:lineRule="auto"/>
        <w:jc w:val="both"/>
        <w:rPr>
          <w:b/>
          <w:bCs/>
          <w:sz w:val="24"/>
          <w:szCs w:val="24"/>
        </w:rPr>
      </w:pPr>
    </w:p>
    <w:p w:rsidR="00507AEF" w:rsidRDefault="00507AEF">
      <w:pPr>
        <w:spacing w:before="1" w:line="360" w:lineRule="auto"/>
        <w:jc w:val="both"/>
        <w:rPr>
          <w:b/>
          <w:bCs/>
          <w:sz w:val="24"/>
          <w:szCs w:val="24"/>
        </w:rPr>
      </w:pPr>
    </w:p>
    <w:p w:rsidR="00507AEF" w:rsidRDefault="00507AEF">
      <w:pPr>
        <w:spacing w:before="1" w:line="360" w:lineRule="auto"/>
        <w:jc w:val="both"/>
        <w:rPr>
          <w:b/>
          <w:bCs/>
          <w:sz w:val="24"/>
          <w:szCs w:val="24"/>
        </w:rPr>
      </w:pPr>
    </w:p>
    <w:p w:rsidR="00507AEF" w:rsidRDefault="00507AEF">
      <w:pPr>
        <w:spacing w:before="1" w:line="360" w:lineRule="auto"/>
        <w:jc w:val="both"/>
        <w:rPr>
          <w:b/>
          <w:bCs/>
          <w:sz w:val="24"/>
          <w:szCs w:val="24"/>
        </w:rPr>
      </w:pPr>
    </w:p>
    <w:p w:rsidR="00507AEF" w:rsidRDefault="00507AEF">
      <w:pPr>
        <w:pStyle w:val="Heading11"/>
        <w:spacing w:line="360" w:lineRule="auto"/>
      </w:pPr>
    </w:p>
    <w:p w:rsidR="00507AEF" w:rsidRDefault="00F26A07">
      <w:pPr>
        <w:pStyle w:val="Heading1"/>
        <w:spacing w:line="360" w:lineRule="auto"/>
        <w:jc w:val="both"/>
        <w:rPr>
          <w:rFonts w:ascii="Times New Roman" w:hAnsi="Times New Roman" w:cs="Times New Roman"/>
          <w:b/>
          <w:bCs/>
          <w:color w:val="auto"/>
          <w:sz w:val="24"/>
          <w:szCs w:val="24"/>
        </w:rPr>
      </w:pPr>
      <w:bookmarkStart w:id="187" w:name="_Toc168658311"/>
      <w:bookmarkStart w:id="188" w:name="_Toc168658900"/>
      <w:r>
        <w:rPr>
          <w:rFonts w:ascii="Times New Roman" w:hAnsi="Times New Roman" w:cs="Times New Roman"/>
          <w:b/>
          <w:bCs/>
          <w:color w:val="auto"/>
          <w:sz w:val="24"/>
          <w:szCs w:val="24"/>
        </w:rPr>
        <w:t>APPENDIX IIII INTERVIEW GUIDE</w:t>
      </w:r>
      <w:bookmarkEnd w:id="187"/>
      <w:bookmarkEnd w:id="188"/>
    </w:p>
    <w:p w:rsidR="00507AEF" w:rsidRDefault="00F26A07" w:rsidP="00F26A07">
      <w:pPr>
        <w:pStyle w:val="ListParagraph"/>
        <w:widowControl/>
        <w:numPr>
          <w:ilvl w:val="0"/>
          <w:numId w:val="5"/>
        </w:numPr>
        <w:tabs>
          <w:tab w:val="left" w:pos="1060"/>
        </w:tabs>
        <w:autoSpaceDE/>
        <w:autoSpaceDN/>
        <w:spacing w:before="240" w:line="360" w:lineRule="auto"/>
        <w:contextualSpacing/>
        <w:jc w:val="both"/>
        <w:rPr>
          <w:b/>
          <w:bCs/>
          <w:sz w:val="24"/>
          <w:szCs w:val="24"/>
        </w:rPr>
      </w:pPr>
      <w:r>
        <w:rPr>
          <w:b/>
          <w:bCs/>
          <w:sz w:val="24"/>
          <w:szCs w:val="24"/>
        </w:rPr>
        <w:t xml:space="preserve">Background </w:t>
      </w:r>
      <w:r>
        <w:rPr>
          <w:b/>
          <w:bCs/>
          <w:sz w:val="24"/>
          <w:szCs w:val="24"/>
        </w:rPr>
        <w:t>information</w:t>
      </w:r>
    </w:p>
    <w:p w:rsidR="00507AEF" w:rsidRDefault="00F26A07" w:rsidP="00F26A07">
      <w:pPr>
        <w:pStyle w:val="ListParagraph"/>
        <w:widowControl/>
        <w:numPr>
          <w:ilvl w:val="0"/>
          <w:numId w:val="4"/>
        </w:numPr>
        <w:tabs>
          <w:tab w:val="left" w:pos="1540"/>
        </w:tabs>
        <w:autoSpaceDE/>
        <w:autoSpaceDN/>
        <w:spacing w:before="136" w:line="360" w:lineRule="auto"/>
        <w:contextualSpacing/>
        <w:jc w:val="both"/>
        <w:rPr>
          <w:sz w:val="24"/>
          <w:szCs w:val="24"/>
        </w:rPr>
      </w:pPr>
      <w:r>
        <w:rPr>
          <w:sz w:val="24"/>
          <w:szCs w:val="24"/>
        </w:rPr>
        <w:lastRenderedPageBreak/>
        <w:t>Briefly tell us your qualifications.</w:t>
      </w:r>
    </w:p>
    <w:p w:rsidR="00507AEF" w:rsidRDefault="00F26A07" w:rsidP="00F26A07">
      <w:pPr>
        <w:pStyle w:val="ListParagraph"/>
        <w:widowControl/>
        <w:numPr>
          <w:ilvl w:val="0"/>
          <w:numId w:val="4"/>
        </w:numPr>
        <w:tabs>
          <w:tab w:val="left" w:pos="1540"/>
        </w:tabs>
        <w:autoSpaceDE/>
        <w:autoSpaceDN/>
        <w:spacing w:before="138" w:line="360" w:lineRule="auto"/>
        <w:contextualSpacing/>
        <w:jc w:val="both"/>
        <w:rPr>
          <w:sz w:val="24"/>
          <w:szCs w:val="24"/>
        </w:rPr>
      </w:pPr>
      <w:r>
        <w:rPr>
          <w:sz w:val="24"/>
          <w:szCs w:val="24"/>
        </w:rPr>
        <w:t>When did you start working at ZIMSTAT?</w:t>
      </w:r>
    </w:p>
    <w:p w:rsidR="00507AEF" w:rsidRDefault="00F26A07" w:rsidP="00F26A07">
      <w:pPr>
        <w:pStyle w:val="ListParagraph"/>
        <w:widowControl/>
        <w:numPr>
          <w:ilvl w:val="0"/>
          <w:numId w:val="4"/>
        </w:numPr>
        <w:tabs>
          <w:tab w:val="left" w:pos="1540"/>
        </w:tabs>
        <w:autoSpaceDE/>
        <w:autoSpaceDN/>
        <w:spacing w:before="138" w:line="360" w:lineRule="auto"/>
        <w:contextualSpacing/>
        <w:jc w:val="both"/>
        <w:rPr>
          <w:sz w:val="24"/>
          <w:szCs w:val="24"/>
        </w:rPr>
      </w:pPr>
      <w:r>
        <w:rPr>
          <w:sz w:val="24"/>
          <w:szCs w:val="24"/>
        </w:rPr>
        <w:t>What is your job description?</w:t>
      </w:r>
    </w:p>
    <w:p w:rsidR="00507AEF" w:rsidRDefault="00F26A07" w:rsidP="00F26A07">
      <w:pPr>
        <w:pStyle w:val="ListParagraph"/>
        <w:widowControl/>
        <w:numPr>
          <w:ilvl w:val="0"/>
          <w:numId w:val="4"/>
        </w:numPr>
        <w:tabs>
          <w:tab w:val="left" w:pos="1540"/>
        </w:tabs>
        <w:autoSpaceDE/>
        <w:autoSpaceDN/>
        <w:spacing w:before="138" w:line="360" w:lineRule="auto"/>
        <w:contextualSpacing/>
        <w:jc w:val="both"/>
        <w:rPr>
          <w:sz w:val="24"/>
          <w:szCs w:val="24"/>
        </w:rPr>
      </w:pPr>
      <w:r>
        <w:rPr>
          <w:sz w:val="24"/>
          <w:szCs w:val="24"/>
        </w:rPr>
        <w:t>What is your capacity in this organization?</w:t>
      </w:r>
    </w:p>
    <w:p w:rsidR="00507AEF" w:rsidRDefault="00507AEF">
      <w:pPr>
        <w:tabs>
          <w:tab w:val="left" w:pos="1540"/>
        </w:tabs>
        <w:spacing w:before="138" w:line="360" w:lineRule="auto"/>
        <w:jc w:val="both"/>
        <w:rPr>
          <w:sz w:val="24"/>
          <w:szCs w:val="24"/>
        </w:rPr>
      </w:pPr>
    </w:p>
    <w:p w:rsidR="00507AEF" w:rsidRDefault="00F26A07" w:rsidP="00F26A07">
      <w:pPr>
        <w:pStyle w:val="ListParagraph"/>
        <w:widowControl/>
        <w:numPr>
          <w:ilvl w:val="0"/>
          <w:numId w:val="5"/>
        </w:numPr>
        <w:tabs>
          <w:tab w:val="left" w:pos="1100"/>
        </w:tabs>
        <w:autoSpaceDE/>
        <w:autoSpaceDN/>
        <w:spacing w:line="360" w:lineRule="auto"/>
        <w:contextualSpacing/>
        <w:jc w:val="both"/>
        <w:rPr>
          <w:b/>
          <w:bCs/>
          <w:sz w:val="24"/>
          <w:szCs w:val="24"/>
        </w:rPr>
      </w:pPr>
      <w:r>
        <w:rPr>
          <w:b/>
          <w:bCs/>
          <w:sz w:val="24"/>
          <w:szCs w:val="24"/>
        </w:rPr>
        <w:t>Establishing the effects of e-procurement in the procurement department.</w:t>
      </w:r>
    </w:p>
    <w:p w:rsidR="00507AEF" w:rsidRDefault="00F26A07">
      <w:pPr>
        <w:tabs>
          <w:tab w:val="left" w:pos="1540"/>
        </w:tabs>
        <w:spacing w:before="136" w:line="360" w:lineRule="auto"/>
        <w:ind w:left="1547" w:hanging="360"/>
        <w:jc w:val="both"/>
        <w:rPr>
          <w:sz w:val="24"/>
          <w:szCs w:val="24"/>
        </w:rPr>
      </w:pPr>
      <w:r>
        <w:rPr>
          <w:sz w:val="24"/>
          <w:szCs w:val="24"/>
        </w:rPr>
        <w:t xml:space="preserve">1. what do you understand by the term e-procurement? </w:t>
      </w:r>
    </w:p>
    <w:p w:rsidR="00507AEF" w:rsidRDefault="00F26A07">
      <w:pPr>
        <w:tabs>
          <w:tab w:val="left" w:pos="1540"/>
        </w:tabs>
        <w:spacing w:before="136" w:line="360" w:lineRule="auto"/>
        <w:ind w:left="1547" w:hanging="360"/>
        <w:jc w:val="both"/>
        <w:rPr>
          <w:sz w:val="24"/>
          <w:szCs w:val="24"/>
        </w:rPr>
      </w:pPr>
      <w:r>
        <w:rPr>
          <w:sz w:val="24"/>
          <w:szCs w:val="24"/>
        </w:rPr>
        <w:t>2. What technology tools are used at this company?</w:t>
      </w:r>
    </w:p>
    <w:p w:rsidR="00507AEF" w:rsidRDefault="00F26A07">
      <w:pPr>
        <w:tabs>
          <w:tab w:val="left" w:pos="1540"/>
        </w:tabs>
        <w:spacing w:before="138" w:line="360" w:lineRule="auto"/>
        <w:ind w:left="1547" w:hanging="360"/>
        <w:jc w:val="both"/>
        <w:rPr>
          <w:sz w:val="24"/>
          <w:szCs w:val="24"/>
        </w:rPr>
      </w:pPr>
      <w:r>
        <w:rPr>
          <w:sz w:val="24"/>
          <w:szCs w:val="24"/>
        </w:rPr>
        <w:t>3. What can you say about the use of e-procurement in the procurement department?</w:t>
      </w:r>
    </w:p>
    <w:p w:rsidR="00507AEF" w:rsidRDefault="00F26A07">
      <w:pPr>
        <w:tabs>
          <w:tab w:val="left" w:pos="1540"/>
        </w:tabs>
        <w:spacing w:before="136" w:line="360" w:lineRule="auto"/>
        <w:ind w:left="1547" w:hanging="360"/>
        <w:jc w:val="both"/>
        <w:rPr>
          <w:sz w:val="24"/>
          <w:szCs w:val="24"/>
        </w:rPr>
      </w:pPr>
      <w:r>
        <w:rPr>
          <w:sz w:val="24"/>
          <w:szCs w:val="24"/>
        </w:rPr>
        <w:t>4. Which procurement processes use technology?</w:t>
      </w:r>
    </w:p>
    <w:p w:rsidR="00507AEF" w:rsidRDefault="00F26A07">
      <w:pPr>
        <w:tabs>
          <w:tab w:val="left" w:pos="1540"/>
        </w:tabs>
        <w:spacing w:before="138" w:line="360" w:lineRule="auto"/>
        <w:ind w:left="1547" w:hanging="360"/>
        <w:jc w:val="both"/>
        <w:rPr>
          <w:sz w:val="24"/>
          <w:szCs w:val="24"/>
        </w:rPr>
      </w:pPr>
      <w:r>
        <w:rPr>
          <w:sz w:val="24"/>
          <w:szCs w:val="24"/>
        </w:rPr>
        <w:t>5. What are the effect</w:t>
      </w:r>
      <w:r>
        <w:rPr>
          <w:sz w:val="24"/>
          <w:szCs w:val="24"/>
        </w:rPr>
        <w:t>s of e-procurement on these procurement processes?</w:t>
      </w:r>
    </w:p>
    <w:p w:rsidR="00507AEF" w:rsidRDefault="00F26A07">
      <w:pPr>
        <w:tabs>
          <w:tab w:val="left" w:pos="1540"/>
        </w:tabs>
        <w:spacing w:before="136" w:line="360" w:lineRule="auto"/>
        <w:ind w:left="1547" w:hanging="360"/>
        <w:jc w:val="both"/>
        <w:rPr>
          <w:sz w:val="24"/>
          <w:szCs w:val="24"/>
        </w:rPr>
      </w:pPr>
      <w:r>
        <w:rPr>
          <w:sz w:val="24"/>
          <w:szCs w:val="24"/>
        </w:rPr>
        <w:t>6. What are the overall effects of e-procurement on the procurement department?</w:t>
      </w:r>
    </w:p>
    <w:p w:rsidR="00507AEF" w:rsidRDefault="00F26A07">
      <w:pPr>
        <w:tabs>
          <w:tab w:val="left" w:pos="1540"/>
        </w:tabs>
        <w:spacing w:before="136" w:line="360" w:lineRule="auto"/>
        <w:ind w:left="1547" w:hanging="360"/>
        <w:jc w:val="both"/>
        <w:rPr>
          <w:sz w:val="24"/>
          <w:szCs w:val="24"/>
        </w:rPr>
      </w:pPr>
      <w:r>
        <w:rPr>
          <w:sz w:val="24"/>
          <w:szCs w:val="24"/>
        </w:rPr>
        <w:t>7.  Suggest possible measures to nurture the adoption of technology in the procurement department?</w:t>
      </w:r>
    </w:p>
    <w:p w:rsidR="00507AEF" w:rsidRDefault="00F26A07">
      <w:pPr>
        <w:tabs>
          <w:tab w:val="left" w:pos="1540"/>
        </w:tabs>
        <w:spacing w:before="136" w:line="360" w:lineRule="auto"/>
        <w:ind w:left="1547" w:hanging="360"/>
        <w:jc w:val="both"/>
        <w:rPr>
          <w:sz w:val="24"/>
          <w:szCs w:val="24"/>
        </w:rPr>
      </w:pPr>
      <w:r>
        <w:rPr>
          <w:spacing w:val="-1"/>
          <w:sz w:val="24"/>
          <w:szCs w:val="24"/>
        </w:rPr>
        <w:t xml:space="preserve">8. </w:t>
      </w:r>
      <w:r>
        <w:rPr>
          <w:sz w:val="24"/>
          <w:szCs w:val="24"/>
        </w:rPr>
        <w:t xml:space="preserve">Any recommendations to </w:t>
      </w:r>
      <w:r>
        <w:rPr>
          <w:sz w:val="24"/>
          <w:szCs w:val="24"/>
        </w:rPr>
        <w:t>management.</w:t>
      </w:r>
    </w:p>
    <w:p w:rsidR="00507AEF" w:rsidRDefault="00507AEF">
      <w:pPr>
        <w:tabs>
          <w:tab w:val="left" w:pos="1540"/>
        </w:tabs>
        <w:spacing w:before="136" w:line="360" w:lineRule="auto"/>
        <w:ind w:left="1547" w:hanging="360"/>
        <w:jc w:val="both"/>
        <w:rPr>
          <w:sz w:val="24"/>
          <w:szCs w:val="24"/>
        </w:rPr>
      </w:pPr>
    </w:p>
    <w:p w:rsidR="00507AEF" w:rsidRDefault="00507AEF">
      <w:pPr>
        <w:tabs>
          <w:tab w:val="left" w:pos="1540"/>
        </w:tabs>
        <w:spacing w:before="136" w:line="360" w:lineRule="auto"/>
        <w:ind w:left="1547" w:hanging="360"/>
        <w:jc w:val="both"/>
        <w:rPr>
          <w:sz w:val="24"/>
          <w:szCs w:val="24"/>
        </w:rPr>
      </w:pPr>
    </w:p>
    <w:p w:rsidR="00507AEF" w:rsidRDefault="00507AEF">
      <w:pPr>
        <w:tabs>
          <w:tab w:val="left" w:pos="1540"/>
        </w:tabs>
        <w:spacing w:before="136" w:line="360" w:lineRule="auto"/>
        <w:ind w:left="1547" w:hanging="360"/>
        <w:jc w:val="both"/>
        <w:rPr>
          <w:sz w:val="24"/>
          <w:szCs w:val="24"/>
        </w:rPr>
      </w:pPr>
    </w:p>
    <w:p w:rsidR="00507AEF" w:rsidRDefault="00507AEF">
      <w:pPr>
        <w:tabs>
          <w:tab w:val="left" w:pos="1540"/>
        </w:tabs>
        <w:spacing w:before="136" w:line="360" w:lineRule="auto"/>
        <w:ind w:left="1547" w:hanging="360"/>
        <w:jc w:val="both"/>
        <w:rPr>
          <w:sz w:val="24"/>
          <w:szCs w:val="24"/>
        </w:rPr>
      </w:pPr>
    </w:p>
    <w:p w:rsidR="00507AEF" w:rsidRDefault="00507AEF">
      <w:pPr>
        <w:tabs>
          <w:tab w:val="left" w:pos="1540"/>
        </w:tabs>
        <w:spacing w:before="136" w:line="360" w:lineRule="auto"/>
        <w:ind w:left="1547" w:hanging="360"/>
        <w:jc w:val="both"/>
        <w:rPr>
          <w:sz w:val="24"/>
          <w:szCs w:val="24"/>
        </w:rPr>
      </w:pPr>
    </w:p>
    <w:p w:rsidR="00507AEF" w:rsidRDefault="00507AEF">
      <w:pPr>
        <w:tabs>
          <w:tab w:val="left" w:pos="1540"/>
        </w:tabs>
        <w:spacing w:before="136" w:line="360" w:lineRule="auto"/>
        <w:ind w:left="1547" w:hanging="360"/>
        <w:jc w:val="both"/>
        <w:rPr>
          <w:sz w:val="24"/>
          <w:szCs w:val="24"/>
        </w:rPr>
      </w:pPr>
    </w:p>
    <w:p w:rsidR="00507AEF" w:rsidRDefault="00507AEF">
      <w:pPr>
        <w:tabs>
          <w:tab w:val="left" w:pos="1540"/>
        </w:tabs>
        <w:spacing w:before="136" w:line="360" w:lineRule="auto"/>
        <w:ind w:left="1547" w:hanging="360"/>
        <w:jc w:val="both"/>
        <w:rPr>
          <w:sz w:val="24"/>
          <w:szCs w:val="24"/>
        </w:rPr>
      </w:pPr>
    </w:p>
    <w:p w:rsidR="00507AEF" w:rsidRDefault="00507AEF">
      <w:pPr>
        <w:tabs>
          <w:tab w:val="left" w:pos="1540"/>
        </w:tabs>
        <w:spacing w:before="136" w:line="360" w:lineRule="auto"/>
        <w:ind w:left="1547" w:hanging="360"/>
        <w:jc w:val="both"/>
        <w:rPr>
          <w:sz w:val="24"/>
          <w:szCs w:val="24"/>
        </w:rPr>
      </w:pPr>
    </w:p>
    <w:p w:rsidR="00507AEF" w:rsidRDefault="00507AEF">
      <w:pPr>
        <w:tabs>
          <w:tab w:val="left" w:pos="1540"/>
        </w:tabs>
        <w:spacing w:before="136" w:line="360" w:lineRule="auto"/>
        <w:ind w:left="1547" w:hanging="360"/>
        <w:jc w:val="both"/>
        <w:rPr>
          <w:sz w:val="24"/>
          <w:szCs w:val="24"/>
        </w:rPr>
      </w:pPr>
    </w:p>
    <w:p w:rsidR="00507AEF" w:rsidRDefault="00F26A07">
      <w:pPr>
        <w:tabs>
          <w:tab w:val="left" w:pos="1540"/>
        </w:tabs>
        <w:spacing w:before="136" w:line="360" w:lineRule="auto"/>
        <w:ind w:left="1547" w:hanging="360"/>
        <w:jc w:val="both"/>
        <w:rPr>
          <w:b/>
          <w:bCs/>
          <w:sz w:val="24"/>
          <w:szCs w:val="24"/>
        </w:rPr>
      </w:pPr>
      <w:r>
        <w:rPr>
          <w:b/>
          <w:bCs/>
          <w:sz w:val="24"/>
          <w:szCs w:val="24"/>
        </w:rPr>
        <w:t>Similarity index</w:t>
      </w:r>
    </w:p>
    <w:p w:rsidR="00507AEF" w:rsidRDefault="00F26A07">
      <w:pPr>
        <w:tabs>
          <w:tab w:val="left" w:pos="1540"/>
        </w:tabs>
        <w:spacing w:before="136" w:line="360" w:lineRule="auto"/>
        <w:ind w:left="1547" w:hanging="360"/>
        <w:jc w:val="both"/>
        <w:rPr>
          <w:sz w:val="24"/>
          <w:szCs w:val="24"/>
        </w:rPr>
      </w:pPr>
      <w:r>
        <w:rPr>
          <w:noProof/>
          <w:sz w:val="24"/>
          <w:szCs w:val="24"/>
        </w:rPr>
        <w:lastRenderedPageBreak/>
        <w:drawing>
          <wp:inline distT="0" distB="0" distL="0" distR="0">
            <wp:extent cx="4159250" cy="9078397"/>
            <wp:effectExtent l="0" t="0" r="0" b="8890"/>
            <wp:docPr id="104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
                    <pic:cNvPicPr/>
                  </pic:nvPicPr>
                  <pic:blipFill>
                    <a:blip r:embed="rId16" cstate="print"/>
                    <a:srcRect/>
                    <a:stretch/>
                  </pic:blipFill>
                  <pic:spPr>
                    <a:xfrm>
                      <a:off x="0" y="0"/>
                      <a:ext cx="4159250" cy="9078397"/>
                    </a:xfrm>
                    <a:prstGeom prst="rect">
                      <a:avLst/>
                    </a:prstGeom>
                  </pic:spPr>
                </pic:pic>
              </a:graphicData>
            </a:graphic>
          </wp:inline>
        </w:drawing>
      </w:r>
    </w:p>
    <w:p w:rsidR="00507AEF" w:rsidRDefault="00507AEF">
      <w:pPr>
        <w:spacing w:line="360" w:lineRule="auto"/>
        <w:jc w:val="both"/>
        <w:rPr>
          <w:sz w:val="24"/>
          <w:szCs w:val="24"/>
        </w:rPr>
      </w:pPr>
    </w:p>
    <w:sectPr w:rsidR="00507AEF">
      <w:type w:val="continuous"/>
      <w:pgSz w:w="11910" w:h="16840"/>
      <w:pgMar w:top="1382" w:right="576" w:bottom="1267" w:left="1037" w:header="0" w:footer="1080" w:gutter="0"/>
      <w:pgNumType w:start="49"/>
      <w:cols w:space="720"/>
      <w:vAlign w:val="bottom"/>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6A07" w:rsidRDefault="00F26A07">
      <w:r>
        <w:separator/>
      </w:r>
    </w:p>
  </w:endnote>
  <w:endnote w:type="continuationSeparator" w:id="0">
    <w:p w:rsidR="00F26A07" w:rsidRDefault="00F26A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Lohit Devanagar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AEF" w:rsidRDefault="00507AEF">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AEF" w:rsidRDefault="00F26A07">
    <w:pPr>
      <w:pStyle w:val="Footer"/>
      <w:jc w:val="center"/>
    </w:pPr>
    <w:r>
      <w:fldChar w:fldCharType="begin"/>
    </w:r>
    <w:r>
      <w:instrText xml:space="preserve"> PAGE   \* MERG</w:instrText>
    </w:r>
    <w:r>
      <w:instrText xml:space="preserve">EFORMAT </w:instrText>
    </w:r>
    <w:r>
      <w:fldChar w:fldCharType="separate"/>
    </w:r>
    <w:r w:rsidR="00196E3B">
      <w:rPr>
        <w:noProof/>
      </w:rPr>
      <w:t>vi</w:t>
    </w:r>
    <w:r>
      <w:rPr>
        <w:noProof/>
      </w:rPr>
      <w:fldChar w:fldCharType="end"/>
    </w:r>
  </w:p>
  <w:p w:rsidR="00507AEF" w:rsidRDefault="00507AEF">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6A07" w:rsidRDefault="00F26A07">
      <w:r>
        <w:separator/>
      </w:r>
    </w:p>
  </w:footnote>
  <w:footnote w:type="continuationSeparator" w:id="0">
    <w:p w:rsidR="00F26A07" w:rsidRDefault="00F26A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5"/>
    <w:multiLevelType w:val="multilevel"/>
    <w:tmpl w:val="7FA68CBA"/>
    <w:lvl w:ilvl="0">
      <w:start w:val="1"/>
      <w:numFmt w:val="decimal"/>
      <w:lvlText w:val="%1."/>
      <w:lvlJc w:val="left"/>
      <w:pPr>
        <w:tabs>
          <w:tab w:val="left" w:pos="720"/>
        </w:tabs>
        <w:ind w:left="720" w:hanging="360"/>
      </w:pPr>
    </w:lvl>
    <w:lvl w:ilvl="1">
      <w:start w:val="1"/>
      <w:numFmt w:val="bullet"/>
      <w:lvlText w:val=""/>
      <w:lvlJc w:val="left"/>
      <w:pPr>
        <w:tabs>
          <w:tab w:val="left" w:pos="1440"/>
        </w:tabs>
        <w:ind w:left="1440" w:hanging="360"/>
      </w:pPr>
      <w:rPr>
        <w:rFonts w:ascii="Symbol" w:hAnsi="Symbol" w:hint="default"/>
        <w:sz w:val="20"/>
      </w:r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
    <w:nsid w:val="00000017"/>
    <w:multiLevelType w:val="hybridMultilevel"/>
    <w:tmpl w:val="B3F09836"/>
    <w:lvl w:ilvl="0" w:tplc="A4246BC4">
      <w:start w:val="1"/>
      <w:numFmt w:val="lowerLetter"/>
      <w:lvlText w:val="%1)"/>
      <w:lvlJc w:val="left"/>
      <w:pPr>
        <w:ind w:left="705" w:hanging="360"/>
      </w:pPr>
      <w:rPr>
        <w:rFonts w:hint="default"/>
        <w:color w:val="221F20"/>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2">
    <w:nsid w:val="00000019"/>
    <w:multiLevelType w:val="multilevel"/>
    <w:tmpl w:val="E06069FA"/>
    <w:lvl w:ilvl="0">
      <w:start w:val="1"/>
      <w:numFmt w:val="decimal"/>
      <w:lvlText w:val="%1."/>
      <w:lvlJc w:val="left"/>
      <w:pPr>
        <w:tabs>
          <w:tab w:val="left" w:pos="720"/>
        </w:tabs>
        <w:ind w:left="720" w:hanging="360"/>
      </w:pPr>
    </w:lvl>
    <w:lvl w:ilvl="1">
      <w:start w:val="1"/>
      <w:numFmt w:val="bullet"/>
      <w:lvlText w:val=""/>
      <w:lvlJc w:val="left"/>
      <w:pPr>
        <w:tabs>
          <w:tab w:val="left" w:pos="1440"/>
        </w:tabs>
        <w:ind w:left="1440" w:hanging="360"/>
      </w:pPr>
      <w:rPr>
        <w:rFonts w:ascii="Symbol" w:hAnsi="Symbol" w:hint="default"/>
        <w:sz w:val="20"/>
      </w:r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3">
    <w:nsid w:val="0000001B"/>
    <w:multiLevelType w:val="multilevel"/>
    <w:tmpl w:val="5082F02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4">
    <w:nsid w:val="0000001C"/>
    <w:multiLevelType w:val="hybridMultilevel"/>
    <w:tmpl w:val="FC968C30"/>
    <w:lvl w:ilvl="0" w:tplc="8BEEA4A6">
      <w:start w:val="1"/>
      <w:numFmt w:val="decimal"/>
      <w:lvlText w:val="%1."/>
      <w:lvlJc w:val="left"/>
      <w:pPr>
        <w:ind w:left="1547" w:hanging="360"/>
      </w:pPr>
      <w:rPr>
        <w:rFonts w:hint="default"/>
        <w:color w:val="221F20"/>
        <w:sz w:val="24"/>
      </w:rPr>
    </w:lvl>
    <w:lvl w:ilvl="1" w:tplc="04090019" w:tentative="1">
      <w:start w:val="1"/>
      <w:numFmt w:val="lowerLetter"/>
      <w:lvlText w:val="%2."/>
      <w:lvlJc w:val="left"/>
      <w:pPr>
        <w:ind w:left="2267" w:hanging="360"/>
      </w:pPr>
    </w:lvl>
    <w:lvl w:ilvl="2" w:tplc="0409001B" w:tentative="1">
      <w:start w:val="1"/>
      <w:numFmt w:val="lowerRoman"/>
      <w:lvlText w:val="%3."/>
      <w:lvlJc w:val="right"/>
      <w:pPr>
        <w:ind w:left="2987" w:hanging="180"/>
      </w:pPr>
    </w:lvl>
    <w:lvl w:ilvl="3" w:tplc="0409000F" w:tentative="1">
      <w:start w:val="1"/>
      <w:numFmt w:val="decimal"/>
      <w:lvlText w:val="%4."/>
      <w:lvlJc w:val="left"/>
      <w:pPr>
        <w:ind w:left="3707" w:hanging="360"/>
      </w:pPr>
    </w:lvl>
    <w:lvl w:ilvl="4" w:tplc="04090019" w:tentative="1">
      <w:start w:val="1"/>
      <w:numFmt w:val="lowerLetter"/>
      <w:lvlText w:val="%5."/>
      <w:lvlJc w:val="left"/>
      <w:pPr>
        <w:ind w:left="4427" w:hanging="360"/>
      </w:pPr>
    </w:lvl>
    <w:lvl w:ilvl="5" w:tplc="0409001B" w:tentative="1">
      <w:start w:val="1"/>
      <w:numFmt w:val="lowerRoman"/>
      <w:lvlText w:val="%6."/>
      <w:lvlJc w:val="right"/>
      <w:pPr>
        <w:ind w:left="5147" w:hanging="180"/>
      </w:pPr>
    </w:lvl>
    <w:lvl w:ilvl="6" w:tplc="0409000F" w:tentative="1">
      <w:start w:val="1"/>
      <w:numFmt w:val="decimal"/>
      <w:lvlText w:val="%7."/>
      <w:lvlJc w:val="left"/>
      <w:pPr>
        <w:ind w:left="5867" w:hanging="360"/>
      </w:pPr>
    </w:lvl>
    <w:lvl w:ilvl="7" w:tplc="04090019" w:tentative="1">
      <w:start w:val="1"/>
      <w:numFmt w:val="lowerLetter"/>
      <w:lvlText w:val="%8."/>
      <w:lvlJc w:val="left"/>
      <w:pPr>
        <w:ind w:left="6587" w:hanging="360"/>
      </w:pPr>
    </w:lvl>
    <w:lvl w:ilvl="8" w:tplc="0409001B" w:tentative="1">
      <w:start w:val="1"/>
      <w:numFmt w:val="lowerRoman"/>
      <w:lvlText w:val="%9."/>
      <w:lvlJc w:val="right"/>
      <w:pPr>
        <w:ind w:left="7307" w:hanging="180"/>
      </w:pPr>
    </w:lvl>
  </w:abstractNum>
  <w:abstractNum w:abstractNumId="5">
    <w:nsid w:val="0000001F"/>
    <w:multiLevelType w:val="multilevel"/>
    <w:tmpl w:val="8FE6CCE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6">
    <w:nsid w:val="00000022"/>
    <w:multiLevelType w:val="hybridMultilevel"/>
    <w:tmpl w:val="CB7C0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0000024"/>
    <w:multiLevelType w:val="multilevel"/>
    <w:tmpl w:val="EE90D3C8"/>
    <w:lvl w:ilvl="0">
      <w:start w:val="1"/>
      <w:numFmt w:val="decimal"/>
      <w:lvlText w:val="%1."/>
      <w:lvlJc w:val="left"/>
      <w:pPr>
        <w:tabs>
          <w:tab w:val="left" w:pos="720"/>
        </w:tabs>
        <w:ind w:left="720" w:hanging="360"/>
      </w:pPr>
    </w:lvl>
    <w:lvl w:ilvl="1">
      <w:start w:val="1"/>
      <w:numFmt w:val="bullet"/>
      <w:lvlText w:val=""/>
      <w:lvlJc w:val="left"/>
      <w:pPr>
        <w:tabs>
          <w:tab w:val="left" w:pos="1440"/>
        </w:tabs>
        <w:ind w:left="1440" w:hanging="360"/>
      </w:pPr>
      <w:rPr>
        <w:rFonts w:ascii="Symbol" w:hAnsi="Symbol" w:hint="default"/>
        <w:sz w:val="20"/>
      </w:r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8">
    <w:nsid w:val="00000025"/>
    <w:multiLevelType w:val="hybridMultilevel"/>
    <w:tmpl w:val="82B84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27"/>
    <w:multiLevelType w:val="multilevel"/>
    <w:tmpl w:val="AB2EAA6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10">
    <w:nsid w:val="0000002A"/>
    <w:multiLevelType w:val="multilevel"/>
    <w:tmpl w:val="0C8A547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11">
    <w:nsid w:val="0000002D"/>
    <w:multiLevelType w:val="multilevel"/>
    <w:tmpl w:val="18944FB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12">
    <w:nsid w:val="0000002E"/>
    <w:multiLevelType w:val="multilevel"/>
    <w:tmpl w:val="6E701690"/>
    <w:lvl w:ilvl="0">
      <w:start w:val="4"/>
      <w:numFmt w:val="decimal"/>
      <w:lvlText w:val="%1"/>
      <w:lvlJc w:val="left"/>
      <w:pPr>
        <w:ind w:left="360" w:hanging="360"/>
      </w:pPr>
      <w:rPr>
        <w:rFonts w:hint="default"/>
      </w:rPr>
    </w:lvl>
    <w:lvl w:ilvl="1">
      <w:start w:val="3"/>
      <w:numFmt w:val="decimal"/>
      <w:lvlText w:val="%1.%2"/>
      <w:lvlJc w:val="left"/>
      <w:pPr>
        <w:ind w:left="1490" w:hanging="360"/>
      </w:pPr>
      <w:rPr>
        <w:rFonts w:hint="default"/>
      </w:rPr>
    </w:lvl>
    <w:lvl w:ilvl="2">
      <w:start w:val="1"/>
      <w:numFmt w:val="decimal"/>
      <w:lvlText w:val="%1.%2.%3"/>
      <w:lvlJc w:val="left"/>
      <w:pPr>
        <w:ind w:left="2980" w:hanging="720"/>
      </w:pPr>
      <w:rPr>
        <w:rFonts w:hint="default"/>
      </w:rPr>
    </w:lvl>
    <w:lvl w:ilvl="3">
      <w:start w:val="1"/>
      <w:numFmt w:val="decimal"/>
      <w:lvlText w:val="%1.%2.%3.%4"/>
      <w:lvlJc w:val="left"/>
      <w:pPr>
        <w:ind w:left="4110" w:hanging="720"/>
      </w:pPr>
      <w:rPr>
        <w:rFonts w:hint="default"/>
      </w:rPr>
    </w:lvl>
    <w:lvl w:ilvl="4">
      <w:start w:val="1"/>
      <w:numFmt w:val="decimal"/>
      <w:lvlText w:val="%1.%2.%3.%4.%5"/>
      <w:lvlJc w:val="left"/>
      <w:pPr>
        <w:ind w:left="5600" w:hanging="1080"/>
      </w:pPr>
      <w:rPr>
        <w:rFonts w:hint="default"/>
      </w:rPr>
    </w:lvl>
    <w:lvl w:ilvl="5">
      <w:start w:val="1"/>
      <w:numFmt w:val="decimal"/>
      <w:lvlText w:val="%1.%2.%3.%4.%5.%6"/>
      <w:lvlJc w:val="left"/>
      <w:pPr>
        <w:ind w:left="6730" w:hanging="1080"/>
      </w:pPr>
      <w:rPr>
        <w:rFonts w:hint="default"/>
      </w:rPr>
    </w:lvl>
    <w:lvl w:ilvl="6">
      <w:start w:val="1"/>
      <w:numFmt w:val="decimal"/>
      <w:lvlText w:val="%1.%2.%3.%4.%5.%6.%7"/>
      <w:lvlJc w:val="left"/>
      <w:pPr>
        <w:ind w:left="8220" w:hanging="1440"/>
      </w:pPr>
      <w:rPr>
        <w:rFonts w:hint="default"/>
      </w:rPr>
    </w:lvl>
    <w:lvl w:ilvl="7">
      <w:start w:val="1"/>
      <w:numFmt w:val="decimal"/>
      <w:lvlText w:val="%1.%2.%3.%4.%5.%6.%7.%8"/>
      <w:lvlJc w:val="left"/>
      <w:pPr>
        <w:ind w:left="9350" w:hanging="1440"/>
      </w:pPr>
      <w:rPr>
        <w:rFonts w:hint="default"/>
      </w:rPr>
    </w:lvl>
    <w:lvl w:ilvl="8">
      <w:start w:val="1"/>
      <w:numFmt w:val="decimal"/>
      <w:lvlText w:val="%1.%2.%3.%4.%5.%6.%7.%8.%9"/>
      <w:lvlJc w:val="left"/>
      <w:pPr>
        <w:ind w:left="10840" w:hanging="1800"/>
      </w:pPr>
      <w:rPr>
        <w:rFonts w:hint="default"/>
      </w:rPr>
    </w:lvl>
  </w:abstractNum>
  <w:abstractNum w:abstractNumId="13">
    <w:nsid w:val="00000030"/>
    <w:multiLevelType w:val="hybridMultilevel"/>
    <w:tmpl w:val="9DD435D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0000034"/>
    <w:multiLevelType w:val="multilevel"/>
    <w:tmpl w:val="E06069FA"/>
    <w:lvl w:ilvl="0">
      <w:start w:val="1"/>
      <w:numFmt w:val="decimal"/>
      <w:lvlText w:val="%1."/>
      <w:lvlJc w:val="left"/>
      <w:pPr>
        <w:tabs>
          <w:tab w:val="left" w:pos="720"/>
        </w:tabs>
        <w:ind w:left="720" w:hanging="360"/>
      </w:pPr>
    </w:lvl>
    <w:lvl w:ilvl="1">
      <w:start w:val="1"/>
      <w:numFmt w:val="bullet"/>
      <w:lvlText w:val=""/>
      <w:lvlJc w:val="left"/>
      <w:pPr>
        <w:tabs>
          <w:tab w:val="left" w:pos="1440"/>
        </w:tabs>
        <w:ind w:left="1440" w:hanging="360"/>
      </w:pPr>
      <w:rPr>
        <w:rFonts w:ascii="Symbol" w:hAnsi="Symbol" w:hint="default"/>
        <w:sz w:val="20"/>
      </w:r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5">
    <w:nsid w:val="00000035"/>
    <w:multiLevelType w:val="hybridMultilevel"/>
    <w:tmpl w:val="CB68EC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00000038"/>
    <w:multiLevelType w:val="hybridMultilevel"/>
    <w:tmpl w:val="B79A2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0000039"/>
    <w:multiLevelType w:val="hybridMultilevel"/>
    <w:tmpl w:val="B896C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000003A"/>
    <w:multiLevelType w:val="multilevel"/>
    <w:tmpl w:val="336E6DBA"/>
    <w:lvl w:ilvl="0">
      <w:start w:val="1"/>
      <w:numFmt w:val="decimal"/>
      <w:lvlText w:val="%1."/>
      <w:lvlJc w:val="left"/>
      <w:pPr>
        <w:tabs>
          <w:tab w:val="left" w:pos="720"/>
        </w:tabs>
        <w:ind w:left="720" w:hanging="360"/>
      </w:p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9">
    <w:nsid w:val="0000003C"/>
    <w:multiLevelType w:val="hybridMultilevel"/>
    <w:tmpl w:val="92508F9A"/>
    <w:lvl w:ilvl="0" w:tplc="04090001">
      <w:start w:val="1"/>
      <w:numFmt w:val="bullet"/>
      <w:lvlText w:val=""/>
      <w:lvlJc w:val="left"/>
      <w:pPr>
        <w:ind w:left="1850" w:hanging="360"/>
      </w:pPr>
      <w:rPr>
        <w:rFonts w:ascii="Symbol" w:hAnsi="Symbol" w:hint="default"/>
      </w:rPr>
    </w:lvl>
    <w:lvl w:ilvl="1" w:tplc="04090003" w:tentative="1">
      <w:start w:val="1"/>
      <w:numFmt w:val="bullet"/>
      <w:lvlText w:val="o"/>
      <w:lvlJc w:val="left"/>
      <w:pPr>
        <w:ind w:left="2570" w:hanging="360"/>
      </w:pPr>
      <w:rPr>
        <w:rFonts w:ascii="Courier New" w:hAnsi="Courier New" w:cs="Courier New" w:hint="default"/>
      </w:rPr>
    </w:lvl>
    <w:lvl w:ilvl="2" w:tplc="04090005" w:tentative="1">
      <w:start w:val="1"/>
      <w:numFmt w:val="bullet"/>
      <w:lvlText w:val=""/>
      <w:lvlJc w:val="left"/>
      <w:pPr>
        <w:ind w:left="3290" w:hanging="360"/>
      </w:pPr>
      <w:rPr>
        <w:rFonts w:ascii="Wingdings" w:hAnsi="Wingdings" w:hint="default"/>
      </w:rPr>
    </w:lvl>
    <w:lvl w:ilvl="3" w:tplc="04090001" w:tentative="1">
      <w:start w:val="1"/>
      <w:numFmt w:val="bullet"/>
      <w:lvlText w:val=""/>
      <w:lvlJc w:val="left"/>
      <w:pPr>
        <w:ind w:left="4010" w:hanging="360"/>
      </w:pPr>
      <w:rPr>
        <w:rFonts w:ascii="Symbol" w:hAnsi="Symbol" w:hint="default"/>
      </w:rPr>
    </w:lvl>
    <w:lvl w:ilvl="4" w:tplc="04090003" w:tentative="1">
      <w:start w:val="1"/>
      <w:numFmt w:val="bullet"/>
      <w:lvlText w:val="o"/>
      <w:lvlJc w:val="left"/>
      <w:pPr>
        <w:ind w:left="4730" w:hanging="360"/>
      </w:pPr>
      <w:rPr>
        <w:rFonts w:ascii="Courier New" w:hAnsi="Courier New" w:cs="Courier New" w:hint="default"/>
      </w:rPr>
    </w:lvl>
    <w:lvl w:ilvl="5" w:tplc="04090005" w:tentative="1">
      <w:start w:val="1"/>
      <w:numFmt w:val="bullet"/>
      <w:lvlText w:val=""/>
      <w:lvlJc w:val="left"/>
      <w:pPr>
        <w:ind w:left="5450" w:hanging="360"/>
      </w:pPr>
      <w:rPr>
        <w:rFonts w:ascii="Wingdings" w:hAnsi="Wingdings" w:hint="default"/>
      </w:rPr>
    </w:lvl>
    <w:lvl w:ilvl="6" w:tplc="04090001" w:tentative="1">
      <w:start w:val="1"/>
      <w:numFmt w:val="bullet"/>
      <w:lvlText w:val=""/>
      <w:lvlJc w:val="left"/>
      <w:pPr>
        <w:ind w:left="6170" w:hanging="360"/>
      </w:pPr>
      <w:rPr>
        <w:rFonts w:ascii="Symbol" w:hAnsi="Symbol" w:hint="default"/>
      </w:rPr>
    </w:lvl>
    <w:lvl w:ilvl="7" w:tplc="04090003" w:tentative="1">
      <w:start w:val="1"/>
      <w:numFmt w:val="bullet"/>
      <w:lvlText w:val="o"/>
      <w:lvlJc w:val="left"/>
      <w:pPr>
        <w:ind w:left="6890" w:hanging="360"/>
      </w:pPr>
      <w:rPr>
        <w:rFonts w:ascii="Courier New" w:hAnsi="Courier New" w:cs="Courier New" w:hint="default"/>
      </w:rPr>
    </w:lvl>
    <w:lvl w:ilvl="8" w:tplc="04090005" w:tentative="1">
      <w:start w:val="1"/>
      <w:numFmt w:val="bullet"/>
      <w:lvlText w:val=""/>
      <w:lvlJc w:val="left"/>
      <w:pPr>
        <w:ind w:left="7610" w:hanging="360"/>
      </w:pPr>
      <w:rPr>
        <w:rFonts w:ascii="Wingdings" w:hAnsi="Wingdings" w:hint="default"/>
      </w:rPr>
    </w:lvl>
  </w:abstractNum>
  <w:abstractNum w:abstractNumId="20">
    <w:nsid w:val="0000003E"/>
    <w:multiLevelType w:val="multilevel"/>
    <w:tmpl w:val="18944FB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num w:numId="1">
    <w:abstractNumId w:val="16"/>
  </w:num>
  <w:num w:numId="2">
    <w:abstractNumId w:val="12"/>
  </w:num>
  <w:num w:numId="3">
    <w:abstractNumId w:val="6"/>
  </w:num>
  <w:num w:numId="4">
    <w:abstractNumId w:val="4"/>
  </w:num>
  <w:num w:numId="5">
    <w:abstractNumId w:val="1"/>
  </w:num>
  <w:num w:numId="6">
    <w:abstractNumId w:val="8"/>
  </w:num>
  <w:num w:numId="7">
    <w:abstractNumId w:val="13"/>
  </w:num>
  <w:num w:numId="8">
    <w:abstractNumId w:val="10"/>
  </w:num>
  <w:num w:numId="9">
    <w:abstractNumId w:val="2"/>
  </w:num>
  <w:num w:numId="10">
    <w:abstractNumId w:val="0"/>
  </w:num>
  <w:num w:numId="11">
    <w:abstractNumId w:val="7"/>
  </w:num>
  <w:num w:numId="12">
    <w:abstractNumId w:val="5"/>
  </w:num>
  <w:num w:numId="13">
    <w:abstractNumId w:val="3"/>
  </w:num>
  <w:num w:numId="14">
    <w:abstractNumId w:val="9"/>
  </w:num>
  <w:num w:numId="15">
    <w:abstractNumId w:val="11"/>
  </w:num>
  <w:num w:numId="16">
    <w:abstractNumId w:val="14"/>
  </w:num>
  <w:num w:numId="17">
    <w:abstractNumId w:val="20"/>
  </w:num>
  <w:num w:numId="18">
    <w:abstractNumId w:val="15"/>
  </w:num>
  <w:num w:numId="19">
    <w:abstractNumId w:val="18"/>
  </w:num>
  <w:num w:numId="20">
    <w:abstractNumId w:val="19"/>
  </w:num>
  <w:num w:numId="21">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7AEF"/>
    <w:rsid w:val="00196E3B"/>
    <w:rsid w:val="00507AEF"/>
    <w:rsid w:val="00F26A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0895233-04F4-49C9-8B88-15FBCBD37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uiPriority w:val="9"/>
    <w:qFormat/>
    <w:pPr>
      <w:keepNext/>
      <w:keepLines/>
      <w:widowControl/>
      <w:autoSpaceDE/>
      <w:autoSpaceDN/>
      <w:spacing w:before="240" w:line="259" w:lineRule="auto"/>
      <w:outlineLvl w:val="0"/>
    </w:pPr>
    <w:rPr>
      <w:rFonts w:ascii="Calibri Light" w:eastAsia="SimSun" w:hAnsi="Calibri Light" w:cs="SimSun"/>
      <w:color w:val="2F5496"/>
      <w:sz w:val="32"/>
      <w:szCs w:val="32"/>
    </w:rPr>
  </w:style>
  <w:style w:type="paragraph" w:styleId="Heading2">
    <w:name w:val="heading 2"/>
    <w:basedOn w:val="Normal"/>
    <w:next w:val="Normal"/>
    <w:link w:val="Heading2Char"/>
    <w:uiPriority w:val="9"/>
    <w:qFormat/>
    <w:pPr>
      <w:keepNext/>
      <w:keepLines/>
      <w:spacing w:before="40"/>
      <w:outlineLvl w:val="1"/>
    </w:pPr>
    <w:rPr>
      <w:rFonts w:ascii="Calibri Light" w:eastAsia="SimSun" w:hAnsi="Calibri Light" w:cs="SimSun"/>
      <w:color w:val="2F5496"/>
      <w:sz w:val="26"/>
      <w:szCs w:val="26"/>
    </w:rPr>
  </w:style>
  <w:style w:type="paragraph" w:styleId="Heading3">
    <w:name w:val="heading 3"/>
    <w:basedOn w:val="Normal"/>
    <w:next w:val="Normal"/>
    <w:link w:val="Heading3Char"/>
    <w:uiPriority w:val="9"/>
    <w:qFormat/>
    <w:pPr>
      <w:keepNext/>
      <w:keepLines/>
      <w:spacing w:before="40"/>
      <w:outlineLvl w:val="2"/>
    </w:pPr>
    <w:rPr>
      <w:rFonts w:ascii="Calibri Light" w:eastAsia="SimSun" w:hAnsi="Calibri Light" w:cs="SimSun"/>
      <w:color w:val="1F376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libri Light" w:eastAsia="SimSun" w:hAnsi="Calibri Light" w:cs="SimSun"/>
      <w:color w:val="2F5496"/>
      <w:sz w:val="32"/>
      <w:szCs w:val="32"/>
    </w:rPr>
  </w:style>
  <w:style w:type="paragraph" w:customStyle="1" w:styleId="TOC11">
    <w:name w:val="TOC 11"/>
    <w:basedOn w:val="Normal"/>
    <w:uiPriority w:val="1"/>
    <w:qFormat/>
    <w:pPr>
      <w:spacing w:before="119"/>
      <w:ind w:left="1130"/>
    </w:pPr>
    <w:rPr>
      <w:b/>
      <w:bCs/>
    </w:rPr>
  </w:style>
  <w:style w:type="paragraph" w:customStyle="1" w:styleId="TOC21">
    <w:name w:val="TOC 21"/>
    <w:basedOn w:val="Normal"/>
    <w:uiPriority w:val="1"/>
    <w:qFormat/>
    <w:pPr>
      <w:spacing w:before="120"/>
      <w:ind w:left="2009" w:hanging="880"/>
    </w:pPr>
    <w:rPr>
      <w:b/>
      <w:bCs/>
      <w:i/>
      <w:iCs/>
    </w:rPr>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rPr>
  </w:style>
  <w:style w:type="paragraph" w:customStyle="1" w:styleId="Heading11">
    <w:name w:val="Heading 11"/>
    <w:basedOn w:val="Normal"/>
    <w:uiPriority w:val="1"/>
    <w:qFormat/>
    <w:pPr>
      <w:ind w:left="829"/>
      <w:jc w:val="both"/>
      <w:outlineLvl w:val="1"/>
    </w:pPr>
    <w:rPr>
      <w:b/>
      <w:bCs/>
      <w:sz w:val="24"/>
      <w:szCs w:val="24"/>
    </w:rPr>
  </w:style>
  <w:style w:type="paragraph" w:customStyle="1" w:styleId="TableParagraph">
    <w:name w:val="Table Paragraph"/>
    <w:basedOn w:val="Normal"/>
    <w:uiPriority w:val="1"/>
    <w:qFormat/>
  </w:style>
  <w:style w:type="paragraph" w:styleId="Footer">
    <w:name w:val="footer"/>
    <w:basedOn w:val="Normal"/>
    <w:link w:val="FooterChar"/>
    <w:uiPriority w:val="99"/>
    <w:pPr>
      <w:widowControl/>
      <w:tabs>
        <w:tab w:val="center" w:pos="4680"/>
        <w:tab w:val="right" w:pos="9360"/>
      </w:tabs>
      <w:autoSpaceDE/>
      <w:autoSpaceDN/>
    </w:pPr>
    <w:rPr>
      <w:rFonts w:ascii="Calibri" w:eastAsia="SimSun" w:hAnsi="Calibri"/>
      <w:lang w:eastAsia="zh-CN"/>
    </w:rPr>
  </w:style>
  <w:style w:type="character" w:customStyle="1" w:styleId="FooterChar">
    <w:name w:val="Footer Char"/>
    <w:basedOn w:val="DefaultParagraphFont"/>
    <w:link w:val="Footer"/>
    <w:uiPriority w:val="99"/>
    <w:rPr>
      <w:rFonts w:ascii="Calibri" w:eastAsia="SimSun" w:hAnsi="Calibri" w:cs="Times New Roman"/>
      <w:lang w:eastAsia="zh-CN"/>
    </w:rPr>
  </w:style>
  <w:style w:type="paragraph" w:styleId="Caption">
    <w:name w:val="caption"/>
    <w:basedOn w:val="Normal"/>
    <w:qFormat/>
    <w:pPr>
      <w:widowControl/>
      <w:suppressLineNumbers/>
      <w:suppressAutoHyphens/>
      <w:autoSpaceDE/>
      <w:autoSpaceDN/>
      <w:spacing w:before="120" w:after="120" w:line="259" w:lineRule="auto"/>
    </w:pPr>
    <w:rPr>
      <w:rFonts w:ascii="Calibri" w:eastAsia="Calibri" w:hAnsi="Calibri" w:cs="Lohit Devanagari"/>
      <w:i/>
      <w:iCs/>
      <w:sz w:val="24"/>
      <w:szCs w:val="24"/>
      <w:lang w:val="en-ZW"/>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rPr>
      <w:rFonts w:ascii="Times New Roman" w:eastAsia="Times New Roman" w:hAnsi="Times New Roman" w:cs="Times New Roman"/>
    </w:rPr>
  </w:style>
  <w:style w:type="character" w:customStyle="1" w:styleId="Heading2Char">
    <w:name w:val="Heading 2 Char"/>
    <w:basedOn w:val="DefaultParagraphFont"/>
    <w:link w:val="Heading2"/>
    <w:uiPriority w:val="9"/>
    <w:rPr>
      <w:rFonts w:ascii="Calibri Light" w:eastAsia="SimSun" w:hAnsi="Calibri Light" w:cs="SimSun"/>
      <w:color w:val="2F5496"/>
      <w:sz w:val="26"/>
      <w:szCs w:val="26"/>
    </w:rPr>
  </w:style>
  <w:style w:type="character" w:customStyle="1" w:styleId="Heading3Char">
    <w:name w:val="Heading 3 Char"/>
    <w:basedOn w:val="DefaultParagraphFont"/>
    <w:link w:val="Heading3"/>
    <w:uiPriority w:val="9"/>
    <w:rPr>
      <w:rFonts w:ascii="Calibri Light" w:eastAsia="SimSun" w:hAnsi="Calibri Light" w:cs="SimSun"/>
      <w:color w:val="1F3763"/>
      <w:sz w:val="24"/>
      <w:szCs w:val="24"/>
    </w:rPr>
  </w:style>
  <w:style w:type="table" w:customStyle="1" w:styleId="TableNormal1">
    <w:name w:val="Table Normal1"/>
    <w:uiPriority w:val="2"/>
    <w:qFormat/>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Heading21">
    <w:name w:val="Heading 21"/>
    <w:basedOn w:val="Normal"/>
    <w:uiPriority w:val="1"/>
    <w:qFormat/>
    <w:pPr>
      <w:ind w:left="829"/>
      <w:jc w:val="both"/>
      <w:outlineLvl w:val="2"/>
    </w:pPr>
    <w:rPr>
      <w:b/>
      <w:bCs/>
      <w:i/>
      <w:iCs/>
      <w:sz w:val="24"/>
      <w:szCs w:val="24"/>
    </w:rPr>
  </w:style>
  <w:style w:type="paragraph" w:styleId="ListParagraph">
    <w:name w:val="List Paragraph"/>
    <w:basedOn w:val="Normal"/>
    <w:uiPriority w:val="1"/>
    <w:qFormat/>
    <w:pPr>
      <w:ind w:left="829" w:hanging="720"/>
    </w:pPr>
  </w:style>
  <w:style w:type="numbering" w:customStyle="1" w:styleId="NoList1">
    <w:name w:val="No List1"/>
    <w:next w:val="NoList"/>
    <w:uiPriority w:val="99"/>
  </w:style>
  <w:style w:type="character" w:styleId="Hyperlink">
    <w:name w:val="Hyperlink"/>
    <w:uiPriority w:val="99"/>
    <w:rPr>
      <w:color w:val="000080"/>
      <w:u w:val="single"/>
    </w:rPr>
  </w:style>
  <w:style w:type="table" w:styleId="TableGrid">
    <w:name w:val="Table Grid"/>
    <w:basedOn w:val="TableNormal"/>
    <w:uiPriority w:val="59"/>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qFormat/>
    <w:pPr>
      <w:outlineLvl w:val="9"/>
    </w:pPr>
    <w:rPr>
      <w:rFonts w:ascii="Cambria" w:hAnsi="Cambria"/>
      <w:color w:val="365F91"/>
    </w:rPr>
  </w:style>
  <w:style w:type="paragraph" w:styleId="TOC2">
    <w:name w:val="toc 2"/>
    <w:basedOn w:val="Normal"/>
    <w:next w:val="Normal"/>
    <w:uiPriority w:val="39"/>
    <w:pPr>
      <w:spacing w:after="100"/>
      <w:ind w:left="220"/>
    </w:pPr>
  </w:style>
  <w:style w:type="paragraph" w:styleId="TOC3">
    <w:name w:val="toc 3"/>
    <w:basedOn w:val="Normal"/>
    <w:next w:val="Normal"/>
    <w:uiPriority w:val="39"/>
    <w:pPr>
      <w:spacing w:after="100"/>
      <w:ind w:left="440"/>
    </w:pPr>
  </w:style>
  <w:style w:type="paragraph" w:styleId="TOC1">
    <w:name w:val="toc 1"/>
    <w:basedOn w:val="Normal"/>
    <w:next w:val="Normal"/>
    <w:uiPriority w:val="39"/>
    <w:pPr>
      <w:spacing w:after="100"/>
    </w:pPr>
  </w:style>
  <w:style w:type="paragraph" w:styleId="TableofFigures">
    <w:name w:val="table of figures"/>
    <w:basedOn w:val="Normal"/>
    <w:next w:val="Normal"/>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2EF328-2A18-42AF-8370-7A5228006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13607</Words>
  <Characters>83005</Characters>
  <Application>Microsoft Office Word</Application>
  <DocSecurity>0</DocSecurity>
  <Lines>2515</Lines>
  <Paragraphs>1061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natasha jowo</dc:creator>
  <cp:lastModifiedBy>TP Magama</cp:lastModifiedBy>
  <cp:revision>2</cp:revision>
  <dcterms:created xsi:type="dcterms:W3CDTF">2024-10-03T10:41:00Z</dcterms:created>
  <dcterms:modified xsi:type="dcterms:W3CDTF">2024-10-03T10:41:00Z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eaec2d3230064d8ba37cb14e30debb2e</vt:lpwstr>
  </property>
  <property fmtid="{D5CDD505-2E9C-101B-9397-08002B2CF9AE}" pid="3" name="GrammarlyDocumentId">
    <vt:lpwstr>07fa32e6e7b8b6b6b04ea5684cb3dde5bdddc065ee39bfb3f5cbb4e4f11f778b</vt:lpwstr>
  </property>
</Properties>
</file>